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024" w:rsidRDefault="000E34C3">
      <w:r>
        <w:rPr>
          <w:rFonts w:ascii="Monotype Corsiva" w:hAnsi="Monotype Corsiva" w:cs="Arial"/>
          <w:color w:val="0000FF"/>
          <w:sz w:val="72"/>
          <w:szCs w:val="72"/>
        </w:rPr>
        <w:t xml:space="preserve">  </w:t>
      </w:r>
      <w:r>
        <w:rPr>
          <w:noProof/>
        </w:rPr>
        <w:drawing>
          <wp:inline distT="0" distB="0" distL="0" distR="0">
            <wp:extent cx="657225" cy="819150"/>
            <wp:effectExtent l="0" t="0" r="0" b="0"/>
            <wp:docPr id="1" name="Slika 1" descr="hr)sb-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hr)sb-gb"/>
                    <pic:cNvPicPr>
                      <a:picLocks noChangeAspect="1" noChangeArrowheads="1"/>
                    </pic:cNvPicPr>
                  </pic:nvPicPr>
                  <pic:blipFill>
                    <a:blip r:embed="rId8" cstate="print"/>
                    <a:stretch>
                      <a:fillRect/>
                    </a:stretch>
                  </pic:blipFill>
                  <pic:spPr bwMode="auto">
                    <a:xfrm>
                      <a:off x="0" y="0"/>
                      <a:ext cx="657225" cy="819150"/>
                    </a:xfrm>
                    <a:prstGeom prst="rect">
                      <a:avLst/>
                    </a:prstGeom>
                  </pic:spPr>
                </pic:pic>
              </a:graphicData>
            </a:graphic>
          </wp:inline>
        </w:drawing>
      </w:r>
      <w:r>
        <w:rPr>
          <w:rFonts w:ascii="Monotype Corsiva" w:hAnsi="Monotype Corsiva" w:cs="Arial"/>
          <w:color w:val="0000FF"/>
          <w:sz w:val="72"/>
          <w:szCs w:val="72"/>
        </w:rPr>
        <w:t>SLUŽBENI   GLASNIK</w:t>
      </w:r>
    </w:p>
    <w:p w:rsidR="00AD1024" w:rsidRDefault="000E34C3">
      <w:pPr>
        <w:rPr>
          <w:rFonts w:ascii="Monotype Corsiva" w:hAnsi="Monotype Corsiva"/>
          <w:color w:val="FF0000"/>
          <w:sz w:val="28"/>
        </w:rPr>
      </w:pPr>
      <w:r>
        <w:tab/>
      </w:r>
      <w:r>
        <w:tab/>
      </w:r>
      <w:r>
        <w:tab/>
      </w:r>
      <w:r>
        <w:tab/>
      </w:r>
      <w:r>
        <w:tab/>
      </w:r>
      <w:r>
        <w:rPr>
          <w:rFonts w:ascii="Monotype Corsiva" w:hAnsi="Monotype Corsiva"/>
          <w:color w:val="FF0000"/>
          <w:sz w:val="28"/>
        </w:rPr>
        <w:t xml:space="preserve">Službeno glasilo općine Gornji </w:t>
      </w:r>
      <w:proofErr w:type="spellStart"/>
      <w:r>
        <w:rPr>
          <w:rFonts w:ascii="Monotype Corsiva" w:hAnsi="Monotype Corsiva"/>
          <w:color w:val="FF0000"/>
          <w:sz w:val="28"/>
        </w:rPr>
        <w:t>Bogićevci</w:t>
      </w:r>
      <w:proofErr w:type="spellEnd"/>
    </w:p>
    <w:p w:rsidR="00AD1024" w:rsidRDefault="000E34C3">
      <w:pPr>
        <w:pStyle w:val="Naslov3"/>
        <w:rPr>
          <w:rFonts w:ascii="Monotype Corsiva" w:hAnsi="Monotype Corsiva" w:cs="Arial"/>
          <w:sz w:val="24"/>
        </w:rPr>
      </w:pPr>
      <w:r>
        <w:rPr>
          <w:rFonts w:ascii="Monotype Corsiva" w:hAnsi="Monotype Corsiva" w:cs="Arial"/>
          <w:sz w:val="24"/>
        </w:rPr>
        <w:t>R E P U B L I K A  H R V A T S K A</w:t>
      </w:r>
    </w:p>
    <w:p w:rsidR="00AD1024" w:rsidRDefault="000E34C3">
      <w:pPr>
        <w:pStyle w:val="Naslov3"/>
        <w:rPr>
          <w:rFonts w:ascii="Monotype Corsiva" w:hAnsi="Monotype Corsiva" w:cs="Arial"/>
          <w:sz w:val="24"/>
        </w:rPr>
      </w:pPr>
      <w:r>
        <w:rPr>
          <w:rFonts w:ascii="Monotype Corsiva" w:hAnsi="Monotype Corsiva" w:cs="Arial"/>
          <w:sz w:val="24"/>
        </w:rPr>
        <w:t>BRODSKO – POSAVSKA ŽUPANIJA</w:t>
      </w:r>
    </w:p>
    <w:p w:rsidR="00AD1024" w:rsidRDefault="000E34C3">
      <w:pPr>
        <w:pStyle w:val="Naslov2"/>
        <w:ind w:left="0"/>
        <w:rPr>
          <w:rFonts w:ascii="Monotype Corsiva" w:hAnsi="Monotype Corsiva"/>
          <w:sz w:val="24"/>
        </w:rPr>
      </w:pPr>
      <w:r>
        <w:rPr>
          <w:rFonts w:ascii="Monotype Corsiva" w:hAnsi="Monotype Corsiva"/>
          <w:sz w:val="24"/>
        </w:rPr>
        <w:t xml:space="preserve">   OPĆINA  GORNJI   BOGIĆEVCI</w:t>
      </w:r>
    </w:p>
    <w:p w:rsidR="00AD1024" w:rsidRDefault="00AD1024"/>
    <w:tbl>
      <w:tblPr>
        <w:tblW w:w="9000" w:type="dxa"/>
        <w:tblInd w:w="109" w:type="dxa"/>
        <w:tblLayout w:type="fixed"/>
        <w:tblLook w:val="04A0"/>
      </w:tblPr>
      <w:tblGrid>
        <w:gridCol w:w="1635"/>
        <w:gridCol w:w="5220"/>
        <w:gridCol w:w="2145"/>
      </w:tblGrid>
      <w:tr w:rsidR="00AD1024">
        <w:trPr>
          <w:trHeight w:val="100"/>
        </w:trPr>
        <w:tc>
          <w:tcPr>
            <w:tcW w:w="1635" w:type="dxa"/>
            <w:tcBorders>
              <w:top w:val="double" w:sz="4" w:space="0" w:color="000000"/>
              <w:left w:val="double" w:sz="4" w:space="0" w:color="000000"/>
              <w:bottom w:val="double" w:sz="4" w:space="0" w:color="000000"/>
              <w:right w:val="double" w:sz="4" w:space="0" w:color="000000"/>
            </w:tcBorders>
          </w:tcPr>
          <w:p w:rsidR="00AD1024" w:rsidRDefault="000E34C3">
            <w:pPr>
              <w:widowControl w:val="0"/>
              <w:jc w:val="center"/>
              <w:rPr>
                <w:rFonts w:ascii="Monotype Corsiva" w:hAnsi="Monotype Corsiva"/>
                <w:color w:val="993366"/>
                <w:sz w:val="28"/>
              </w:rPr>
            </w:pPr>
            <w:r>
              <w:rPr>
                <w:rFonts w:ascii="Monotype Corsiva" w:hAnsi="Monotype Corsiva"/>
                <w:color w:val="993366"/>
                <w:sz w:val="28"/>
              </w:rPr>
              <w:t>Godina</w:t>
            </w:r>
          </w:p>
          <w:p w:rsidR="00AD1024" w:rsidRDefault="000E34C3">
            <w:pPr>
              <w:widowControl w:val="0"/>
              <w:jc w:val="center"/>
              <w:rPr>
                <w:rFonts w:ascii="Monotype Corsiva" w:hAnsi="Monotype Corsiva"/>
                <w:color w:val="993366"/>
                <w:sz w:val="28"/>
              </w:rPr>
            </w:pPr>
            <w:r>
              <w:rPr>
                <w:rFonts w:ascii="Monotype Corsiva" w:hAnsi="Monotype Corsiva"/>
                <w:color w:val="993366"/>
                <w:sz w:val="28"/>
              </w:rPr>
              <w:t>15</w:t>
            </w:r>
          </w:p>
        </w:tc>
        <w:tc>
          <w:tcPr>
            <w:tcW w:w="5220" w:type="dxa"/>
            <w:tcBorders>
              <w:top w:val="double" w:sz="4" w:space="0" w:color="000000"/>
              <w:left w:val="double" w:sz="4" w:space="0" w:color="000000"/>
              <w:bottom w:val="double" w:sz="4" w:space="0" w:color="000000"/>
              <w:right w:val="double" w:sz="4" w:space="0" w:color="000000"/>
            </w:tcBorders>
          </w:tcPr>
          <w:p w:rsidR="00AD1024" w:rsidRDefault="000E34C3">
            <w:pPr>
              <w:widowControl w:val="0"/>
              <w:jc w:val="center"/>
              <w:rPr>
                <w:rFonts w:ascii="Monotype Corsiva" w:hAnsi="Monotype Corsiva"/>
                <w:color w:val="993366"/>
                <w:sz w:val="28"/>
              </w:rPr>
            </w:pPr>
            <w:r>
              <w:rPr>
                <w:rFonts w:ascii="Monotype Corsiva" w:hAnsi="Monotype Corsiva"/>
                <w:color w:val="993366"/>
                <w:sz w:val="28"/>
              </w:rPr>
              <w:t xml:space="preserve">Gornji </w:t>
            </w:r>
            <w:proofErr w:type="spellStart"/>
            <w:r>
              <w:rPr>
                <w:rFonts w:ascii="Monotype Corsiva" w:hAnsi="Monotype Corsiva"/>
                <w:color w:val="993366"/>
                <w:sz w:val="28"/>
              </w:rPr>
              <w:t>Bogićevci</w:t>
            </w:r>
            <w:proofErr w:type="spellEnd"/>
            <w:r>
              <w:rPr>
                <w:rFonts w:ascii="Monotype Corsiva" w:hAnsi="Monotype Corsiva"/>
                <w:color w:val="993366"/>
                <w:sz w:val="28"/>
              </w:rPr>
              <w:t xml:space="preserve">,   </w:t>
            </w:r>
            <w:r w:rsidR="009F3D24">
              <w:rPr>
                <w:rFonts w:ascii="Monotype Corsiva" w:hAnsi="Monotype Corsiva"/>
                <w:color w:val="993366"/>
                <w:sz w:val="28"/>
              </w:rPr>
              <w:t>12.04.</w:t>
            </w:r>
            <w:r>
              <w:rPr>
                <w:rFonts w:ascii="Monotype Corsiva" w:hAnsi="Monotype Corsiva"/>
                <w:color w:val="993366"/>
                <w:sz w:val="28"/>
              </w:rPr>
              <w:t>2021. godine</w:t>
            </w:r>
          </w:p>
          <w:p w:rsidR="00AD1024" w:rsidRDefault="00AD1024">
            <w:pPr>
              <w:widowControl w:val="0"/>
              <w:jc w:val="center"/>
              <w:rPr>
                <w:rFonts w:ascii="Monotype Corsiva" w:hAnsi="Monotype Corsiva"/>
                <w:color w:val="993366"/>
                <w:sz w:val="28"/>
              </w:rPr>
            </w:pPr>
          </w:p>
        </w:tc>
        <w:tc>
          <w:tcPr>
            <w:tcW w:w="2145" w:type="dxa"/>
            <w:tcBorders>
              <w:top w:val="double" w:sz="4" w:space="0" w:color="000000"/>
              <w:left w:val="double" w:sz="4" w:space="0" w:color="000000"/>
              <w:bottom w:val="double" w:sz="4" w:space="0" w:color="000000"/>
              <w:right w:val="double" w:sz="4" w:space="0" w:color="000000"/>
            </w:tcBorders>
          </w:tcPr>
          <w:p w:rsidR="00AD1024" w:rsidRDefault="000E34C3">
            <w:pPr>
              <w:widowControl w:val="0"/>
              <w:jc w:val="center"/>
              <w:rPr>
                <w:rFonts w:ascii="Monotype Corsiva" w:hAnsi="Monotype Corsiva"/>
                <w:color w:val="993366"/>
                <w:sz w:val="28"/>
              </w:rPr>
            </w:pPr>
            <w:r>
              <w:rPr>
                <w:rFonts w:ascii="Monotype Corsiva" w:hAnsi="Monotype Corsiva"/>
                <w:color w:val="993366"/>
                <w:sz w:val="28"/>
              </w:rPr>
              <w:t>Broj</w:t>
            </w:r>
          </w:p>
          <w:p w:rsidR="00AD1024" w:rsidRDefault="000E34C3">
            <w:pPr>
              <w:widowControl w:val="0"/>
              <w:jc w:val="center"/>
              <w:rPr>
                <w:rFonts w:ascii="Monotype Corsiva" w:hAnsi="Monotype Corsiva"/>
                <w:color w:val="993366"/>
                <w:sz w:val="28"/>
              </w:rPr>
            </w:pPr>
            <w:r>
              <w:rPr>
                <w:rFonts w:ascii="Monotype Corsiva" w:hAnsi="Monotype Corsiva"/>
                <w:color w:val="993366"/>
                <w:sz w:val="28"/>
              </w:rPr>
              <w:t>0</w:t>
            </w:r>
            <w:r w:rsidR="007A14A9">
              <w:rPr>
                <w:rFonts w:ascii="Monotype Corsiva" w:hAnsi="Monotype Corsiva"/>
                <w:color w:val="993366"/>
                <w:sz w:val="28"/>
              </w:rPr>
              <w:t>2</w:t>
            </w:r>
            <w:r>
              <w:rPr>
                <w:rFonts w:ascii="Monotype Corsiva" w:hAnsi="Monotype Corsiva"/>
                <w:color w:val="993366"/>
                <w:sz w:val="28"/>
              </w:rPr>
              <w:t>/2021</w:t>
            </w:r>
          </w:p>
        </w:tc>
      </w:tr>
    </w:tbl>
    <w:p w:rsidR="00AD1024" w:rsidRDefault="00AD1024"/>
    <w:p w:rsidR="00AD1024" w:rsidRDefault="000E34C3">
      <w:pPr>
        <w:numPr>
          <w:ilvl w:val="0"/>
          <w:numId w:val="14"/>
        </w:numPr>
        <w:rPr>
          <w:rFonts w:ascii="Arial" w:hAnsi="Arial" w:cs="Arial"/>
          <w:color w:val="0000FF"/>
          <w:sz w:val="28"/>
        </w:rPr>
      </w:pPr>
      <w:r>
        <w:rPr>
          <w:rFonts w:ascii="Arial" w:hAnsi="Arial" w:cs="Arial"/>
          <w:color w:val="0000FF"/>
          <w:sz w:val="28"/>
        </w:rPr>
        <w:t>Akti Općinskog vijeća</w:t>
      </w:r>
    </w:p>
    <w:p w:rsidR="00AD1024" w:rsidRDefault="000E34C3">
      <w:pPr>
        <w:ind w:left="360"/>
        <w:rPr>
          <w:rFonts w:ascii="Arial" w:hAnsi="Arial" w:cs="Arial"/>
          <w:color w:val="FF0000"/>
          <w:sz w:val="28"/>
        </w:rPr>
      </w:pPr>
      <w:r>
        <w:rPr>
          <w:rFonts w:ascii="Arial" w:hAnsi="Arial" w:cs="Arial"/>
          <w:color w:val="FF0000"/>
          <w:sz w:val="28"/>
        </w:rPr>
        <w:t xml:space="preserve">2. Akti Načelnika </w:t>
      </w:r>
    </w:p>
    <w:p w:rsidR="00AD1024" w:rsidRDefault="000E34C3">
      <w:pPr>
        <w:numPr>
          <w:ilvl w:val="0"/>
          <w:numId w:val="1"/>
        </w:numPr>
        <w:rPr>
          <w:rFonts w:ascii="Arial" w:hAnsi="Arial" w:cs="Arial"/>
          <w:sz w:val="28"/>
        </w:rPr>
      </w:pPr>
      <w:r>
        <w:rPr>
          <w:rFonts w:ascii="Arial" w:hAnsi="Arial" w:cs="Arial"/>
          <w:sz w:val="28"/>
        </w:rPr>
        <w:t>Ostalo</w:t>
      </w:r>
    </w:p>
    <w:p w:rsidR="00AD1024" w:rsidRDefault="00AD1024">
      <w:pPr>
        <w:jc w:val="both"/>
        <w:rPr>
          <w:sz w:val="22"/>
          <w:szCs w:val="22"/>
        </w:rPr>
      </w:pPr>
    </w:p>
    <w:p w:rsidR="00AD1024" w:rsidRDefault="000E34C3">
      <w:pPr>
        <w:numPr>
          <w:ilvl w:val="0"/>
          <w:numId w:val="15"/>
        </w:numPr>
        <w:jc w:val="both"/>
        <w:rPr>
          <w:b/>
          <w:i/>
          <w:sz w:val="32"/>
          <w:szCs w:val="32"/>
          <w:u w:val="single"/>
        </w:rPr>
      </w:pPr>
      <w:r>
        <w:rPr>
          <w:b/>
          <w:i/>
          <w:sz w:val="32"/>
          <w:szCs w:val="32"/>
          <w:u w:val="single"/>
        </w:rPr>
        <w:t>Akti Općinskog vijeća:</w:t>
      </w:r>
    </w:p>
    <w:p w:rsidR="00AD1024" w:rsidRDefault="00AD1024">
      <w:pPr>
        <w:spacing w:after="200" w:line="276" w:lineRule="auto"/>
        <w:jc w:val="both"/>
        <w:rPr>
          <w:sz w:val="22"/>
          <w:szCs w:val="22"/>
        </w:rPr>
      </w:pPr>
    </w:p>
    <w:p w:rsidR="00AD1024" w:rsidRDefault="009F3D24">
      <w:pPr>
        <w:pStyle w:val="Odlomakpopisa"/>
        <w:jc w:val="both"/>
      </w:pPr>
      <w:r>
        <w:t>4.</w:t>
      </w:r>
      <w:r w:rsidR="000E34C3">
        <w:t xml:space="preserve">   </w:t>
      </w:r>
      <w:r>
        <w:t xml:space="preserve">Odluka o Izmjeni i dopuni Statuta i Poslovnika Općine Gornji </w:t>
      </w:r>
      <w:proofErr w:type="spellStart"/>
      <w:r>
        <w:t>Bogićevci</w:t>
      </w:r>
      <w:proofErr w:type="spellEnd"/>
    </w:p>
    <w:p w:rsidR="00AD1024" w:rsidRDefault="00B6033F" w:rsidP="00B6033F">
      <w:pPr>
        <w:pStyle w:val="Odlomakpopisa"/>
        <w:jc w:val="both"/>
      </w:pPr>
      <w:r>
        <w:t>5.   Izvješće o izvršenju Proračuna za 2020. godinu</w:t>
      </w:r>
    </w:p>
    <w:p w:rsidR="00AD1024" w:rsidRDefault="00B6033F">
      <w:pPr>
        <w:pStyle w:val="Odlomakpopisa"/>
        <w:spacing w:after="200" w:line="276" w:lineRule="auto"/>
        <w:jc w:val="both"/>
      </w:pPr>
      <w:r>
        <w:t>6</w:t>
      </w:r>
      <w:r w:rsidR="000E34C3">
        <w:t xml:space="preserve">.   </w:t>
      </w:r>
      <w:r>
        <w:t xml:space="preserve">Odluka o klasifikaciji radnih službenika i namještenika Općine Gornji </w:t>
      </w:r>
      <w:proofErr w:type="spellStart"/>
      <w:r>
        <w:t>Bogićevci</w:t>
      </w:r>
      <w:proofErr w:type="spellEnd"/>
    </w:p>
    <w:p w:rsidR="00B6033F" w:rsidRDefault="00B6033F">
      <w:pPr>
        <w:pStyle w:val="Odlomakpopisa"/>
        <w:spacing w:after="200" w:line="276" w:lineRule="auto"/>
        <w:jc w:val="both"/>
      </w:pPr>
      <w:r>
        <w:t>7.   Odluka o koeficijentima i za obračun plaće službenika i namještenika</w:t>
      </w:r>
    </w:p>
    <w:p w:rsidR="00B6033F" w:rsidRDefault="00B6033F">
      <w:pPr>
        <w:pStyle w:val="Odlomakpopisa"/>
        <w:spacing w:after="200" w:line="276" w:lineRule="auto"/>
        <w:jc w:val="both"/>
      </w:pPr>
      <w:r>
        <w:t xml:space="preserve">8.   Odluka o prijenosu prava vlasništva nad komunalnim vodnim građevinama </w:t>
      </w:r>
    </w:p>
    <w:p w:rsidR="00B6033F" w:rsidRDefault="00B6033F">
      <w:pPr>
        <w:pStyle w:val="Odlomakpopisa"/>
        <w:spacing w:after="200" w:line="276" w:lineRule="auto"/>
        <w:jc w:val="both"/>
      </w:pPr>
      <w:r>
        <w:t xml:space="preserve">      Općine Gornji </w:t>
      </w:r>
      <w:proofErr w:type="spellStart"/>
      <w:r>
        <w:t>Bogićevci</w:t>
      </w:r>
      <w:proofErr w:type="spellEnd"/>
    </w:p>
    <w:p w:rsidR="00A44411" w:rsidRDefault="00A44411">
      <w:pPr>
        <w:pStyle w:val="Odlomakpopisa"/>
        <w:spacing w:after="200" w:line="276" w:lineRule="auto"/>
        <w:jc w:val="both"/>
      </w:pPr>
      <w:r>
        <w:t xml:space="preserve">9. Odluka o usvajanju procjene rizika od požara </w:t>
      </w:r>
    </w:p>
    <w:p w:rsidR="00AD1024" w:rsidRDefault="000E34C3">
      <w:pPr>
        <w:pStyle w:val="Odlomakpopisa"/>
        <w:spacing w:after="200" w:line="276" w:lineRule="auto"/>
      </w:pPr>
      <w:r>
        <w:tab/>
      </w:r>
      <w:r>
        <w:tab/>
      </w:r>
      <w:r>
        <w:tab/>
      </w:r>
      <w:r>
        <w:tab/>
      </w:r>
      <w:r>
        <w:tab/>
      </w:r>
      <w:r>
        <w:tab/>
      </w:r>
      <w:r>
        <w:tab/>
      </w:r>
      <w:r>
        <w:tab/>
      </w:r>
      <w:r>
        <w:tab/>
      </w:r>
      <w:r>
        <w:tab/>
        <w:t xml:space="preserve"> </w:t>
      </w:r>
      <w:r>
        <w:tab/>
      </w:r>
    </w:p>
    <w:p w:rsidR="00AD1024" w:rsidRDefault="00AD1024">
      <w:pPr>
        <w:pStyle w:val="Odlomakpopisa"/>
        <w:spacing w:after="200" w:line="276" w:lineRule="auto"/>
        <w:jc w:val="both"/>
      </w:pPr>
    </w:p>
    <w:p w:rsidR="00AD1024" w:rsidRDefault="000E34C3">
      <w:pPr>
        <w:pStyle w:val="Odlomakpopisa"/>
        <w:numPr>
          <w:ilvl w:val="0"/>
          <w:numId w:val="16"/>
        </w:numPr>
        <w:jc w:val="both"/>
        <w:rPr>
          <w:b/>
          <w:i/>
          <w:sz w:val="32"/>
          <w:szCs w:val="32"/>
          <w:u w:val="single"/>
        </w:rPr>
      </w:pPr>
      <w:r>
        <w:rPr>
          <w:b/>
          <w:i/>
          <w:sz w:val="32"/>
          <w:szCs w:val="32"/>
          <w:u w:val="single"/>
        </w:rPr>
        <w:t>Akti načelnika :</w:t>
      </w:r>
    </w:p>
    <w:p w:rsidR="00F64665" w:rsidRPr="00F64665" w:rsidRDefault="00F64665" w:rsidP="00F64665">
      <w:pPr>
        <w:ind w:left="360"/>
        <w:jc w:val="both"/>
        <w:rPr>
          <w:b/>
          <w:i/>
          <w:sz w:val="32"/>
          <w:szCs w:val="32"/>
          <w:u w:val="single"/>
        </w:rPr>
      </w:pPr>
    </w:p>
    <w:p w:rsidR="00AD1024" w:rsidRPr="00F64665" w:rsidRDefault="00F64665" w:rsidP="00F64665">
      <w:pPr>
        <w:pStyle w:val="Odlomakpopisa"/>
        <w:numPr>
          <w:ilvl w:val="0"/>
          <w:numId w:val="1"/>
        </w:numPr>
        <w:jc w:val="both"/>
        <w:rPr>
          <w:bCs/>
          <w:iCs/>
        </w:rPr>
      </w:pPr>
      <w:r>
        <w:rPr>
          <w:bCs/>
          <w:iCs/>
        </w:rPr>
        <w:t>Pravilnik o</w:t>
      </w:r>
      <w:r w:rsidRPr="00F64665">
        <w:rPr>
          <w:bCs/>
          <w:iCs/>
        </w:rPr>
        <w:t xml:space="preserve"> unutarnjem redu Jedinstvenog upravnog odjela općine Gornji </w:t>
      </w:r>
      <w:proofErr w:type="spellStart"/>
      <w:r w:rsidRPr="00F64665">
        <w:rPr>
          <w:bCs/>
          <w:iCs/>
        </w:rPr>
        <w:t>Bogićevci</w:t>
      </w:r>
      <w:proofErr w:type="spellEnd"/>
    </w:p>
    <w:p w:rsidR="00AD1024" w:rsidRDefault="00AD1024">
      <w:pPr>
        <w:rPr>
          <w:rFonts w:ascii="Arial" w:hAnsi="Arial" w:cs="Arial"/>
          <w:b/>
          <w:sz w:val="22"/>
          <w:szCs w:val="22"/>
        </w:rPr>
      </w:pPr>
    </w:p>
    <w:p w:rsidR="00AD1024" w:rsidRDefault="00AD1024">
      <w:pPr>
        <w:rPr>
          <w:rFonts w:ascii="Arial" w:hAnsi="Arial" w:cs="Arial"/>
          <w:b/>
          <w:sz w:val="22"/>
          <w:szCs w:val="22"/>
        </w:rPr>
      </w:pPr>
    </w:p>
    <w:p w:rsidR="00AD1024" w:rsidRDefault="00AD1024">
      <w:pPr>
        <w:rPr>
          <w:rFonts w:ascii="Arial" w:hAnsi="Arial" w:cs="Arial"/>
          <w:b/>
          <w:sz w:val="22"/>
          <w:szCs w:val="22"/>
        </w:rPr>
      </w:pPr>
    </w:p>
    <w:p w:rsidR="00AD1024" w:rsidRDefault="00AD1024">
      <w:pPr>
        <w:rPr>
          <w:rFonts w:ascii="Arial" w:hAnsi="Arial" w:cs="Arial"/>
          <w:b/>
          <w:sz w:val="22"/>
          <w:szCs w:val="22"/>
        </w:rPr>
      </w:pPr>
    </w:p>
    <w:p w:rsidR="00AD1024" w:rsidRDefault="00AD1024">
      <w:pPr>
        <w:rPr>
          <w:rFonts w:ascii="Arial" w:hAnsi="Arial" w:cs="Arial"/>
          <w:b/>
          <w:sz w:val="22"/>
          <w:szCs w:val="22"/>
        </w:rPr>
      </w:pPr>
    </w:p>
    <w:p w:rsidR="00AD1024" w:rsidRDefault="00AD1024">
      <w:pPr>
        <w:rPr>
          <w:rFonts w:ascii="Arial" w:hAnsi="Arial" w:cs="Arial"/>
          <w:b/>
          <w:sz w:val="22"/>
          <w:szCs w:val="22"/>
        </w:rPr>
      </w:pPr>
    </w:p>
    <w:p w:rsidR="00AD1024" w:rsidRDefault="000E34C3">
      <w:pPr>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p w:rsidR="00AD1024" w:rsidRDefault="000E34C3">
      <w:pPr>
        <w:jc w:val="both"/>
        <w:rPr>
          <w:rFonts w:ascii="Arial" w:hAnsi="Arial" w:cs="Arial"/>
          <w:b/>
          <w:i/>
          <w:sz w:val="32"/>
          <w:szCs w:val="32"/>
          <w:u w:val="single"/>
        </w:rPr>
      </w:pPr>
      <w:r>
        <w:rPr>
          <w:rFonts w:ascii="Arial" w:hAnsi="Arial" w:cs="Arial"/>
          <w:b/>
          <w:i/>
          <w:sz w:val="32"/>
          <w:szCs w:val="32"/>
          <w:u w:val="single"/>
        </w:rPr>
        <w:t xml:space="preserve"> - Ostalo :</w:t>
      </w:r>
    </w:p>
    <w:p w:rsidR="00AD1024" w:rsidRDefault="00AD1024">
      <w:pPr>
        <w:rPr>
          <w:rFonts w:ascii="Arial" w:hAnsi="Arial" w:cs="Arial"/>
          <w:b/>
          <w:u w:val="single"/>
        </w:rPr>
      </w:pPr>
    </w:p>
    <w:p w:rsidR="00FD07DD" w:rsidRDefault="00FD07DD">
      <w:pPr>
        <w:rPr>
          <w:rFonts w:ascii="Arial" w:hAnsi="Arial" w:cs="Arial"/>
          <w:b/>
          <w:u w:val="single"/>
        </w:rPr>
      </w:pPr>
    </w:p>
    <w:p w:rsidR="00FD07DD" w:rsidRDefault="00FD07DD">
      <w:pPr>
        <w:rPr>
          <w:rFonts w:ascii="Arial" w:hAnsi="Arial" w:cs="Arial"/>
          <w:b/>
          <w:u w:val="single"/>
        </w:rPr>
      </w:pPr>
    </w:p>
    <w:p w:rsidR="00FD07DD" w:rsidRDefault="00FD07DD">
      <w:pPr>
        <w:rPr>
          <w:rFonts w:ascii="Arial" w:hAnsi="Arial" w:cs="Arial"/>
          <w:b/>
          <w:u w:val="single"/>
        </w:rPr>
      </w:pPr>
    </w:p>
    <w:p w:rsidR="00FD07DD" w:rsidRDefault="00FD07DD">
      <w:pPr>
        <w:rPr>
          <w:rFonts w:ascii="Arial" w:hAnsi="Arial" w:cs="Arial"/>
          <w:b/>
          <w:u w:val="single"/>
        </w:rPr>
      </w:pPr>
    </w:p>
    <w:p w:rsidR="00FD07DD" w:rsidRDefault="00FD07DD">
      <w:pPr>
        <w:rPr>
          <w:rFonts w:ascii="Arial" w:hAnsi="Arial" w:cs="Arial"/>
          <w:b/>
          <w:u w:val="single"/>
        </w:rPr>
      </w:pPr>
    </w:p>
    <w:p w:rsidR="00FD07DD" w:rsidRDefault="00FD07DD">
      <w:pPr>
        <w:rPr>
          <w:rFonts w:ascii="Arial" w:hAnsi="Arial" w:cs="Arial"/>
          <w:b/>
          <w:u w:val="single"/>
        </w:rPr>
      </w:pPr>
    </w:p>
    <w:p w:rsidR="00C1421C" w:rsidRDefault="00C1421C">
      <w:pPr>
        <w:rPr>
          <w:rFonts w:ascii="Arial" w:hAnsi="Arial" w:cs="Arial"/>
          <w:b/>
          <w:u w:val="single"/>
        </w:rPr>
      </w:pPr>
    </w:p>
    <w:p w:rsidR="00C1421C" w:rsidRDefault="00C1421C">
      <w:pPr>
        <w:rPr>
          <w:rFonts w:ascii="Arial" w:hAnsi="Arial" w:cs="Arial"/>
          <w:b/>
          <w:u w:val="single"/>
        </w:rPr>
      </w:pPr>
    </w:p>
    <w:p w:rsidR="00AD1024" w:rsidRDefault="00AD1024">
      <w:pPr>
        <w:rPr>
          <w:rFonts w:ascii="Arial" w:hAnsi="Arial" w:cs="Arial"/>
          <w:b/>
          <w:i/>
        </w:rPr>
      </w:pPr>
    </w:p>
    <w:p w:rsidR="0022237E" w:rsidRDefault="00C109E5" w:rsidP="0022237E">
      <w:pPr>
        <w:pStyle w:val="Tijeloteksta2"/>
        <w:spacing w:line="0" w:lineRule="atLeast"/>
        <w:rPr>
          <w:b/>
          <w:bCs/>
          <w:i/>
          <w:iCs/>
        </w:rPr>
      </w:pPr>
      <w:r w:rsidRPr="00C109E5">
        <w:rPr>
          <w:b/>
          <w:bCs/>
          <w:i/>
          <w:iCs/>
        </w:rPr>
        <w:t>1.</w:t>
      </w:r>
    </w:p>
    <w:p w:rsidR="00695674" w:rsidRPr="00162BA0" w:rsidRDefault="00695674" w:rsidP="0022237E">
      <w:pPr>
        <w:pStyle w:val="Tijeloteksta2"/>
        <w:spacing w:line="0" w:lineRule="atLeast"/>
        <w:ind w:firstLine="708"/>
      </w:pPr>
      <w:r w:rsidRPr="00BA242B">
        <w:t xml:space="preserve">Na temelju članka </w:t>
      </w:r>
      <w:r>
        <w:t xml:space="preserve">33. </w:t>
      </w:r>
      <w:r w:rsidRPr="00BA242B">
        <w:t>Zakona o</w:t>
      </w:r>
      <w:r>
        <w:t xml:space="preserve"> lokalnoj i područnoj (regionalnoj) samoupravi („Narodne novine“</w:t>
      </w:r>
      <w:r w:rsidRPr="00BA242B">
        <w:t xml:space="preserve"> broj </w:t>
      </w:r>
      <w:r>
        <w:t>33/01, 60/01, 129/05, 109/07, 125/08, 36/09, 36/09, 150/11, 144/12, 19/13, 137/15, 123/17, 98/19 i 144/20), članka</w:t>
      </w:r>
      <w:r w:rsidRPr="00784065">
        <w:t xml:space="preserve"> 139. Zakona o lokalnim izborima („Narodne novine“ broj 144/12, 121/16, 98/19, 42/20, 144/20)</w:t>
      </w:r>
      <w:r>
        <w:t xml:space="preserve"> i članka 33</w:t>
      </w:r>
      <w:r w:rsidRPr="00BA242B">
        <w:t xml:space="preserve">. Statuta </w:t>
      </w:r>
      <w:r>
        <w:t xml:space="preserve">Općine </w:t>
      </w:r>
      <w:bookmarkStart w:id="0" w:name="_Hlk68610965"/>
      <w:r>
        <w:t xml:space="preserve">Gornji </w:t>
      </w:r>
      <w:proofErr w:type="spellStart"/>
      <w:r>
        <w:t>Bogićevci</w:t>
      </w:r>
      <w:proofErr w:type="spellEnd"/>
      <w:r>
        <w:t xml:space="preserve"> </w:t>
      </w:r>
      <w:bookmarkEnd w:id="0"/>
      <w:r w:rsidRPr="00DF7550">
        <w:t xml:space="preserve">(„Službeni glasnik općine Gornji </w:t>
      </w:r>
      <w:proofErr w:type="spellStart"/>
      <w:r w:rsidRPr="00DF7550">
        <w:t>Bogićevci</w:t>
      </w:r>
      <w:proofErr w:type="spellEnd"/>
      <w:r w:rsidRPr="00DF7550">
        <w:t>“ broj 02/09, 01/13 i 04/19)</w:t>
      </w:r>
      <w:r>
        <w:t>, Općinsko vijeće</w:t>
      </w:r>
      <w:r w:rsidRPr="00BA242B">
        <w:t xml:space="preserve"> Općine </w:t>
      </w:r>
      <w:r>
        <w:t xml:space="preserve">Gornji </w:t>
      </w:r>
      <w:proofErr w:type="spellStart"/>
      <w:r>
        <w:t>Bogićevci</w:t>
      </w:r>
      <w:proofErr w:type="spellEnd"/>
      <w:r>
        <w:t xml:space="preserve"> </w:t>
      </w:r>
      <w:r w:rsidRPr="00BA242B">
        <w:t>na</w:t>
      </w:r>
      <w:r>
        <w:t xml:space="preserve"> svojoj 24.</w:t>
      </w:r>
      <w:r w:rsidRPr="00BA242B">
        <w:t xml:space="preserve"> sjednici održanoj </w:t>
      </w:r>
      <w:r>
        <w:t xml:space="preserve">dana 12..travnja.2021. </w:t>
      </w:r>
      <w:r w:rsidRPr="00BA242B">
        <w:t>godine,</w:t>
      </w:r>
      <w:r>
        <w:t xml:space="preserve"> </w:t>
      </w:r>
      <w:proofErr w:type="spellStart"/>
      <w:r>
        <w:t>dijelo</w:t>
      </w:r>
      <w:proofErr w:type="spellEnd"/>
      <w:r>
        <w:t xml:space="preserve"> je </w:t>
      </w:r>
      <w:r w:rsidRPr="0028484D">
        <w:rPr>
          <w:color w:val="FF0000"/>
        </w:rPr>
        <w:t xml:space="preserve"> </w:t>
      </w:r>
    </w:p>
    <w:p w:rsidR="00695674" w:rsidRPr="00187CEB" w:rsidRDefault="00695674" w:rsidP="00187CEB">
      <w:pPr>
        <w:pStyle w:val="Naslov"/>
        <w:jc w:val="center"/>
        <w:rPr>
          <w:rFonts w:ascii="Times New Roman" w:hAnsi="Times New Roman" w:cs="Times New Roman"/>
          <w:b/>
          <w:bCs/>
          <w:sz w:val="24"/>
          <w:szCs w:val="24"/>
        </w:rPr>
      </w:pPr>
      <w:r w:rsidRPr="00187CEB">
        <w:rPr>
          <w:rFonts w:ascii="Times New Roman" w:hAnsi="Times New Roman" w:cs="Times New Roman"/>
          <w:b/>
          <w:bCs/>
          <w:sz w:val="24"/>
          <w:szCs w:val="24"/>
        </w:rPr>
        <w:t>Odluku o izmjeni i dopuni</w:t>
      </w:r>
    </w:p>
    <w:p w:rsidR="00695674" w:rsidRPr="00187CEB" w:rsidRDefault="00695674" w:rsidP="00187CEB">
      <w:pPr>
        <w:pStyle w:val="Naslov"/>
        <w:jc w:val="center"/>
        <w:rPr>
          <w:rFonts w:ascii="Times New Roman" w:hAnsi="Times New Roman" w:cs="Times New Roman"/>
          <w:b/>
          <w:bCs/>
          <w:sz w:val="24"/>
          <w:szCs w:val="24"/>
        </w:rPr>
      </w:pPr>
      <w:r w:rsidRPr="00187CEB">
        <w:rPr>
          <w:rFonts w:ascii="Times New Roman" w:hAnsi="Times New Roman" w:cs="Times New Roman"/>
          <w:b/>
          <w:bCs/>
          <w:sz w:val="24"/>
          <w:szCs w:val="24"/>
        </w:rPr>
        <w:t xml:space="preserve">Poslovnika Općinskog vijeća Općine Gornji </w:t>
      </w:r>
      <w:proofErr w:type="spellStart"/>
      <w:r w:rsidRPr="00187CEB">
        <w:rPr>
          <w:rFonts w:ascii="Times New Roman" w:hAnsi="Times New Roman" w:cs="Times New Roman"/>
          <w:b/>
          <w:bCs/>
          <w:sz w:val="24"/>
          <w:szCs w:val="24"/>
        </w:rPr>
        <w:t>Bogićevci</w:t>
      </w:r>
      <w:proofErr w:type="spellEnd"/>
    </w:p>
    <w:p w:rsidR="00695674" w:rsidRDefault="00695674" w:rsidP="00695674">
      <w:pPr>
        <w:spacing w:line="0" w:lineRule="atLeast"/>
        <w:jc w:val="both"/>
        <w:rPr>
          <w:bCs/>
        </w:rPr>
      </w:pPr>
    </w:p>
    <w:p w:rsidR="00695674" w:rsidRDefault="00695674" w:rsidP="00695674">
      <w:pPr>
        <w:spacing w:line="0" w:lineRule="atLeast"/>
        <w:jc w:val="center"/>
        <w:rPr>
          <w:bCs/>
        </w:rPr>
      </w:pPr>
      <w:r w:rsidRPr="001C0530">
        <w:rPr>
          <w:bCs/>
        </w:rPr>
        <w:t>Članak</w:t>
      </w:r>
      <w:r>
        <w:rPr>
          <w:bCs/>
        </w:rPr>
        <w:t xml:space="preserve"> 1.</w:t>
      </w:r>
    </w:p>
    <w:p w:rsidR="00695674" w:rsidRDefault="00695674" w:rsidP="00695674">
      <w:pPr>
        <w:spacing w:line="0" w:lineRule="atLeast"/>
        <w:ind w:firstLine="708"/>
        <w:jc w:val="both"/>
        <w:rPr>
          <w:bCs/>
        </w:rPr>
      </w:pPr>
      <w:r>
        <w:rPr>
          <w:bCs/>
        </w:rPr>
        <w:t xml:space="preserve">U Poslovniku Općinskog vijeća Općine </w:t>
      </w:r>
      <w:r w:rsidRPr="00DF7550">
        <w:rPr>
          <w:bCs/>
        </w:rPr>
        <w:t xml:space="preserve">Gornji </w:t>
      </w:r>
      <w:proofErr w:type="spellStart"/>
      <w:r w:rsidRPr="00DF7550">
        <w:rPr>
          <w:bCs/>
        </w:rPr>
        <w:t>Bogićevci</w:t>
      </w:r>
      <w:proofErr w:type="spellEnd"/>
      <w:r>
        <w:rPr>
          <w:bCs/>
        </w:rPr>
        <w:t xml:space="preserve"> („Služben </w:t>
      </w:r>
      <w:r w:rsidRPr="00CA195E">
        <w:rPr>
          <w:bCs/>
        </w:rPr>
        <w:t xml:space="preserve">glasnik </w:t>
      </w:r>
      <w:r w:rsidRPr="00DF7550">
        <w:rPr>
          <w:bCs/>
        </w:rPr>
        <w:t xml:space="preserve">općine Gornji </w:t>
      </w:r>
      <w:proofErr w:type="spellStart"/>
      <w:r w:rsidRPr="00DF7550">
        <w:rPr>
          <w:bCs/>
        </w:rPr>
        <w:t>Bogićevci</w:t>
      </w:r>
      <w:proofErr w:type="spellEnd"/>
      <w:r>
        <w:rPr>
          <w:bCs/>
        </w:rPr>
        <w:t>“ broj 01/13) u članku 3., stavak 1. mijenja se i glasi:</w:t>
      </w:r>
    </w:p>
    <w:p w:rsidR="00695674" w:rsidRDefault="00695674" w:rsidP="00695674">
      <w:pPr>
        <w:spacing w:line="0" w:lineRule="atLeast"/>
        <w:ind w:firstLine="708"/>
        <w:jc w:val="both"/>
        <w:rPr>
          <w:bCs/>
        </w:rPr>
      </w:pPr>
      <w:r>
        <w:rPr>
          <w:bCs/>
        </w:rPr>
        <w:t>„</w:t>
      </w:r>
      <w:r w:rsidRPr="00B116D6">
        <w:rPr>
          <w:bCs/>
        </w:rPr>
        <w:t xml:space="preserve">Konstituirajuću sjednicu Općinskog vijeća saziva </w:t>
      </w:r>
      <w:r>
        <w:rPr>
          <w:bCs/>
        </w:rPr>
        <w:t>Pro</w:t>
      </w:r>
      <w:r w:rsidRPr="00B116D6">
        <w:rPr>
          <w:bCs/>
        </w:rPr>
        <w:t xml:space="preserve">čelnik </w:t>
      </w:r>
      <w:r>
        <w:rPr>
          <w:bCs/>
        </w:rPr>
        <w:t>jedinstvenog upravnog odjela Općine</w:t>
      </w:r>
      <w:r w:rsidRPr="00B116D6">
        <w:rPr>
          <w:bCs/>
        </w:rPr>
        <w:t xml:space="preserve"> ili osoba koju on ovlasti</w:t>
      </w:r>
      <w:r>
        <w:rPr>
          <w:bCs/>
        </w:rPr>
        <w:t>.“</w:t>
      </w:r>
    </w:p>
    <w:p w:rsidR="00695674" w:rsidRDefault="00695674" w:rsidP="00695674">
      <w:pPr>
        <w:spacing w:line="0" w:lineRule="atLeast"/>
        <w:ind w:firstLine="708"/>
        <w:jc w:val="both"/>
        <w:rPr>
          <w:bCs/>
        </w:rPr>
      </w:pPr>
      <w:r>
        <w:rPr>
          <w:bCs/>
        </w:rPr>
        <w:t>Iza stavka 1. istoga članka 3. dodaje se stavak 2. koji glasi:</w:t>
      </w:r>
    </w:p>
    <w:p w:rsidR="00695674" w:rsidRDefault="00695674" w:rsidP="00695674">
      <w:pPr>
        <w:spacing w:line="0" w:lineRule="atLeast"/>
        <w:ind w:firstLine="708"/>
        <w:jc w:val="both"/>
        <w:rPr>
          <w:bCs/>
        </w:rPr>
      </w:pPr>
      <w:r>
        <w:rPr>
          <w:bCs/>
        </w:rPr>
        <w:t>„Prva konstituirajuća sjednica općinskog vijeća sazvat će se u roku od 30 dana od dana objave konačnih rezultata izbora.“</w:t>
      </w:r>
    </w:p>
    <w:p w:rsidR="00695674" w:rsidRDefault="00695674" w:rsidP="00695674">
      <w:pPr>
        <w:spacing w:line="0" w:lineRule="atLeast"/>
        <w:rPr>
          <w:bCs/>
        </w:rPr>
      </w:pPr>
      <w:r>
        <w:rPr>
          <w:bCs/>
        </w:rPr>
        <w:tab/>
        <w:t xml:space="preserve">Dosadašnji stavci 2., 3. i 4. postaju stavci 3., 4. i 5. </w:t>
      </w:r>
    </w:p>
    <w:p w:rsidR="00695674" w:rsidRDefault="00695674" w:rsidP="00695674">
      <w:pPr>
        <w:spacing w:line="0" w:lineRule="atLeast"/>
        <w:rPr>
          <w:bCs/>
        </w:rPr>
      </w:pPr>
    </w:p>
    <w:p w:rsidR="00695674" w:rsidRDefault="00695674" w:rsidP="00695674">
      <w:pPr>
        <w:spacing w:line="0" w:lineRule="atLeast"/>
        <w:jc w:val="center"/>
        <w:rPr>
          <w:bCs/>
        </w:rPr>
      </w:pPr>
      <w:r>
        <w:rPr>
          <w:bCs/>
        </w:rPr>
        <w:t>Članak 2.</w:t>
      </w:r>
    </w:p>
    <w:p w:rsidR="00695674" w:rsidRDefault="00695674" w:rsidP="00695674">
      <w:pPr>
        <w:spacing w:line="0" w:lineRule="atLeast"/>
        <w:jc w:val="both"/>
        <w:rPr>
          <w:bCs/>
        </w:rPr>
      </w:pPr>
      <w:r>
        <w:rPr>
          <w:bCs/>
        </w:rPr>
        <w:tab/>
      </w:r>
      <w:r w:rsidRPr="00D41A8E">
        <w:rPr>
          <w:bCs/>
        </w:rPr>
        <w:t>U članku 4</w:t>
      </w:r>
      <w:r>
        <w:rPr>
          <w:bCs/>
        </w:rPr>
        <w:t>1</w:t>
      </w:r>
      <w:r w:rsidRPr="00D41A8E">
        <w:rPr>
          <w:bCs/>
        </w:rPr>
        <w:t xml:space="preserve">. </w:t>
      </w:r>
      <w:r>
        <w:rPr>
          <w:bCs/>
        </w:rPr>
        <w:t>briše se stavak 3</w:t>
      </w:r>
      <w:r w:rsidRPr="00D41A8E">
        <w:rPr>
          <w:bCs/>
        </w:rPr>
        <w:t xml:space="preserve">. </w:t>
      </w:r>
    </w:p>
    <w:p w:rsidR="00695674" w:rsidRDefault="00695674" w:rsidP="00695674">
      <w:pPr>
        <w:spacing w:line="0" w:lineRule="atLeast"/>
        <w:rPr>
          <w:bCs/>
        </w:rPr>
      </w:pPr>
    </w:p>
    <w:p w:rsidR="00695674" w:rsidRDefault="00695674" w:rsidP="00695674">
      <w:pPr>
        <w:spacing w:line="0" w:lineRule="atLeast"/>
        <w:jc w:val="center"/>
        <w:rPr>
          <w:bCs/>
        </w:rPr>
      </w:pPr>
      <w:r>
        <w:rPr>
          <w:bCs/>
        </w:rPr>
        <w:t>Članak 3.</w:t>
      </w:r>
    </w:p>
    <w:p w:rsidR="00695674" w:rsidRDefault="00695674" w:rsidP="00695674">
      <w:pPr>
        <w:spacing w:line="0" w:lineRule="atLeast"/>
        <w:jc w:val="both"/>
        <w:rPr>
          <w:bCs/>
        </w:rPr>
      </w:pPr>
      <w:r>
        <w:rPr>
          <w:bCs/>
        </w:rPr>
        <w:tab/>
      </w:r>
      <w:bookmarkStart w:id="1" w:name="_Hlk68612708"/>
      <w:r>
        <w:rPr>
          <w:bCs/>
        </w:rPr>
        <w:t>U članku 44. stavak 2. brišu se riječi „i njegov zamjenik“, te riječi „su odgovorni“ mijenjaju se u riječi „je odgovoran“.</w:t>
      </w:r>
    </w:p>
    <w:bookmarkEnd w:id="1"/>
    <w:p w:rsidR="00695674" w:rsidRDefault="00695674" w:rsidP="00695674">
      <w:pPr>
        <w:spacing w:line="0" w:lineRule="atLeast"/>
        <w:jc w:val="both"/>
        <w:rPr>
          <w:bCs/>
        </w:rPr>
      </w:pPr>
    </w:p>
    <w:p w:rsidR="00695674" w:rsidRDefault="00695674" w:rsidP="00695674">
      <w:pPr>
        <w:spacing w:line="0" w:lineRule="atLeast"/>
        <w:jc w:val="center"/>
        <w:rPr>
          <w:bCs/>
        </w:rPr>
      </w:pPr>
      <w:r>
        <w:rPr>
          <w:bCs/>
        </w:rPr>
        <w:t>Članak 4.</w:t>
      </w:r>
    </w:p>
    <w:p w:rsidR="00695674" w:rsidRDefault="00695674" w:rsidP="00695674">
      <w:pPr>
        <w:spacing w:line="0" w:lineRule="atLeast"/>
        <w:jc w:val="both"/>
        <w:rPr>
          <w:bCs/>
        </w:rPr>
      </w:pPr>
      <w:r>
        <w:rPr>
          <w:bCs/>
        </w:rPr>
        <w:tab/>
        <w:t xml:space="preserve">U članku 45. stavak 1. brišu se riječi „i njegov zamjenik“, te riječ „mogu“ mijenja se u riječ „može“. </w:t>
      </w:r>
    </w:p>
    <w:p w:rsidR="00695674" w:rsidRDefault="00695674" w:rsidP="00695674">
      <w:pPr>
        <w:spacing w:line="0" w:lineRule="atLeast"/>
        <w:ind w:firstLine="708"/>
        <w:jc w:val="both"/>
        <w:rPr>
          <w:bCs/>
        </w:rPr>
      </w:pPr>
      <w:r>
        <w:rPr>
          <w:bCs/>
        </w:rPr>
        <w:t>U stavcima 2., 5. , 6. i 7. istoga članka brišu se riječi „i njegovog zamjenika“, a daljnje Alineje se pišu u jednini.</w:t>
      </w:r>
    </w:p>
    <w:p w:rsidR="00695674" w:rsidRDefault="00695674" w:rsidP="00695674">
      <w:pPr>
        <w:spacing w:line="0" w:lineRule="atLeast"/>
        <w:jc w:val="center"/>
        <w:rPr>
          <w:bCs/>
        </w:rPr>
      </w:pPr>
      <w:r>
        <w:rPr>
          <w:bCs/>
        </w:rPr>
        <w:t>Članak 5.</w:t>
      </w:r>
    </w:p>
    <w:p w:rsidR="00695674" w:rsidRDefault="00695674" w:rsidP="00695674">
      <w:pPr>
        <w:spacing w:line="0" w:lineRule="atLeast"/>
        <w:jc w:val="both"/>
        <w:rPr>
          <w:bCs/>
        </w:rPr>
      </w:pPr>
      <w:r>
        <w:rPr>
          <w:bCs/>
        </w:rPr>
        <w:tab/>
      </w:r>
      <w:r w:rsidRPr="00D41A8E">
        <w:rPr>
          <w:bCs/>
        </w:rPr>
        <w:t>U članku 4</w:t>
      </w:r>
      <w:r>
        <w:rPr>
          <w:bCs/>
        </w:rPr>
        <w:t>6</w:t>
      </w:r>
      <w:r w:rsidRPr="00D41A8E">
        <w:rPr>
          <w:bCs/>
        </w:rPr>
        <w:t>. stavak 1. brišu se riječi „i njegov</w:t>
      </w:r>
      <w:r>
        <w:rPr>
          <w:bCs/>
        </w:rPr>
        <w:t>og</w:t>
      </w:r>
      <w:r w:rsidRPr="00D41A8E">
        <w:rPr>
          <w:bCs/>
        </w:rPr>
        <w:t xml:space="preserve"> zamjenik</w:t>
      </w:r>
      <w:r>
        <w:rPr>
          <w:bCs/>
        </w:rPr>
        <w:t>a</w:t>
      </w:r>
      <w:r w:rsidRPr="00D41A8E">
        <w:rPr>
          <w:bCs/>
        </w:rPr>
        <w:t>“</w:t>
      </w:r>
    </w:p>
    <w:p w:rsidR="00695674" w:rsidRDefault="00695674" w:rsidP="00695674">
      <w:pPr>
        <w:spacing w:line="0" w:lineRule="atLeast"/>
        <w:jc w:val="both"/>
        <w:rPr>
          <w:bCs/>
        </w:rPr>
      </w:pPr>
      <w:r>
        <w:rPr>
          <w:bCs/>
        </w:rPr>
        <w:tab/>
      </w:r>
    </w:p>
    <w:p w:rsidR="00695674" w:rsidRPr="001C0530" w:rsidRDefault="00695674" w:rsidP="00695674">
      <w:pPr>
        <w:spacing w:line="0" w:lineRule="atLeast"/>
        <w:jc w:val="center"/>
        <w:rPr>
          <w:bCs/>
        </w:rPr>
      </w:pPr>
      <w:r>
        <w:rPr>
          <w:bCs/>
        </w:rPr>
        <w:t>Članak 6</w:t>
      </w:r>
      <w:r w:rsidRPr="001C0530">
        <w:rPr>
          <w:bCs/>
        </w:rPr>
        <w:t>.</w:t>
      </w:r>
    </w:p>
    <w:p w:rsidR="00695674" w:rsidRDefault="00695674" w:rsidP="00695674">
      <w:pPr>
        <w:spacing w:line="0" w:lineRule="atLeast"/>
        <w:ind w:firstLine="708"/>
        <w:jc w:val="both"/>
        <w:rPr>
          <w:bCs/>
        </w:rPr>
      </w:pPr>
      <w:r>
        <w:rPr>
          <w:bCs/>
        </w:rPr>
        <w:t xml:space="preserve">U članku 93. iza stavka 4. dodaje se stavak 5. koji glasi: </w:t>
      </w:r>
    </w:p>
    <w:p w:rsidR="00695674" w:rsidRDefault="00695674" w:rsidP="00162BA0">
      <w:pPr>
        <w:spacing w:line="0" w:lineRule="atLeast"/>
        <w:ind w:firstLine="708"/>
        <w:jc w:val="both"/>
        <w:rPr>
          <w:bCs/>
        </w:rPr>
      </w:pPr>
      <w:r w:rsidRPr="0083480C">
        <w:rPr>
          <w:bCs/>
        </w:rPr>
        <w:t>„</w:t>
      </w:r>
      <w:r w:rsidRPr="0083480C">
        <w:t>U slučaju nastupanja posebnih okolnosti koje podrazumijevaju događaj ili određeno stanje koje se nije moglo predvidjeti i na koje se nije moglo utjecati, a koje trenutačno ugrožava pravni poredak, život, zdravlje ili sigurnost stanovništva te imovinu veće vrijednosti, za vrijeme trajanja posebnih okolnosti sjednice predstavničkih tijela iznimno se mogu održavati elektroničkim putem</w:t>
      </w:r>
      <w:r>
        <w:rPr>
          <w:bCs/>
        </w:rPr>
        <w:t>.“</w:t>
      </w:r>
    </w:p>
    <w:p w:rsidR="00695674" w:rsidRDefault="00695674" w:rsidP="00695674">
      <w:pPr>
        <w:spacing w:line="0" w:lineRule="atLeast"/>
        <w:jc w:val="center"/>
        <w:rPr>
          <w:bCs/>
        </w:rPr>
      </w:pPr>
      <w:r>
        <w:rPr>
          <w:bCs/>
        </w:rPr>
        <w:t>Članak 7.</w:t>
      </w:r>
    </w:p>
    <w:p w:rsidR="00695674" w:rsidRDefault="00695674" w:rsidP="00695674">
      <w:pPr>
        <w:pStyle w:val="Tijeloteksta2"/>
        <w:spacing w:line="0" w:lineRule="atLeast"/>
      </w:pPr>
      <w:r w:rsidRPr="007166BF">
        <w:rPr>
          <w:b/>
          <w:bCs/>
        </w:rPr>
        <w:tab/>
      </w:r>
      <w:r w:rsidRPr="007166BF">
        <w:t xml:space="preserve">Ova </w:t>
      </w:r>
      <w:r>
        <w:t>O</w:t>
      </w:r>
      <w:r w:rsidRPr="007166BF">
        <w:t xml:space="preserve">dluka </w:t>
      </w:r>
      <w:r>
        <w:t xml:space="preserve">o izmjeni i dopuni </w:t>
      </w:r>
      <w:r w:rsidRPr="005F68AF">
        <w:t xml:space="preserve">Poslovnika Općinskog vijeća Općine </w:t>
      </w:r>
      <w:r>
        <w:t xml:space="preserve">Gornji </w:t>
      </w:r>
      <w:proofErr w:type="spellStart"/>
      <w:r>
        <w:t>Bogićevci</w:t>
      </w:r>
      <w:proofErr w:type="spellEnd"/>
      <w:r>
        <w:t xml:space="preserve"> </w:t>
      </w:r>
      <w:r w:rsidRPr="007166BF">
        <w:t xml:space="preserve">stupa na snagu osmog dana </w:t>
      </w:r>
      <w:r>
        <w:t xml:space="preserve">od dana </w:t>
      </w:r>
      <w:r w:rsidRPr="007166BF">
        <w:t xml:space="preserve">objave </w:t>
      </w:r>
      <w:r>
        <w:t>u „</w:t>
      </w:r>
      <w:r w:rsidRPr="007166BF">
        <w:t>Službenom glasn</w:t>
      </w:r>
      <w:r>
        <w:t xml:space="preserve">iku općine Gornji </w:t>
      </w:r>
      <w:proofErr w:type="spellStart"/>
      <w:r>
        <w:t>Bogićevci</w:t>
      </w:r>
      <w:proofErr w:type="spellEnd"/>
      <w:r>
        <w:t>“</w:t>
      </w:r>
    </w:p>
    <w:p w:rsidR="00162BA0" w:rsidRDefault="00695674" w:rsidP="00695674">
      <w:pPr>
        <w:pStyle w:val="Default"/>
      </w:pPr>
      <w:r>
        <w:t xml:space="preserve"> </w:t>
      </w:r>
    </w:p>
    <w:p w:rsidR="00695674" w:rsidRPr="00EA5C71" w:rsidRDefault="00695674" w:rsidP="00695674">
      <w:pPr>
        <w:pStyle w:val="Default"/>
      </w:pPr>
      <w:r>
        <w:t xml:space="preserve"> </w:t>
      </w:r>
      <w:r w:rsidR="00162BA0">
        <w:t xml:space="preserve">KLASA: 012-04/21-03/24 </w:t>
      </w:r>
      <w:r>
        <w:t xml:space="preserve">                                                          </w:t>
      </w:r>
      <w:r w:rsidRPr="00EA5C71">
        <w:t>Predsjednik Općinskog vijeća</w:t>
      </w:r>
    </w:p>
    <w:p w:rsidR="00695674" w:rsidRDefault="00695674" w:rsidP="00695674">
      <w:pPr>
        <w:pStyle w:val="Default"/>
      </w:pPr>
      <w:r>
        <w:t xml:space="preserve">  </w:t>
      </w:r>
      <w:r w:rsidR="00162BA0" w:rsidRPr="00BA242B">
        <w:t>URBROJ:</w:t>
      </w:r>
      <w:r w:rsidR="00162BA0">
        <w:t xml:space="preserve"> 2178/18-21-04</w:t>
      </w:r>
      <w:r>
        <w:tab/>
      </w:r>
      <w:r>
        <w:tab/>
      </w:r>
      <w:r>
        <w:tab/>
      </w:r>
      <w:r>
        <w:tab/>
      </w:r>
      <w:r>
        <w:tab/>
      </w:r>
      <w:r>
        <w:tab/>
      </w:r>
      <w:r>
        <w:tab/>
      </w:r>
      <w:proofErr w:type="spellStart"/>
      <w:r>
        <w:t>Stipo</w:t>
      </w:r>
      <w:proofErr w:type="spellEnd"/>
      <w:r>
        <w:t xml:space="preserve"> </w:t>
      </w:r>
      <w:proofErr w:type="spellStart"/>
      <w:r>
        <w:t>Šugić</w:t>
      </w:r>
      <w:proofErr w:type="spellEnd"/>
    </w:p>
    <w:p w:rsidR="00695674" w:rsidRDefault="00695674" w:rsidP="00695674">
      <w:pPr>
        <w:pStyle w:val="Default"/>
      </w:pPr>
    </w:p>
    <w:p w:rsidR="00C1421C" w:rsidRDefault="00695674" w:rsidP="00695674">
      <w:pPr>
        <w:pStyle w:val="Default"/>
      </w:pPr>
      <w:r w:rsidRPr="00DF7550">
        <w:lastRenderedPageBreak/>
        <w:t xml:space="preserve">Gornji </w:t>
      </w:r>
      <w:proofErr w:type="spellStart"/>
      <w:r w:rsidRPr="00DF7550">
        <w:t>Bogićevci</w:t>
      </w:r>
      <w:proofErr w:type="spellEnd"/>
      <w:r w:rsidRPr="00DF7550">
        <w:t xml:space="preserve">, </w:t>
      </w:r>
      <w:r>
        <w:t>12</w:t>
      </w:r>
      <w:r w:rsidRPr="00DF7550">
        <w:t>. travnja 2021. godine</w:t>
      </w:r>
    </w:p>
    <w:p w:rsidR="00187CEB" w:rsidRDefault="00187CEB" w:rsidP="00695674">
      <w:pPr>
        <w:pStyle w:val="Default"/>
      </w:pPr>
    </w:p>
    <w:p w:rsidR="00C1421C" w:rsidRPr="00F852E8" w:rsidRDefault="00C1421C" w:rsidP="00C1421C">
      <w:pPr>
        <w:pStyle w:val="Bezproreda"/>
        <w:ind w:left="2832" w:firstLine="708"/>
        <w:rPr>
          <w:rFonts w:ascii="Times New Roman" w:hAnsi="Times New Roman" w:cs="Times New Roman"/>
          <w:b/>
          <w:sz w:val="32"/>
          <w:szCs w:val="32"/>
        </w:rPr>
      </w:pPr>
      <w:r w:rsidRPr="00F852E8">
        <w:rPr>
          <w:rFonts w:ascii="Times New Roman" w:hAnsi="Times New Roman" w:cs="Times New Roman"/>
          <w:b/>
          <w:sz w:val="32"/>
          <w:szCs w:val="32"/>
        </w:rPr>
        <w:t>S T A T U T</w:t>
      </w:r>
    </w:p>
    <w:p w:rsidR="00C1421C" w:rsidRPr="00F852E8" w:rsidRDefault="00C1421C" w:rsidP="00C1421C">
      <w:pPr>
        <w:pStyle w:val="Bezproreda"/>
        <w:ind w:left="1416" w:firstLine="708"/>
        <w:rPr>
          <w:rFonts w:ascii="Times New Roman" w:hAnsi="Times New Roman" w:cs="Times New Roman"/>
          <w:b/>
          <w:sz w:val="32"/>
          <w:szCs w:val="32"/>
        </w:rPr>
      </w:pPr>
      <w:r w:rsidRPr="00F852E8">
        <w:rPr>
          <w:rFonts w:ascii="Times New Roman" w:hAnsi="Times New Roman" w:cs="Times New Roman"/>
          <w:b/>
          <w:sz w:val="32"/>
          <w:szCs w:val="32"/>
        </w:rPr>
        <w:t>OPĆINE GORNJI BOGIĆEVCI</w:t>
      </w:r>
    </w:p>
    <w:p w:rsidR="00C1421C" w:rsidRPr="00F852E8" w:rsidRDefault="00C1421C" w:rsidP="00C1421C">
      <w:pPr>
        <w:pStyle w:val="Bezproreda"/>
        <w:jc w:val="both"/>
        <w:rPr>
          <w:rFonts w:ascii="Times New Roman" w:hAnsi="Times New Roman" w:cs="Times New Roman"/>
          <w:b/>
          <w:sz w:val="24"/>
          <w:szCs w:val="24"/>
        </w:rPr>
      </w:pPr>
    </w:p>
    <w:p w:rsidR="00C1421C" w:rsidRPr="00B434DE" w:rsidRDefault="00C1421C" w:rsidP="00C1421C">
      <w:pPr>
        <w:pStyle w:val="Bezproreda"/>
        <w:jc w:val="both"/>
        <w:rPr>
          <w:rFonts w:ascii="Times New Roman" w:hAnsi="Times New Roman" w:cs="Times New Roman"/>
          <w:b/>
          <w:bCs/>
          <w:sz w:val="24"/>
          <w:szCs w:val="24"/>
        </w:rPr>
      </w:pPr>
      <w:r>
        <w:rPr>
          <w:rFonts w:ascii="Times New Roman" w:hAnsi="Times New Roman" w:cs="Times New Roman"/>
          <w:b/>
          <w:bCs/>
          <w:sz w:val="24"/>
          <w:szCs w:val="24"/>
        </w:rPr>
        <w:t xml:space="preserve">I </w:t>
      </w:r>
      <w:r w:rsidRPr="00B434DE">
        <w:rPr>
          <w:rFonts w:ascii="Times New Roman" w:hAnsi="Times New Roman" w:cs="Times New Roman"/>
          <w:b/>
          <w:bCs/>
          <w:sz w:val="24"/>
          <w:szCs w:val="24"/>
        </w:rPr>
        <w:t>OPĆE</w:t>
      </w:r>
      <w:r w:rsidRPr="00B434DE">
        <w:rPr>
          <w:rFonts w:ascii="Times New Roman" w:hAnsi="Times New Roman" w:cs="Times New Roman"/>
          <w:b/>
          <w:bCs/>
          <w:spacing w:val="-8"/>
          <w:sz w:val="24"/>
          <w:szCs w:val="24"/>
        </w:rPr>
        <w:t xml:space="preserve"> </w:t>
      </w:r>
      <w:r w:rsidRPr="00B434DE">
        <w:rPr>
          <w:rFonts w:ascii="Times New Roman" w:hAnsi="Times New Roman" w:cs="Times New Roman"/>
          <w:b/>
          <w:bCs/>
          <w:sz w:val="24"/>
          <w:szCs w:val="24"/>
        </w:rPr>
        <w:t>ODREDBE</w:t>
      </w:r>
    </w:p>
    <w:p w:rsidR="00C1421C" w:rsidRPr="00F852E8" w:rsidRDefault="00C1421C" w:rsidP="00C1421C">
      <w:pPr>
        <w:pStyle w:val="Bezproreda"/>
        <w:ind w:left="2832" w:firstLine="708"/>
        <w:rPr>
          <w:rFonts w:ascii="Times New Roman" w:hAnsi="Times New Roman" w:cs="Times New Roman"/>
          <w:sz w:val="24"/>
          <w:szCs w:val="24"/>
        </w:rPr>
      </w:pPr>
      <w:r w:rsidRPr="00F852E8">
        <w:rPr>
          <w:rFonts w:ascii="Times New Roman" w:hAnsi="Times New Roman" w:cs="Times New Roman"/>
          <w:sz w:val="24"/>
          <w:szCs w:val="24"/>
        </w:rPr>
        <w:t>Članak 1.</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Ovim Statutom uređuje se status, područje i granice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(u daljnjem tekstu: Općina, općinska obilježja, javna priznanja, samoupravni djelokrug, ustrojstvo, ovlasti i način rada tijela, način obavljanja poslova, neposredno sudjelovanje građana u odlučivanju, provođenje referenduma o pitanjima iz djelokruga lokalne  samouprave, mjesna samouprava, ustrojstvo i rad javnih službi, oblici suradnje jedinica lokalne samouprave i Županije te druga pitanja od važnosti za ostvarivanje prava i</w:t>
      </w:r>
      <w:r w:rsidRPr="00F852E8">
        <w:rPr>
          <w:rFonts w:ascii="Times New Roman" w:hAnsi="Times New Roman" w:cs="Times New Roman"/>
          <w:spacing w:val="-21"/>
          <w:sz w:val="24"/>
          <w:szCs w:val="24"/>
        </w:rPr>
        <w:t xml:space="preserve"> </w:t>
      </w:r>
      <w:r w:rsidRPr="00F852E8">
        <w:rPr>
          <w:rFonts w:ascii="Times New Roman" w:hAnsi="Times New Roman" w:cs="Times New Roman"/>
          <w:sz w:val="24"/>
          <w:szCs w:val="24"/>
        </w:rPr>
        <w:t>obveza.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bCs/>
          <w:sz w:val="24"/>
          <w:szCs w:val="24"/>
        </w:rPr>
        <w:t>Izrazi u ovom Statutu koji imaju rodno značenje odnose se jednako na muški i ženski rod.</w:t>
      </w:r>
    </w:p>
    <w:p w:rsidR="00C1421C" w:rsidRPr="00F852E8" w:rsidRDefault="00C1421C" w:rsidP="00C1421C">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2.</w:t>
      </w:r>
    </w:p>
    <w:p w:rsidR="00C1421C" w:rsidRPr="00F852E8" w:rsidRDefault="00C1421C" w:rsidP="00C1421C">
      <w:pPr>
        <w:pStyle w:val="Bezproreda"/>
        <w:ind w:firstLine="708"/>
        <w:jc w:val="both"/>
        <w:rPr>
          <w:rFonts w:ascii="Times New Roman" w:hAnsi="Times New Roman" w:cs="Times New Roman"/>
          <w:sz w:val="24"/>
          <w:szCs w:val="24"/>
        </w:rPr>
      </w:pPr>
      <w:r w:rsidRPr="00F852E8">
        <w:rPr>
          <w:rFonts w:ascii="Times New Roman" w:hAnsi="Times New Roman" w:cs="Times New Roman"/>
          <w:sz w:val="24"/>
          <w:szCs w:val="24"/>
        </w:rPr>
        <w:t xml:space="preserve">Statut je temeljni i najviši akt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w:t>
      </w:r>
    </w:p>
    <w:p w:rsidR="00C1421C" w:rsidRPr="00F852E8" w:rsidRDefault="00C1421C" w:rsidP="00C1421C">
      <w:pPr>
        <w:pStyle w:val="Bezproreda"/>
        <w:ind w:firstLine="708"/>
        <w:jc w:val="both"/>
        <w:rPr>
          <w:rFonts w:ascii="Times New Roman" w:hAnsi="Times New Roman" w:cs="Times New Roman"/>
          <w:sz w:val="24"/>
          <w:szCs w:val="24"/>
        </w:rPr>
      </w:pPr>
      <w:r w:rsidRPr="00F852E8">
        <w:rPr>
          <w:rFonts w:ascii="Times New Roman" w:hAnsi="Times New Roman" w:cs="Times New Roman"/>
          <w:sz w:val="24"/>
          <w:szCs w:val="24"/>
        </w:rPr>
        <w:t xml:space="preserve">Svi ostali opći akti i pojedinačne odluke tijela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moraju biti u skladu s odredbama Zakona i ovog Statuta.</w:t>
      </w:r>
    </w:p>
    <w:p w:rsidR="00C1421C" w:rsidRPr="00F852E8" w:rsidRDefault="00C1421C" w:rsidP="00C1421C">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3.</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Naziv općine je: OPĆINA GORNJI BOGIĆEVCI.</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Sjedište općine je u zgradi Općinske uprave u Gornjim </w:t>
      </w:r>
      <w:proofErr w:type="spellStart"/>
      <w:r w:rsidRPr="00F852E8">
        <w:rPr>
          <w:rFonts w:ascii="Times New Roman" w:hAnsi="Times New Roman" w:cs="Times New Roman"/>
          <w:sz w:val="24"/>
          <w:szCs w:val="24"/>
        </w:rPr>
        <w:t>Bogićevcima</w:t>
      </w:r>
      <w:proofErr w:type="spellEnd"/>
      <w:r w:rsidRPr="00F852E8">
        <w:rPr>
          <w:rFonts w:ascii="Times New Roman" w:hAnsi="Times New Roman" w:cs="Times New Roman"/>
          <w:sz w:val="24"/>
          <w:szCs w:val="24"/>
        </w:rPr>
        <w:t>, Trg hrvatskih branitelja 1.</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Općina ima svojstvo pravne osobe.</w:t>
      </w:r>
    </w:p>
    <w:p w:rsidR="00C1421C" w:rsidRPr="00F852E8" w:rsidRDefault="00C1421C" w:rsidP="00C1421C">
      <w:pPr>
        <w:pStyle w:val="Bezproreda"/>
        <w:ind w:firstLine="720"/>
        <w:jc w:val="both"/>
        <w:rPr>
          <w:rFonts w:ascii="Times New Roman" w:hAnsi="Times New Roman" w:cs="Times New Roman"/>
          <w:sz w:val="24"/>
          <w:szCs w:val="24"/>
        </w:rPr>
      </w:pPr>
    </w:p>
    <w:p w:rsidR="00C1421C" w:rsidRPr="00F852E8" w:rsidRDefault="00C1421C" w:rsidP="00C1421C">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4.</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Područje Općine utvrđeno je Zakonom i obuhvaća slijedeća naselja: </w:t>
      </w:r>
      <w:proofErr w:type="spellStart"/>
      <w:r w:rsidRPr="00F852E8">
        <w:rPr>
          <w:rFonts w:ascii="Times New Roman" w:hAnsi="Times New Roman" w:cs="Times New Roman"/>
          <w:sz w:val="24"/>
          <w:szCs w:val="24"/>
        </w:rPr>
        <w:t>Dubovac</w:t>
      </w:r>
      <w:proofErr w:type="spellEnd"/>
      <w:r w:rsidRPr="00F852E8">
        <w:rPr>
          <w:rFonts w:ascii="Times New Roman" w:hAnsi="Times New Roman" w:cs="Times New Roman"/>
          <w:sz w:val="24"/>
          <w:szCs w:val="24"/>
        </w:rPr>
        <w:t xml:space="preserv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Kosovac, </w:t>
      </w:r>
      <w:proofErr w:type="spellStart"/>
      <w:r w:rsidRPr="00F852E8">
        <w:rPr>
          <w:rFonts w:ascii="Times New Roman" w:hAnsi="Times New Roman" w:cs="Times New Roman"/>
          <w:sz w:val="24"/>
          <w:szCs w:val="24"/>
        </w:rPr>
        <w:t>Ratkovac</w:t>
      </w:r>
      <w:proofErr w:type="spellEnd"/>
      <w:r w:rsidRPr="00F852E8">
        <w:rPr>
          <w:rFonts w:ascii="Times New Roman" w:hAnsi="Times New Roman" w:cs="Times New Roman"/>
          <w:sz w:val="24"/>
          <w:szCs w:val="24"/>
        </w:rPr>
        <w:t xml:space="preserve">, </w:t>
      </w:r>
      <w:proofErr w:type="spellStart"/>
      <w:r w:rsidRPr="00F852E8">
        <w:rPr>
          <w:rFonts w:ascii="Times New Roman" w:hAnsi="Times New Roman" w:cs="Times New Roman"/>
          <w:sz w:val="24"/>
          <w:szCs w:val="24"/>
        </w:rPr>
        <w:t>Smrtić</w:t>
      </w:r>
      <w:proofErr w:type="spellEnd"/>
      <w:r w:rsidRPr="00F852E8">
        <w:rPr>
          <w:rFonts w:ascii="Times New Roman" w:hAnsi="Times New Roman" w:cs="Times New Roman"/>
          <w:sz w:val="24"/>
          <w:szCs w:val="24"/>
        </w:rPr>
        <w:t xml:space="preserve"> i </w:t>
      </w:r>
      <w:proofErr w:type="spellStart"/>
      <w:r w:rsidRPr="00F852E8">
        <w:rPr>
          <w:rFonts w:ascii="Times New Roman" w:hAnsi="Times New Roman" w:cs="Times New Roman"/>
          <w:sz w:val="24"/>
          <w:szCs w:val="24"/>
        </w:rPr>
        <w:t>Trnava</w:t>
      </w:r>
      <w:proofErr w:type="spellEnd"/>
      <w:r w:rsidRPr="00F852E8">
        <w:rPr>
          <w:rFonts w:ascii="Times New Roman" w:hAnsi="Times New Roman" w:cs="Times New Roman"/>
          <w:sz w:val="24"/>
          <w:szCs w:val="24"/>
        </w:rPr>
        <w:t>.</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C1421C">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5.</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Granice Općine idu rubnim granicama katastarskih općina naselja u sastavu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te dijelom katastarske općine Donji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i </w:t>
      </w:r>
      <w:proofErr w:type="spellStart"/>
      <w:r w:rsidRPr="00F852E8">
        <w:rPr>
          <w:rFonts w:ascii="Times New Roman" w:hAnsi="Times New Roman" w:cs="Times New Roman"/>
          <w:sz w:val="24"/>
          <w:szCs w:val="24"/>
        </w:rPr>
        <w:t>Okučani</w:t>
      </w:r>
      <w:proofErr w:type="spellEnd"/>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U novoj izmjeri k.o. Okučani i k.o. Donji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Državna geodetska uprava ravnajući granice katastarskih općina je dio k.o. Dubovca i dio k.o.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w:t>
      </w:r>
      <w:proofErr w:type="spellStart"/>
      <w:r w:rsidRPr="00F852E8">
        <w:rPr>
          <w:rFonts w:ascii="Times New Roman" w:hAnsi="Times New Roman" w:cs="Times New Roman"/>
          <w:sz w:val="24"/>
          <w:szCs w:val="24"/>
        </w:rPr>
        <w:t>otcjepila</w:t>
      </w:r>
      <w:proofErr w:type="spellEnd"/>
      <w:r w:rsidRPr="00F852E8">
        <w:rPr>
          <w:rFonts w:ascii="Times New Roman" w:hAnsi="Times New Roman" w:cs="Times New Roman"/>
          <w:sz w:val="24"/>
          <w:szCs w:val="24"/>
        </w:rPr>
        <w:t xml:space="preserve"> i pripojila susjednim </w:t>
      </w:r>
      <w:proofErr w:type="spellStart"/>
      <w:r w:rsidRPr="00F852E8">
        <w:rPr>
          <w:rFonts w:ascii="Times New Roman" w:hAnsi="Times New Roman" w:cs="Times New Roman"/>
          <w:sz w:val="24"/>
          <w:szCs w:val="24"/>
        </w:rPr>
        <w:t>katatarskim</w:t>
      </w:r>
      <w:proofErr w:type="spellEnd"/>
      <w:r w:rsidRPr="00F852E8">
        <w:rPr>
          <w:rFonts w:ascii="Times New Roman" w:hAnsi="Times New Roman" w:cs="Times New Roman"/>
          <w:sz w:val="24"/>
          <w:szCs w:val="24"/>
        </w:rPr>
        <w:t xml:space="preserve"> općinama. Predmetni dijelovi k.o. Okučani i k.o. Donji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i dalje su sastavni dio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Granice Općine mogu se mijenjati na način i po postupku propisanom zakonom.</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C1421C">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6</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U Općini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svečano se obilježava Dan Općine na Duhovski ponedjeljak.</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C1421C">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7.</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Općina ima svoj grb, zastavu i pečat.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Grb i zastava ne smiju sadržavati simbole protivne Ustavu Republike Hrvatske i drugim propisima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Grb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w:t>
      </w:r>
      <w:proofErr w:type="spellStart"/>
      <w:r w:rsidRPr="00F852E8">
        <w:rPr>
          <w:rFonts w:ascii="Times New Roman" w:hAnsi="Times New Roman" w:cs="Times New Roman"/>
          <w:sz w:val="24"/>
          <w:szCs w:val="24"/>
        </w:rPr>
        <w:t>povjesni</w:t>
      </w:r>
      <w:proofErr w:type="spellEnd"/>
      <w:r w:rsidRPr="00F852E8">
        <w:rPr>
          <w:rFonts w:ascii="Times New Roman" w:hAnsi="Times New Roman" w:cs="Times New Roman"/>
          <w:sz w:val="24"/>
          <w:szCs w:val="24"/>
        </w:rPr>
        <w:t xml:space="preserve"> je grb Općine.</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Grb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ima oblik polukružnog štita. Osnovna boja grba je crvena. U donjem dijelu grba nalazi se presječen hrastov panj zlatne boje iz kojeg rastu dvije mladice. Nad njim u centralnom dijelu grba nalazi se golub raširenih krila bijele boje s glavom okrenutom na desnu heraldičku stranu.</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Zastava Općine je  nebesko plave boje, s grbom u sredini.</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lastRenderedPageBreak/>
        <w:t xml:space="preserve">Grb i zastava koriste se na način kojim se ističe tradicija i dostojanstvo Općine Gornji </w:t>
      </w:r>
      <w:proofErr w:type="spellStart"/>
      <w:r w:rsidRPr="00F852E8">
        <w:rPr>
          <w:rFonts w:ascii="Times New Roman" w:hAnsi="Times New Roman" w:cs="Times New Roman"/>
          <w:sz w:val="24"/>
          <w:szCs w:val="24"/>
        </w:rPr>
        <w:t>Bogićevci</w:t>
      </w:r>
      <w:proofErr w:type="spellEnd"/>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 korištenju grba i zastave Općinsko vijeće donosi posebnu odluku.</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C1421C">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8.</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U Općini, Općinsko vijeće kao predstavničko tijelo i Općinski načelnik kao nositelj izvršne vlasti općine imaju svoje pečate.</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i Općinski načelnik imaju po dva pečata jednakog oblika ali različitih veličina.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Veliki pečati su promjera 38 mm, a mali 18 mm.</w:t>
      </w:r>
    </w:p>
    <w:p w:rsidR="00C1421C" w:rsidRPr="00F852E8" w:rsidRDefault="00C1421C" w:rsidP="00C1421C">
      <w:pPr>
        <w:pStyle w:val="Bezproreda"/>
        <w:ind w:firstLine="720"/>
        <w:jc w:val="both"/>
        <w:rPr>
          <w:rFonts w:ascii="Times New Roman" w:hAnsi="Times New Roman" w:cs="Times New Roman"/>
          <w:sz w:val="24"/>
          <w:szCs w:val="24"/>
        </w:rPr>
      </w:pPr>
      <w:bookmarkStart w:id="2" w:name="_Hlk27032244"/>
      <w:r w:rsidRPr="00F852E8">
        <w:rPr>
          <w:rFonts w:ascii="Times New Roman" w:hAnsi="Times New Roman" w:cs="Times New Roman"/>
          <w:sz w:val="24"/>
          <w:szCs w:val="24"/>
        </w:rPr>
        <w:t xml:space="preserve">Pečati su kružnog oblika. U koncentričnom krugu, oko grba Republike Hrvatske koji je u sredini kruga, gledajući od vanjskog ruba prema sredini, upisane su riječi "Republika Hrvatska, </w:t>
      </w:r>
      <w:r>
        <w:rPr>
          <w:rFonts w:ascii="Times New Roman" w:hAnsi="Times New Roman" w:cs="Times New Roman"/>
          <w:sz w:val="24"/>
          <w:szCs w:val="24"/>
        </w:rPr>
        <w:t>Ž</w:t>
      </w:r>
      <w:r w:rsidRPr="00F852E8">
        <w:rPr>
          <w:rFonts w:ascii="Times New Roman" w:hAnsi="Times New Roman" w:cs="Times New Roman"/>
          <w:sz w:val="24"/>
          <w:szCs w:val="24"/>
        </w:rPr>
        <w:t xml:space="preserve">upanija Brodsko-posavska, Općina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w:t>
      </w:r>
      <w:bookmarkStart w:id="3" w:name="_Hlk27032144"/>
      <w:r w:rsidRPr="00F852E8">
        <w:rPr>
          <w:rFonts w:ascii="Times New Roman" w:hAnsi="Times New Roman" w:cs="Times New Roman"/>
          <w:sz w:val="24"/>
          <w:szCs w:val="24"/>
        </w:rPr>
        <w:t xml:space="preserve">te </w:t>
      </w:r>
      <w:bookmarkEnd w:id="3"/>
      <w:r w:rsidRPr="00F852E8">
        <w:rPr>
          <w:rFonts w:ascii="Times New Roman" w:hAnsi="Times New Roman" w:cs="Times New Roman"/>
          <w:sz w:val="24"/>
          <w:szCs w:val="24"/>
        </w:rPr>
        <w:t xml:space="preserve">"Općinsko vijeće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odnosno "Općinski načelnik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s tim da je naziv "Republika Hrvatska" u pečatu ispisan većim slovima od teksta ostalog sadržaja pečata.</w:t>
      </w:r>
    </w:p>
    <w:bookmarkEnd w:id="2"/>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Pečati su obilježeni brojevima 1 i 2.</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BB2C59">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9.</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Jedinstveni upravni odjel Općine ima također svoj pečat promjera 38 mm koji sadrži tekst "Republika Hrvatska, </w:t>
      </w:r>
      <w:r>
        <w:rPr>
          <w:rFonts w:ascii="Times New Roman" w:hAnsi="Times New Roman" w:cs="Times New Roman"/>
          <w:sz w:val="24"/>
          <w:szCs w:val="24"/>
        </w:rPr>
        <w:t>Ž</w:t>
      </w:r>
      <w:r w:rsidRPr="00F852E8">
        <w:rPr>
          <w:rFonts w:ascii="Times New Roman" w:hAnsi="Times New Roman" w:cs="Times New Roman"/>
          <w:sz w:val="24"/>
          <w:szCs w:val="24"/>
        </w:rPr>
        <w:t xml:space="preserve">upanija Brodsko-posavska, Općina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Jedinstveni upravni odjel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w:t>
      </w:r>
    </w:p>
    <w:p w:rsidR="00C1421C" w:rsidRPr="00F852E8" w:rsidRDefault="00C1421C" w:rsidP="00BB2C59">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10.</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Za istaknuta dostignuća na svim područjima gospodarskog i društvenog života od značaja za Općinu, građanima i pravnim osobama dodjeljuju se  javna priznanja.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Javna priznanja se mogu se dodjeljivati prijateljskim gradovima, stranim državnicima, međunarodnim organizacijama i organizacijama drugih zemalja i njihovim tijelima.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Javna priznanja dodjeljuju se na Dan općine.</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BB2C59">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11.</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Vrste, uvjete i način dodjeljivanja javnih priznanja propisuju se posebnom odlukom Općinskog vijeća.</w:t>
      </w:r>
    </w:p>
    <w:p w:rsidR="00C1421C" w:rsidRPr="00F852E8" w:rsidRDefault="00C1421C" w:rsidP="00BB2C59">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12.</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Pripadnicima etničkih i nacionalnih zajednica ili manjina osiguravaju se sva prava utvrđena Ustavom, Ustavnim zakonom o ljudskim pravima i slobodama etničkih i nacionalnih zajednica ili manjina u Republici Hrvatskoj i Zakonom.</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Hrvatskim državljanima pripadnicima srpske nacionalne manjine na području Općine jamči se zastupljenost u Općinskom vijeću s jednim članom.</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U cilju zaštite kolektivnih prava autohtonih etničkih i nacionalnih zajednica ili manjina, Općina će poduzimati mjere posebne zaštite u sudjelovanju u javnim poslovima, obrazovanju, kulturi, duhovnom i vjerskom životu, te pristupu javnim</w:t>
      </w:r>
      <w:r w:rsidRPr="00F852E8">
        <w:rPr>
          <w:rFonts w:ascii="Times New Roman" w:hAnsi="Times New Roman" w:cs="Times New Roman"/>
          <w:spacing w:val="-16"/>
          <w:sz w:val="24"/>
          <w:szCs w:val="24"/>
        </w:rPr>
        <w:t xml:space="preserve"> </w:t>
      </w:r>
      <w:r w:rsidRPr="00F852E8">
        <w:rPr>
          <w:rFonts w:ascii="Times New Roman" w:hAnsi="Times New Roman" w:cs="Times New Roman"/>
          <w:sz w:val="24"/>
          <w:szCs w:val="24"/>
        </w:rPr>
        <w:t>medijima.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Pripadnicima nacionalne manjine iz stavka 2. ovog članka pripada pravo na zastupljenost  u Jedinstvenom upravnom odjelu Općine kod ispunjenja uvjeta sukladno Zakonu.</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BB2C59">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13.</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 području Općine mogu se koristiti i isticati nacionalne zastave i simboli etničkih i nacionalnih zajednica ili manjina.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Nacionalne zastave i simboli etničkih i nacionalnih zajednica ili manjina mogu se koristiti i isticati u prostorijama u kojima se održavaju i obilježavaju kulturne, umjetničke i druge priredbe sličnog sadržaja etničkih i nacionalnih zajednica ili manjina.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Znamenja iz prethodnog stavka ovog članka ističu se uz državni grb i zastavu Republike Hrvatske i zastavu Općine u skladu s odgovarajućim propisima.</w:t>
      </w:r>
    </w:p>
    <w:p w:rsidR="00C1421C" w:rsidRPr="00F852E8" w:rsidRDefault="00C1421C" w:rsidP="00C1421C">
      <w:pPr>
        <w:pStyle w:val="Bezproreda"/>
        <w:jc w:val="both"/>
        <w:rPr>
          <w:rFonts w:ascii="Times New Roman" w:hAnsi="Times New Roman" w:cs="Times New Roman"/>
          <w:sz w:val="24"/>
          <w:szCs w:val="24"/>
        </w:rPr>
      </w:pPr>
    </w:p>
    <w:p w:rsidR="00162BA0" w:rsidRDefault="00C1421C" w:rsidP="00162BA0">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lastRenderedPageBreak/>
        <w:t>Članak 14.</w:t>
      </w:r>
    </w:p>
    <w:p w:rsidR="00162BA0" w:rsidRDefault="00162BA0" w:rsidP="00162BA0">
      <w:pPr>
        <w:pStyle w:val="Bezproreda"/>
        <w:jc w:val="both"/>
        <w:rPr>
          <w:rFonts w:ascii="Times New Roman" w:hAnsi="Times New Roman" w:cs="Times New Roman"/>
          <w:sz w:val="24"/>
          <w:szCs w:val="24"/>
        </w:rPr>
      </w:pPr>
      <w:r w:rsidRPr="00F852E8">
        <w:rPr>
          <w:rFonts w:ascii="Times New Roman" w:hAnsi="Times New Roman" w:cs="Times New Roman"/>
          <w:sz w:val="24"/>
          <w:szCs w:val="24"/>
        </w:rPr>
        <w:t>Radi promicanja ostvarivanja zajedničkih interesa Općina međusobno surađuje s drugim</w:t>
      </w:r>
      <w:r>
        <w:rPr>
          <w:rFonts w:ascii="Times New Roman" w:hAnsi="Times New Roman" w:cs="Times New Roman"/>
          <w:sz w:val="24"/>
          <w:szCs w:val="24"/>
        </w:rPr>
        <w:t xml:space="preserve"> </w:t>
      </w:r>
      <w:r w:rsidRPr="00F852E8">
        <w:rPr>
          <w:rFonts w:ascii="Times New Roman" w:hAnsi="Times New Roman" w:cs="Times New Roman"/>
          <w:sz w:val="24"/>
          <w:szCs w:val="24"/>
        </w:rPr>
        <w:t>jedinicama lokalne i područne (regionalne) samouprave na unapređenju gospodarskog i</w:t>
      </w:r>
    </w:p>
    <w:p w:rsidR="00C1421C" w:rsidRPr="00F852E8" w:rsidRDefault="00C1421C" w:rsidP="00162BA0">
      <w:pPr>
        <w:pStyle w:val="Bezproreda"/>
        <w:rPr>
          <w:rFonts w:ascii="Times New Roman" w:hAnsi="Times New Roman" w:cs="Times New Roman"/>
          <w:sz w:val="24"/>
          <w:szCs w:val="24"/>
        </w:rPr>
      </w:pPr>
      <w:r w:rsidRPr="00F852E8">
        <w:rPr>
          <w:rFonts w:ascii="Times New Roman" w:hAnsi="Times New Roman" w:cs="Times New Roman"/>
          <w:sz w:val="24"/>
          <w:szCs w:val="24"/>
        </w:rPr>
        <w:t>društvenog razvitka.</w:t>
      </w:r>
    </w:p>
    <w:p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Oblici suradnje, uzajamne obveze, prava i organizacijska pitanja, financijski odnosi i način rješavanja sporova, utvrđuju se sporazumom sa zainteresiranim jedinicama lokalne i područne (regionalne) samouprave.</w:t>
      </w:r>
    </w:p>
    <w:p w:rsidR="00C1421C" w:rsidRPr="00F852E8" w:rsidRDefault="00C1421C" w:rsidP="00BB2C59">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1</w:t>
      </w:r>
      <w:r>
        <w:rPr>
          <w:rFonts w:ascii="Times New Roman" w:hAnsi="Times New Roman" w:cs="Times New Roman"/>
          <w:sz w:val="24"/>
          <w:szCs w:val="24"/>
        </w:rPr>
        <w:t>5</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Općina daje inicijative, mišljenja i prijedloge u postupku pripreme i donošenja zakona  i u postupku priprema i donošenja odluka i drugih akata Brodsko-posavske</w:t>
      </w:r>
      <w:r w:rsidRPr="00F852E8">
        <w:rPr>
          <w:rFonts w:ascii="Times New Roman" w:hAnsi="Times New Roman" w:cs="Times New Roman"/>
          <w:spacing w:val="-14"/>
          <w:sz w:val="24"/>
          <w:szCs w:val="24"/>
        </w:rPr>
        <w:t xml:space="preserve"> </w:t>
      </w:r>
      <w:r w:rsidRPr="00F852E8">
        <w:rPr>
          <w:rFonts w:ascii="Times New Roman" w:hAnsi="Times New Roman" w:cs="Times New Roman"/>
          <w:sz w:val="24"/>
          <w:szCs w:val="24"/>
        </w:rPr>
        <w:t>županije.</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Inicijative, mišljenja i prijedloge nadležnim tijelima u ime Općine podnosi Općinsko vijeće i Općinski načelnik.</w:t>
      </w:r>
    </w:p>
    <w:p w:rsidR="00C1421C" w:rsidRDefault="00C1421C" w:rsidP="00C1421C">
      <w:pPr>
        <w:pStyle w:val="Bezproreda"/>
        <w:jc w:val="both"/>
        <w:rPr>
          <w:rFonts w:ascii="Times New Roman" w:hAnsi="Times New Roman" w:cs="Times New Roman"/>
          <w:sz w:val="24"/>
          <w:szCs w:val="24"/>
        </w:rPr>
      </w:pPr>
    </w:p>
    <w:p w:rsidR="00C1421C" w:rsidRPr="00B434DE" w:rsidRDefault="00C1421C" w:rsidP="00C1421C">
      <w:pPr>
        <w:pStyle w:val="Bezproreda"/>
        <w:jc w:val="both"/>
        <w:rPr>
          <w:rFonts w:ascii="Times New Roman" w:hAnsi="Times New Roman" w:cs="Times New Roman"/>
          <w:b/>
          <w:bCs/>
          <w:sz w:val="24"/>
          <w:szCs w:val="24"/>
        </w:rPr>
      </w:pPr>
      <w:r>
        <w:rPr>
          <w:rFonts w:ascii="Times New Roman" w:hAnsi="Times New Roman" w:cs="Times New Roman"/>
          <w:b/>
          <w:bCs/>
          <w:sz w:val="24"/>
          <w:szCs w:val="24"/>
        </w:rPr>
        <w:t xml:space="preserve">II </w:t>
      </w:r>
      <w:r w:rsidRPr="00B434DE">
        <w:rPr>
          <w:rFonts w:ascii="Times New Roman" w:hAnsi="Times New Roman" w:cs="Times New Roman"/>
          <w:b/>
          <w:bCs/>
          <w:sz w:val="24"/>
          <w:szCs w:val="24"/>
        </w:rPr>
        <w:t>SURADNJA OPĆINE S DRUGIM DRŽAVAMA</w:t>
      </w:r>
    </w:p>
    <w:p w:rsidR="00C1421C" w:rsidRDefault="00C1421C" w:rsidP="00C1421C">
      <w:pPr>
        <w:pStyle w:val="Bezproreda"/>
        <w:jc w:val="both"/>
        <w:rPr>
          <w:rFonts w:ascii="Times New Roman" w:hAnsi="Times New Roman" w:cs="Times New Roman"/>
          <w:sz w:val="24"/>
          <w:szCs w:val="24"/>
        </w:rPr>
      </w:pPr>
    </w:p>
    <w:p w:rsidR="00C1421C" w:rsidRPr="00F852E8" w:rsidRDefault="00C1421C" w:rsidP="00BB2C59">
      <w:pPr>
        <w:pStyle w:val="Bezproreda"/>
        <w:ind w:left="3540" w:firstLine="708"/>
        <w:rPr>
          <w:rFonts w:ascii="Times New Roman" w:hAnsi="Times New Roman" w:cs="Times New Roman"/>
          <w:sz w:val="24"/>
          <w:szCs w:val="24"/>
        </w:rPr>
      </w:pPr>
      <w:r>
        <w:rPr>
          <w:rFonts w:ascii="Times New Roman" w:hAnsi="Times New Roman" w:cs="Times New Roman"/>
          <w:sz w:val="24"/>
          <w:szCs w:val="24"/>
        </w:rPr>
        <w:t>Članak 16.</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Općina može sukladno zakonu i međunarodnim ugovorima uspostaviti prekograničnu suradnju s jedinicama lokalne, odnosno regionalne samouprave drugih država.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Sporazum o prekograničnoj suradnji koji je sklopila Općina s jedinicama lokalne i regionalne samouprave drugih država objavljuje se u službenom glasilu Općine.</w:t>
      </w:r>
    </w:p>
    <w:p w:rsidR="00C1421C" w:rsidRPr="00F852E8" w:rsidRDefault="00C1421C" w:rsidP="00C1421C">
      <w:pPr>
        <w:pStyle w:val="Bezproreda"/>
        <w:jc w:val="both"/>
        <w:rPr>
          <w:rFonts w:ascii="Times New Roman" w:hAnsi="Times New Roman" w:cs="Times New Roman"/>
          <w:sz w:val="24"/>
          <w:szCs w:val="24"/>
        </w:rPr>
      </w:pPr>
    </w:p>
    <w:p w:rsidR="00C1421C" w:rsidRPr="00B434DE" w:rsidRDefault="00C1421C" w:rsidP="00C1421C">
      <w:pPr>
        <w:pStyle w:val="Bezproreda"/>
        <w:jc w:val="both"/>
        <w:rPr>
          <w:rFonts w:ascii="Times New Roman" w:hAnsi="Times New Roman" w:cs="Times New Roman"/>
          <w:b/>
          <w:bCs/>
          <w:sz w:val="24"/>
          <w:szCs w:val="24"/>
        </w:rPr>
      </w:pPr>
      <w:bookmarkStart w:id="4" w:name="_Hlk68091772"/>
      <w:r>
        <w:rPr>
          <w:rFonts w:ascii="Times New Roman" w:hAnsi="Times New Roman" w:cs="Times New Roman"/>
          <w:b/>
          <w:bCs/>
          <w:sz w:val="24"/>
          <w:szCs w:val="24"/>
        </w:rPr>
        <w:t xml:space="preserve">III </w:t>
      </w:r>
      <w:r w:rsidRPr="00B434DE">
        <w:rPr>
          <w:rFonts w:ascii="Times New Roman" w:hAnsi="Times New Roman" w:cs="Times New Roman"/>
          <w:b/>
          <w:bCs/>
          <w:sz w:val="24"/>
          <w:szCs w:val="24"/>
        </w:rPr>
        <w:t>SAMOUPRAVNI</w:t>
      </w:r>
      <w:r w:rsidRPr="00B434DE">
        <w:rPr>
          <w:rFonts w:ascii="Times New Roman" w:hAnsi="Times New Roman" w:cs="Times New Roman"/>
          <w:b/>
          <w:bCs/>
          <w:spacing w:val="-7"/>
          <w:sz w:val="24"/>
          <w:szCs w:val="24"/>
        </w:rPr>
        <w:t xml:space="preserve"> </w:t>
      </w:r>
      <w:r w:rsidRPr="00B434DE">
        <w:rPr>
          <w:rFonts w:ascii="Times New Roman" w:hAnsi="Times New Roman" w:cs="Times New Roman"/>
          <w:b/>
          <w:bCs/>
          <w:sz w:val="24"/>
          <w:szCs w:val="24"/>
        </w:rPr>
        <w:t>DJELOKRUG</w:t>
      </w:r>
    </w:p>
    <w:bookmarkEnd w:id="4"/>
    <w:p w:rsidR="00C1421C" w:rsidRPr="00F852E8" w:rsidRDefault="00C1421C" w:rsidP="00BB2C59">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17.</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Općina poduzima aktivnosti usmjerene na jačanje i poticanje svoga društvenog i gospodarskog razvoja i napretka.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Općina promiče društveni i gospodarski napredak radi vrednovanja lokalnih  posebnosti i poštivanja prirodnih i prostornih potencijala te poboljšava uvjete života i privređivanja.</w:t>
      </w:r>
    </w:p>
    <w:p w:rsidR="00C1421C" w:rsidRPr="00F852E8" w:rsidRDefault="00C1421C" w:rsidP="00C1421C">
      <w:pPr>
        <w:pStyle w:val="Bezproreda"/>
        <w:rPr>
          <w:rFonts w:ascii="Times New Roman" w:hAnsi="Times New Roman" w:cs="Times New Roman"/>
          <w:sz w:val="24"/>
          <w:szCs w:val="24"/>
        </w:rPr>
      </w:pPr>
    </w:p>
    <w:p w:rsidR="00C1421C" w:rsidRPr="00F852E8" w:rsidRDefault="00C1421C" w:rsidP="00162BA0">
      <w:pPr>
        <w:pStyle w:val="Bezproreda"/>
        <w:jc w:val="center"/>
        <w:rPr>
          <w:rFonts w:ascii="Times New Roman" w:hAnsi="Times New Roman" w:cs="Times New Roman"/>
          <w:sz w:val="24"/>
          <w:szCs w:val="24"/>
        </w:rPr>
      </w:pPr>
      <w:r w:rsidRPr="00F852E8">
        <w:rPr>
          <w:rFonts w:ascii="Times New Roman" w:hAnsi="Times New Roman" w:cs="Times New Roman"/>
          <w:sz w:val="24"/>
          <w:szCs w:val="24"/>
        </w:rPr>
        <w:t>Članak 18.</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U svom samoupravnom djelokrugu Općina obavlja poslove lokalnog značaja kojima  se neposredno ostvaruju potrebe građana, a koji nisu Ustavom ili zakonom dodijeljeni državnim tijelima i to osobito poslove koji se odnose</w:t>
      </w:r>
      <w:r w:rsidRPr="00F852E8">
        <w:rPr>
          <w:rFonts w:ascii="Times New Roman" w:hAnsi="Times New Roman" w:cs="Times New Roman"/>
          <w:spacing w:val="-13"/>
          <w:sz w:val="24"/>
          <w:szCs w:val="24"/>
        </w:rPr>
        <w:t xml:space="preserve"> </w:t>
      </w:r>
      <w:r w:rsidRPr="00F852E8">
        <w:rPr>
          <w:rFonts w:ascii="Times New Roman" w:hAnsi="Times New Roman" w:cs="Times New Roman"/>
          <w:sz w:val="24"/>
          <w:szCs w:val="24"/>
        </w:rPr>
        <w:t>na:</w:t>
      </w:r>
    </w:p>
    <w:p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uređenje naselja i</w:t>
      </w:r>
      <w:r w:rsidRPr="00F852E8">
        <w:rPr>
          <w:rFonts w:ascii="Times New Roman" w:hAnsi="Times New Roman" w:cs="Times New Roman"/>
          <w:spacing w:val="-7"/>
          <w:sz w:val="24"/>
          <w:szCs w:val="24"/>
        </w:rPr>
        <w:t xml:space="preserve"> </w:t>
      </w:r>
      <w:r w:rsidRPr="00F852E8">
        <w:rPr>
          <w:rFonts w:ascii="Times New Roman" w:hAnsi="Times New Roman" w:cs="Times New Roman"/>
          <w:sz w:val="24"/>
          <w:szCs w:val="24"/>
        </w:rPr>
        <w:t>stanovanje,</w:t>
      </w:r>
    </w:p>
    <w:p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prostorno i urbanističko</w:t>
      </w:r>
      <w:r w:rsidRPr="00F852E8">
        <w:rPr>
          <w:rFonts w:ascii="Times New Roman" w:hAnsi="Times New Roman" w:cs="Times New Roman"/>
          <w:spacing w:val="-8"/>
          <w:sz w:val="24"/>
          <w:szCs w:val="24"/>
        </w:rPr>
        <w:t xml:space="preserve"> </w:t>
      </w:r>
      <w:r w:rsidRPr="00F852E8">
        <w:rPr>
          <w:rFonts w:ascii="Times New Roman" w:hAnsi="Times New Roman" w:cs="Times New Roman"/>
          <w:sz w:val="24"/>
          <w:szCs w:val="24"/>
        </w:rPr>
        <w:t>planiranje,</w:t>
      </w:r>
    </w:p>
    <w:p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komunalne</w:t>
      </w:r>
      <w:r w:rsidRPr="00F852E8">
        <w:rPr>
          <w:rFonts w:ascii="Times New Roman" w:hAnsi="Times New Roman" w:cs="Times New Roman"/>
          <w:spacing w:val="-4"/>
          <w:sz w:val="24"/>
          <w:szCs w:val="24"/>
        </w:rPr>
        <w:t xml:space="preserve"> </w:t>
      </w:r>
      <w:r w:rsidRPr="00F852E8">
        <w:rPr>
          <w:rFonts w:ascii="Times New Roman" w:hAnsi="Times New Roman" w:cs="Times New Roman"/>
          <w:sz w:val="24"/>
          <w:szCs w:val="24"/>
        </w:rPr>
        <w:t>djelatnosti,</w:t>
      </w:r>
    </w:p>
    <w:p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brigu o</w:t>
      </w:r>
      <w:r w:rsidRPr="00F852E8">
        <w:rPr>
          <w:rFonts w:ascii="Times New Roman" w:hAnsi="Times New Roman" w:cs="Times New Roman"/>
          <w:spacing w:val="-4"/>
          <w:sz w:val="24"/>
          <w:szCs w:val="24"/>
        </w:rPr>
        <w:t xml:space="preserve"> </w:t>
      </w:r>
      <w:r w:rsidRPr="00F852E8">
        <w:rPr>
          <w:rFonts w:ascii="Times New Roman" w:hAnsi="Times New Roman" w:cs="Times New Roman"/>
          <w:sz w:val="24"/>
          <w:szCs w:val="24"/>
        </w:rPr>
        <w:t>djeci,</w:t>
      </w:r>
    </w:p>
    <w:p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socijalnu</w:t>
      </w:r>
      <w:r w:rsidRPr="00F852E8">
        <w:rPr>
          <w:rFonts w:ascii="Times New Roman" w:hAnsi="Times New Roman" w:cs="Times New Roman"/>
          <w:spacing w:val="-3"/>
          <w:sz w:val="24"/>
          <w:szCs w:val="24"/>
        </w:rPr>
        <w:t xml:space="preserve"> </w:t>
      </w:r>
      <w:r w:rsidRPr="00F852E8">
        <w:rPr>
          <w:rFonts w:ascii="Times New Roman" w:hAnsi="Times New Roman" w:cs="Times New Roman"/>
          <w:sz w:val="24"/>
          <w:szCs w:val="24"/>
        </w:rPr>
        <w:t>skrb,</w:t>
      </w:r>
    </w:p>
    <w:p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primarnu zdravstvenu</w:t>
      </w:r>
      <w:r w:rsidRPr="00F852E8">
        <w:rPr>
          <w:rFonts w:ascii="Times New Roman" w:hAnsi="Times New Roman" w:cs="Times New Roman"/>
          <w:spacing w:val="-5"/>
          <w:sz w:val="24"/>
          <w:szCs w:val="24"/>
        </w:rPr>
        <w:t xml:space="preserve"> </w:t>
      </w:r>
      <w:r w:rsidRPr="00F852E8">
        <w:rPr>
          <w:rFonts w:ascii="Times New Roman" w:hAnsi="Times New Roman" w:cs="Times New Roman"/>
          <w:sz w:val="24"/>
          <w:szCs w:val="24"/>
        </w:rPr>
        <w:t>zaštitu,</w:t>
      </w:r>
    </w:p>
    <w:p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odgoj i osnovno</w:t>
      </w:r>
      <w:r w:rsidRPr="00F852E8">
        <w:rPr>
          <w:rFonts w:ascii="Times New Roman" w:hAnsi="Times New Roman" w:cs="Times New Roman"/>
          <w:spacing w:val="-4"/>
          <w:sz w:val="24"/>
          <w:szCs w:val="24"/>
        </w:rPr>
        <w:t xml:space="preserve"> </w:t>
      </w:r>
      <w:r w:rsidRPr="00F852E8">
        <w:rPr>
          <w:rFonts w:ascii="Times New Roman" w:hAnsi="Times New Roman" w:cs="Times New Roman"/>
          <w:sz w:val="24"/>
          <w:szCs w:val="24"/>
        </w:rPr>
        <w:t>obrazovanje,</w:t>
      </w:r>
    </w:p>
    <w:p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kulturu, tjelesnu kulturu i</w:t>
      </w:r>
      <w:r w:rsidRPr="00F852E8">
        <w:rPr>
          <w:rFonts w:ascii="Times New Roman" w:hAnsi="Times New Roman" w:cs="Times New Roman"/>
          <w:spacing w:val="-5"/>
          <w:sz w:val="24"/>
          <w:szCs w:val="24"/>
        </w:rPr>
        <w:t xml:space="preserve"> </w:t>
      </w:r>
      <w:r w:rsidRPr="00F852E8">
        <w:rPr>
          <w:rFonts w:ascii="Times New Roman" w:hAnsi="Times New Roman" w:cs="Times New Roman"/>
          <w:sz w:val="24"/>
          <w:szCs w:val="24"/>
        </w:rPr>
        <w:t>šport,</w:t>
      </w:r>
    </w:p>
    <w:p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zaštitu</w:t>
      </w:r>
      <w:r w:rsidRPr="00F852E8">
        <w:rPr>
          <w:rFonts w:ascii="Times New Roman" w:hAnsi="Times New Roman" w:cs="Times New Roman"/>
          <w:spacing w:val="-5"/>
          <w:sz w:val="24"/>
          <w:szCs w:val="24"/>
        </w:rPr>
        <w:t xml:space="preserve"> </w:t>
      </w:r>
      <w:r w:rsidRPr="00F852E8">
        <w:rPr>
          <w:rFonts w:ascii="Times New Roman" w:hAnsi="Times New Roman" w:cs="Times New Roman"/>
          <w:sz w:val="24"/>
          <w:szCs w:val="24"/>
        </w:rPr>
        <w:t>potrošača,</w:t>
      </w:r>
    </w:p>
    <w:p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zaštitu i unapređenje prirodnog</w:t>
      </w:r>
      <w:r w:rsidRPr="00F852E8">
        <w:rPr>
          <w:rFonts w:ascii="Times New Roman" w:hAnsi="Times New Roman" w:cs="Times New Roman"/>
          <w:spacing w:val="-10"/>
          <w:sz w:val="24"/>
          <w:szCs w:val="24"/>
        </w:rPr>
        <w:t xml:space="preserve"> </w:t>
      </w:r>
      <w:r w:rsidRPr="00F852E8">
        <w:rPr>
          <w:rFonts w:ascii="Times New Roman" w:hAnsi="Times New Roman" w:cs="Times New Roman"/>
          <w:sz w:val="24"/>
          <w:szCs w:val="24"/>
        </w:rPr>
        <w:t>okoliša,</w:t>
      </w:r>
    </w:p>
    <w:p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protupožarnu i civilnu</w:t>
      </w:r>
      <w:r w:rsidRPr="00F852E8">
        <w:rPr>
          <w:rFonts w:ascii="Times New Roman" w:hAnsi="Times New Roman" w:cs="Times New Roman"/>
          <w:spacing w:val="-5"/>
          <w:sz w:val="24"/>
          <w:szCs w:val="24"/>
        </w:rPr>
        <w:t xml:space="preserve"> </w:t>
      </w:r>
      <w:r w:rsidRPr="00F852E8">
        <w:rPr>
          <w:rFonts w:ascii="Times New Roman" w:hAnsi="Times New Roman" w:cs="Times New Roman"/>
          <w:sz w:val="24"/>
          <w:szCs w:val="24"/>
        </w:rPr>
        <w:t>zaštitu,</w:t>
      </w:r>
    </w:p>
    <w:p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promet na svom</w:t>
      </w:r>
      <w:r w:rsidRPr="00F852E8">
        <w:rPr>
          <w:rFonts w:ascii="Times New Roman" w:hAnsi="Times New Roman" w:cs="Times New Roman"/>
          <w:spacing w:val="-5"/>
          <w:sz w:val="24"/>
          <w:szCs w:val="24"/>
        </w:rPr>
        <w:t xml:space="preserve"> </w:t>
      </w:r>
      <w:r w:rsidRPr="00F852E8">
        <w:rPr>
          <w:rFonts w:ascii="Times New Roman" w:hAnsi="Times New Roman" w:cs="Times New Roman"/>
          <w:sz w:val="24"/>
          <w:szCs w:val="24"/>
        </w:rPr>
        <w:t>području,</w:t>
      </w:r>
    </w:p>
    <w:p w:rsidR="00C1421C" w:rsidRPr="00F852E8" w:rsidRDefault="00C1421C" w:rsidP="00C1421C">
      <w:pPr>
        <w:pStyle w:val="Bezproreda"/>
        <w:numPr>
          <w:ilvl w:val="0"/>
          <w:numId w:val="33"/>
        </w:numPr>
        <w:suppressAutoHyphens w:val="0"/>
        <w:jc w:val="both"/>
        <w:rPr>
          <w:rFonts w:ascii="Times New Roman" w:hAnsi="Times New Roman" w:cs="Times New Roman"/>
          <w:sz w:val="24"/>
          <w:szCs w:val="24"/>
        </w:rPr>
      </w:pPr>
      <w:r w:rsidRPr="00F852E8">
        <w:rPr>
          <w:rFonts w:ascii="Times New Roman" w:hAnsi="Times New Roman" w:cs="Times New Roman"/>
          <w:sz w:val="24"/>
          <w:szCs w:val="24"/>
        </w:rPr>
        <w:t>te ostale poslove sukladno zakonima.</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19.</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Općina je samostalna u odlučivanju u poslovima iz svog samoupravnog djelokruga u skladu s Ustavom Republike Hrvatske, Europskom poveljom o lokalnoj samoupravi, zakonima i ovim</w:t>
      </w:r>
      <w:r w:rsidRPr="00F852E8">
        <w:rPr>
          <w:rFonts w:ascii="Times New Roman" w:hAnsi="Times New Roman" w:cs="Times New Roman"/>
          <w:spacing w:val="-7"/>
          <w:sz w:val="24"/>
          <w:szCs w:val="24"/>
        </w:rPr>
        <w:t xml:space="preserve"> </w:t>
      </w:r>
      <w:r w:rsidRPr="00F852E8">
        <w:rPr>
          <w:rFonts w:ascii="Times New Roman" w:hAnsi="Times New Roman" w:cs="Times New Roman"/>
          <w:sz w:val="24"/>
          <w:szCs w:val="24"/>
        </w:rPr>
        <w:t>Statutom.</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Općina u okviru samoupravnog djelokruga: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lastRenderedPageBreak/>
        <w:t>-osigurava uvjete za razvitak gospodarskih, društvenih, komunalnih i drugih djelatnosti od važnosti za područje</w:t>
      </w:r>
      <w:r w:rsidRPr="00F852E8">
        <w:rPr>
          <w:rFonts w:ascii="Times New Roman" w:hAnsi="Times New Roman" w:cs="Times New Roman"/>
          <w:spacing w:val="-9"/>
          <w:sz w:val="24"/>
          <w:szCs w:val="24"/>
        </w:rPr>
        <w:t xml:space="preserve"> </w:t>
      </w:r>
      <w:r w:rsidRPr="00F852E8">
        <w:rPr>
          <w:rFonts w:ascii="Times New Roman" w:hAnsi="Times New Roman" w:cs="Times New Roman"/>
          <w:sz w:val="24"/>
          <w:szCs w:val="24"/>
        </w:rPr>
        <w:t>Općine,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-osigurava uvjete za uređenje prostora i urbanističko planiranje te zaštitu čovjekovog okoliša, ako posebnim zakonom nije drugačije</w:t>
      </w:r>
      <w:r w:rsidRPr="00F852E8">
        <w:rPr>
          <w:rFonts w:ascii="Times New Roman" w:hAnsi="Times New Roman" w:cs="Times New Roman"/>
          <w:spacing w:val="-13"/>
          <w:sz w:val="24"/>
          <w:szCs w:val="24"/>
        </w:rPr>
        <w:t xml:space="preserve"> </w:t>
      </w:r>
      <w:r w:rsidRPr="00F852E8">
        <w:rPr>
          <w:rFonts w:ascii="Times New Roman" w:hAnsi="Times New Roman" w:cs="Times New Roman"/>
          <w:sz w:val="24"/>
          <w:szCs w:val="24"/>
        </w:rPr>
        <w:t>određeno,</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-brine o uređenju naselja, kvaliteti stanovanja, komunalnih objekata, obavljanju komunalnih i drugih uslužnih djelatnosti, te lokalne infrastrukture, ako zakonom nije drugačije</w:t>
      </w:r>
      <w:r w:rsidRPr="00F852E8">
        <w:rPr>
          <w:rFonts w:ascii="Times New Roman" w:hAnsi="Times New Roman" w:cs="Times New Roman"/>
          <w:spacing w:val="-7"/>
          <w:sz w:val="24"/>
          <w:szCs w:val="24"/>
        </w:rPr>
        <w:t xml:space="preserve"> </w:t>
      </w:r>
      <w:r w:rsidRPr="00F852E8">
        <w:rPr>
          <w:rFonts w:ascii="Times New Roman" w:hAnsi="Times New Roman" w:cs="Times New Roman"/>
          <w:sz w:val="24"/>
          <w:szCs w:val="24"/>
        </w:rPr>
        <w:t>određeno,</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-osigurava lokalne potrebe stanovnika u području brige o djeci, odgoju i izobrazbi, javnom zdravlju (ambulante, domovi zdravlja i sl.), zdravstvenoj zaštiti životinja i zaštiti bilja, socijalnoj skrbi, kulturi, tjelesnoj kulturi i športu, ako zakonom nije drugačije</w:t>
      </w:r>
      <w:r w:rsidRPr="00F852E8">
        <w:rPr>
          <w:rFonts w:ascii="Times New Roman" w:hAnsi="Times New Roman" w:cs="Times New Roman"/>
          <w:spacing w:val="-7"/>
          <w:sz w:val="24"/>
          <w:szCs w:val="24"/>
        </w:rPr>
        <w:t xml:space="preserve"> </w:t>
      </w:r>
      <w:r w:rsidRPr="00F852E8">
        <w:rPr>
          <w:rFonts w:ascii="Times New Roman" w:hAnsi="Times New Roman" w:cs="Times New Roman"/>
          <w:sz w:val="24"/>
          <w:szCs w:val="24"/>
        </w:rPr>
        <w:t>određeno,</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-upravlja općinskom</w:t>
      </w:r>
      <w:r w:rsidRPr="00F852E8">
        <w:rPr>
          <w:rFonts w:ascii="Times New Roman" w:hAnsi="Times New Roman" w:cs="Times New Roman"/>
          <w:spacing w:val="-5"/>
          <w:sz w:val="24"/>
          <w:szCs w:val="24"/>
        </w:rPr>
        <w:t xml:space="preserve"> </w:t>
      </w:r>
      <w:r w:rsidRPr="00F852E8">
        <w:rPr>
          <w:rFonts w:ascii="Times New Roman" w:hAnsi="Times New Roman" w:cs="Times New Roman"/>
          <w:sz w:val="24"/>
          <w:szCs w:val="24"/>
        </w:rPr>
        <w:t>imovinom,</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-osniva javne ustanove, i druge pravne osobe u skladu sa zakonom, radi ostvarivanja određenih gospodarskih, društvenih, komunalnih i drugih socijalnih interesa i potreba stanovništva,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-obavlja i druge poslove koji su u neposrednoj svezi s interesom općinske zajednice za njezin gospodarski, kulturni i socijalni napredak, a nisu u nadležnosti drugih tijela</w:t>
      </w:r>
      <w:r w:rsidRPr="00F852E8">
        <w:rPr>
          <w:rFonts w:ascii="Times New Roman" w:hAnsi="Times New Roman" w:cs="Times New Roman"/>
          <w:spacing w:val="-18"/>
          <w:sz w:val="24"/>
          <w:szCs w:val="24"/>
        </w:rPr>
        <w:t xml:space="preserve"> </w:t>
      </w:r>
      <w:r w:rsidRPr="00F852E8">
        <w:rPr>
          <w:rFonts w:ascii="Times New Roman" w:hAnsi="Times New Roman" w:cs="Times New Roman"/>
          <w:sz w:val="24"/>
          <w:szCs w:val="24"/>
        </w:rPr>
        <w:t>i</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-uređuje i druga pitanja u skladu sa</w:t>
      </w:r>
      <w:r w:rsidRPr="00F852E8">
        <w:rPr>
          <w:rFonts w:ascii="Times New Roman" w:hAnsi="Times New Roman" w:cs="Times New Roman"/>
          <w:spacing w:val="-7"/>
          <w:sz w:val="24"/>
          <w:szCs w:val="24"/>
        </w:rPr>
        <w:t xml:space="preserve"> </w:t>
      </w:r>
      <w:r w:rsidRPr="00F852E8">
        <w:rPr>
          <w:rFonts w:ascii="Times New Roman" w:hAnsi="Times New Roman" w:cs="Times New Roman"/>
          <w:sz w:val="24"/>
          <w:szCs w:val="24"/>
        </w:rPr>
        <w:t>zakonom.</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ab/>
      </w:r>
      <w:r w:rsidRPr="00F852E8">
        <w:rPr>
          <w:rFonts w:ascii="Times New Roman" w:hAnsi="Times New Roman" w:cs="Times New Roman"/>
          <w:bCs/>
          <w:sz w:val="24"/>
          <w:szCs w:val="24"/>
        </w:rPr>
        <w:t>Općina može obavljanje pojedinih poslova iz članka 18. ovog Statuta organizirati zajednički s drugom jedinicom lokalne samouprave ili više jedinica lokalne samouprave, osnivanjem zajedničkog tijela, zajedničkog upravnog odjela ili službe, zajedničkog trgovačkog društva ili zajednički organizirati obavljanje pojedinih poslova u skladu s posebnim zakonom. Odluku o obavljanju poslova na  način propisan prethodnim stavkom ovog članka donosi Općinsko vijeće.</w:t>
      </w:r>
      <w:r w:rsidRPr="00F852E8">
        <w:rPr>
          <w:rFonts w:ascii="Times New Roman" w:hAnsi="Times New Roman" w:cs="Times New Roman"/>
          <w:sz w:val="24"/>
          <w:szCs w:val="24"/>
        </w:rPr>
        <w:tab/>
      </w: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20.</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U Općini se osiguravanju uvjeti za razvitak gospodarskih, društvenih, komunalnih i drugih djelatnosti od važnosti za Općinu, a posebno se vodi računa o poslovima na: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-praćenju stanja u tim djelatnostima i definiranju potreba Općine u</w:t>
      </w:r>
      <w:r w:rsidRPr="00F852E8">
        <w:rPr>
          <w:rFonts w:ascii="Times New Roman" w:hAnsi="Times New Roman" w:cs="Times New Roman"/>
          <w:spacing w:val="-18"/>
          <w:sz w:val="24"/>
          <w:szCs w:val="24"/>
        </w:rPr>
        <w:t xml:space="preserve"> </w:t>
      </w:r>
      <w:r w:rsidRPr="00F852E8">
        <w:rPr>
          <w:rFonts w:ascii="Times New Roman" w:hAnsi="Times New Roman" w:cs="Times New Roman"/>
          <w:sz w:val="24"/>
          <w:szCs w:val="24"/>
        </w:rPr>
        <w:t>istima,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-utvrđenju zemljišne politike Općine koja obuhvaća pravovremenu izradu</w:t>
      </w:r>
      <w:r w:rsidRPr="00F852E8">
        <w:rPr>
          <w:rFonts w:ascii="Times New Roman" w:hAnsi="Times New Roman" w:cs="Times New Roman"/>
          <w:spacing w:val="-15"/>
          <w:sz w:val="24"/>
          <w:szCs w:val="24"/>
        </w:rPr>
        <w:t xml:space="preserve"> </w:t>
      </w:r>
      <w:r w:rsidRPr="00F852E8">
        <w:rPr>
          <w:rFonts w:ascii="Times New Roman" w:hAnsi="Times New Roman" w:cs="Times New Roman"/>
          <w:sz w:val="24"/>
          <w:szCs w:val="24"/>
        </w:rPr>
        <w:t>prostornih planova, promidžbu radi zainteresiranosti za novčana ulaganja u Općinu i pronalaženja investitora,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-ustupanju zainteresiranima, pod određenim uvjetima zemljišta i objekata koji su u vlasništvu</w:t>
      </w:r>
      <w:r w:rsidRPr="00F852E8">
        <w:rPr>
          <w:rFonts w:ascii="Times New Roman" w:hAnsi="Times New Roman" w:cs="Times New Roman"/>
          <w:spacing w:val="-5"/>
          <w:sz w:val="24"/>
          <w:szCs w:val="24"/>
        </w:rPr>
        <w:t xml:space="preserve"> </w:t>
      </w:r>
      <w:r w:rsidRPr="00F852E8">
        <w:rPr>
          <w:rFonts w:ascii="Times New Roman" w:hAnsi="Times New Roman" w:cs="Times New Roman"/>
          <w:sz w:val="24"/>
          <w:szCs w:val="24"/>
        </w:rPr>
        <w:t>Općine,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-davanju</w:t>
      </w:r>
      <w:r w:rsidRPr="00F852E8">
        <w:rPr>
          <w:rFonts w:ascii="Times New Roman" w:hAnsi="Times New Roman" w:cs="Times New Roman"/>
          <w:spacing w:val="-3"/>
          <w:sz w:val="24"/>
          <w:szCs w:val="24"/>
        </w:rPr>
        <w:t xml:space="preserve"> </w:t>
      </w:r>
      <w:r w:rsidRPr="00F852E8">
        <w:rPr>
          <w:rFonts w:ascii="Times New Roman" w:hAnsi="Times New Roman" w:cs="Times New Roman"/>
          <w:sz w:val="24"/>
          <w:szCs w:val="24"/>
        </w:rPr>
        <w:t>koncesija,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-vođenju brige o odgovarajućim standardima u ugostiteljskim i turističkim kapacitetima</w:t>
      </w:r>
      <w:r w:rsidRPr="00F852E8">
        <w:rPr>
          <w:rFonts w:ascii="Times New Roman" w:hAnsi="Times New Roman" w:cs="Times New Roman"/>
          <w:spacing w:val="-24"/>
          <w:sz w:val="24"/>
          <w:szCs w:val="24"/>
        </w:rPr>
        <w:t xml:space="preserve"> </w:t>
      </w:r>
      <w:r w:rsidRPr="00F852E8">
        <w:rPr>
          <w:rFonts w:ascii="Times New Roman" w:hAnsi="Times New Roman" w:cs="Times New Roman"/>
          <w:sz w:val="24"/>
          <w:szCs w:val="24"/>
        </w:rPr>
        <w:t>u Općini,</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-poslovnoj politici odabira industrije koja će poslovati u</w:t>
      </w:r>
      <w:r w:rsidRPr="00F852E8">
        <w:rPr>
          <w:rFonts w:ascii="Times New Roman" w:hAnsi="Times New Roman" w:cs="Times New Roman"/>
          <w:spacing w:val="-16"/>
          <w:sz w:val="24"/>
          <w:szCs w:val="24"/>
        </w:rPr>
        <w:t xml:space="preserve"> </w:t>
      </w:r>
      <w:r w:rsidRPr="00F852E8">
        <w:rPr>
          <w:rFonts w:ascii="Times New Roman" w:hAnsi="Times New Roman" w:cs="Times New Roman"/>
          <w:sz w:val="24"/>
          <w:szCs w:val="24"/>
        </w:rPr>
        <w:t>Općini,</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-izgradnji općinskih</w:t>
      </w:r>
      <w:r w:rsidRPr="00F852E8">
        <w:rPr>
          <w:rFonts w:ascii="Times New Roman" w:hAnsi="Times New Roman" w:cs="Times New Roman"/>
          <w:spacing w:val="-8"/>
          <w:sz w:val="24"/>
          <w:szCs w:val="24"/>
        </w:rPr>
        <w:t xml:space="preserve"> </w:t>
      </w:r>
      <w:r w:rsidRPr="00F852E8">
        <w:rPr>
          <w:rFonts w:ascii="Times New Roman" w:hAnsi="Times New Roman" w:cs="Times New Roman"/>
          <w:sz w:val="24"/>
          <w:szCs w:val="24"/>
        </w:rPr>
        <w:t>prometnica,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-osiguranju uvjeta i stvaranju pretpostavki da javni prijevoz bude u funkciji Općine i njezinih</w:t>
      </w:r>
      <w:r w:rsidRPr="00F852E8">
        <w:rPr>
          <w:rFonts w:ascii="Times New Roman" w:hAnsi="Times New Roman" w:cs="Times New Roman"/>
          <w:spacing w:val="-2"/>
          <w:sz w:val="24"/>
          <w:szCs w:val="24"/>
        </w:rPr>
        <w:t xml:space="preserve"> </w:t>
      </w:r>
      <w:r w:rsidRPr="00F852E8">
        <w:rPr>
          <w:rFonts w:ascii="Times New Roman" w:hAnsi="Times New Roman" w:cs="Times New Roman"/>
          <w:sz w:val="24"/>
          <w:szCs w:val="24"/>
        </w:rPr>
        <w:t>stanovnika.</w:t>
      </w: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21.</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Posebna briga vodi se o primjerenoj, stimulativnoj i učinkovitoj poreznoj politici u Općini, u cilju potreba razvoja deficitarnih zanimanja i optimalnog prostornog razmještaja.</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22.</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Osiguravanje uvjeta za uređenje prostora i urbanističko planiranje, te briga o unapređenju okoliša obuhvaća poslove na: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-utvrđivanju politike gospodarenja prostorom</w:t>
      </w:r>
      <w:r w:rsidRPr="00F852E8">
        <w:rPr>
          <w:rFonts w:ascii="Times New Roman" w:hAnsi="Times New Roman" w:cs="Times New Roman"/>
          <w:spacing w:val="-12"/>
          <w:sz w:val="24"/>
          <w:szCs w:val="24"/>
        </w:rPr>
        <w:t xml:space="preserve"> </w:t>
      </w:r>
      <w:r w:rsidRPr="00F852E8">
        <w:rPr>
          <w:rFonts w:ascii="Times New Roman" w:hAnsi="Times New Roman" w:cs="Times New Roman"/>
          <w:sz w:val="24"/>
          <w:szCs w:val="24"/>
        </w:rPr>
        <w:t>Općine,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-stvaranju pretpostavki za izradu urbanističkih, prostorno-planerskih i drugih razvojnih dokumenata</w:t>
      </w:r>
      <w:r w:rsidRPr="00F852E8">
        <w:rPr>
          <w:rFonts w:ascii="Times New Roman" w:hAnsi="Times New Roman" w:cs="Times New Roman"/>
          <w:spacing w:val="-5"/>
          <w:sz w:val="24"/>
          <w:szCs w:val="24"/>
        </w:rPr>
        <w:t xml:space="preserve"> </w:t>
      </w:r>
      <w:r w:rsidRPr="00F852E8">
        <w:rPr>
          <w:rFonts w:ascii="Times New Roman" w:hAnsi="Times New Roman" w:cs="Times New Roman"/>
          <w:sz w:val="24"/>
          <w:szCs w:val="24"/>
        </w:rPr>
        <w:t>Općine,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-vođenju brige o održavanju i očuvanju kulturnih dobara i graditeljskog</w:t>
      </w:r>
      <w:r w:rsidRPr="00F852E8">
        <w:rPr>
          <w:rFonts w:ascii="Times New Roman" w:hAnsi="Times New Roman" w:cs="Times New Roman"/>
          <w:spacing w:val="-21"/>
          <w:sz w:val="24"/>
          <w:szCs w:val="24"/>
        </w:rPr>
        <w:t xml:space="preserve"> </w:t>
      </w:r>
      <w:r w:rsidRPr="00F852E8">
        <w:rPr>
          <w:rFonts w:ascii="Times New Roman" w:hAnsi="Times New Roman" w:cs="Times New Roman"/>
          <w:sz w:val="24"/>
          <w:szCs w:val="24"/>
        </w:rPr>
        <w:t>naslijeđa,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-praćenju i poticanju mjera očuvanja i zaštite prirodnog okoliša, zaštite značajnih krajolika, parkova i zelenih</w:t>
      </w:r>
      <w:r w:rsidRPr="00F852E8">
        <w:rPr>
          <w:rFonts w:ascii="Times New Roman" w:hAnsi="Times New Roman" w:cs="Times New Roman"/>
          <w:spacing w:val="-7"/>
          <w:sz w:val="24"/>
          <w:szCs w:val="24"/>
        </w:rPr>
        <w:t xml:space="preserve"> </w:t>
      </w:r>
      <w:r w:rsidRPr="00F852E8">
        <w:rPr>
          <w:rFonts w:ascii="Times New Roman" w:hAnsi="Times New Roman" w:cs="Times New Roman"/>
          <w:sz w:val="24"/>
          <w:szCs w:val="24"/>
        </w:rPr>
        <w:t>površina,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-zbrinjavanju štetnog otpada, uređenju komunalnih deponija, te uklanjanju divljih deponija.</w:t>
      </w:r>
    </w:p>
    <w:p w:rsidR="00C1421C" w:rsidRPr="00F852E8" w:rsidRDefault="00C1421C" w:rsidP="00C1421C">
      <w:pPr>
        <w:pStyle w:val="Bezproreda"/>
        <w:rPr>
          <w:rFonts w:ascii="Times New Roman" w:hAnsi="Times New Roman" w:cs="Times New Roman"/>
          <w:sz w:val="24"/>
          <w:szCs w:val="24"/>
        </w:rPr>
      </w:pP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23.</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lastRenderedPageBreak/>
        <w:t>U okviru poslova uređenja naselja, unapređenja kvalitete stanovanja, izgradnje i održavanja komunalnih objekata, komunalnih i drugih uslužnih djelatnosti, te izgradnje i održavanja lokalne infrastrukture, obavljat će se i poslovi upravljanja komunalnom imovinom i upravljanje stambenim i poslovnim objektima u vlasništvu Općine.</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Upravljanje stambenim i poslovnim objektima obuhvaća i poslove izgradnje stambenog i poslovnog prostora.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Poslovi iz stavka 1. ovog članka odnose se na osiguranje uvjeta i materijalnih  sredstava za izgradnju komunalne infrastrukture, financiranje i organiziranje protupožarne i civilne</w:t>
      </w:r>
      <w:r w:rsidRPr="00F852E8">
        <w:rPr>
          <w:rFonts w:ascii="Times New Roman" w:hAnsi="Times New Roman" w:cs="Times New Roman"/>
          <w:spacing w:val="-3"/>
          <w:sz w:val="24"/>
          <w:szCs w:val="24"/>
        </w:rPr>
        <w:t xml:space="preserve"> </w:t>
      </w:r>
      <w:r w:rsidRPr="00F852E8">
        <w:rPr>
          <w:rFonts w:ascii="Times New Roman" w:hAnsi="Times New Roman" w:cs="Times New Roman"/>
          <w:sz w:val="24"/>
          <w:szCs w:val="24"/>
        </w:rPr>
        <w:t>zaštite.</w:t>
      </w:r>
    </w:p>
    <w:p w:rsidR="00C1421C" w:rsidRPr="00F852E8" w:rsidRDefault="00C1421C" w:rsidP="00C1421C">
      <w:pPr>
        <w:pStyle w:val="Bezproreda"/>
        <w:ind w:firstLine="720"/>
        <w:jc w:val="both"/>
        <w:rPr>
          <w:rFonts w:ascii="Times New Roman" w:hAnsi="Times New Roman" w:cs="Times New Roman"/>
          <w:sz w:val="24"/>
          <w:szCs w:val="24"/>
        </w:rPr>
      </w:pP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24.</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Održavanje komunalnih objekata, pored utvrđivanja i osiguravanja izvora financiranja za te namjene, obuhvaća poslove u svezi s javnom rasvjetom, održavanja zelenih površina i opreme zelenih površina, čišćenje javno prometnih površina, održavanje prometnica i svih javnih pješačkih komunikacija u nadležnosti Općine, vodoskoka, groblja, organizacija  dežurne pogrebne službe, briga u svezi veterinarskih usluga, prigodne rasvjete za ukrašavanje Općine, autobusnih čekaonica, te sanaciju neuređenih</w:t>
      </w:r>
      <w:r w:rsidRPr="00F852E8">
        <w:rPr>
          <w:rFonts w:ascii="Times New Roman" w:hAnsi="Times New Roman" w:cs="Times New Roman"/>
          <w:spacing w:val="-13"/>
          <w:sz w:val="24"/>
          <w:szCs w:val="24"/>
        </w:rPr>
        <w:t xml:space="preserve"> </w:t>
      </w:r>
      <w:r w:rsidRPr="00F852E8">
        <w:rPr>
          <w:rFonts w:ascii="Times New Roman" w:hAnsi="Times New Roman" w:cs="Times New Roman"/>
          <w:sz w:val="24"/>
          <w:szCs w:val="24"/>
        </w:rPr>
        <w:t>deponija.</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25.</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Osiguravanje lokalnih potreba u području brige o djeci, odgoju i izobrazbi obuhvaća i poslove utvrđivanja javnih potreba u sustavu brige o djeci predškolskog uzrasta i osiguravanja uvjeta za rad u okviru nadležnosti Općina, te gospodarenje materijalnim sredstvima u ovim djelatnostima.</w:t>
      </w:r>
    </w:p>
    <w:p w:rsidR="00C1421C" w:rsidRPr="00F852E8" w:rsidRDefault="00C1421C" w:rsidP="00162BA0">
      <w:pPr>
        <w:pStyle w:val="Bezproreda"/>
        <w:jc w:val="center"/>
        <w:rPr>
          <w:rFonts w:ascii="Times New Roman" w:hAnsi="Times New Roman" w:cs="Times New Roman"/>
          <w:sz w:val="24"/>
          <w:szCs w:val="24"/>
        </w:rPr>
      </w:pPr>
      <w:r w:rsidRPr="00F852E8">
        <w:rPr>
          <w:rFonts w:ascii="Times New Roman" w:hAnsi="Times New Roman" w:cs="Times New Roman"/>
          <w:sz w:val="24"/>
          <w:szCs w:val="24"/>
        </w:rPr>
        <w:t>Članak 26.</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Osiguravanje lokalnih potreba u zdravstvu obuhvaća i utvrđivanje javnih potreba u zaštiti zdravlja, usklađivanje aktivnosti u primarnoj zdravstvenoj zaštiti, radu zdravstvenih ustanova i drugih pravnih osoba koje pružaju zdravstvenu zaštitu. U socijalnoj skrbi potiče se primjena djelotvornih mjera radi zaštite životnog standarda i zbrinjavanju socijalno ugroženih iz humanitarnih izvora radi racionalnog i učinkovitog korištenja robnih i novčanih resursa i obavljaju se poslovi socijalne skrbi u skladu sa zakonom.</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Zdravstvena zaštita životinja i zaštita bilja podrazumijeva usklađivanje djelovanja odgovarajućih pravnih i fizičkih osoba u tim djelatnostima u cilju osiguravanja lokalnih potreba stanovnika.</w:t>
      </w: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27.</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Osiguravanje lokalnih potreba u kulturi i umjetnosti obuhvaća poslove na: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-utvrđivanju javnih potreba i razvitka kulture i umjetnosti, kulturnog i umjetničkog života i zaštite kulturne baštine Općine, te drugih uvjeta za rečene</w:t>
      </w:r>
      <w:r w:rsidRPr="00F852E8">
        <w:rPr>
          <w:rFonts w:ascii="Times New Roman" w:hAnsi="Times New Roman" w:cs="Times New Roman"/>
          <w:spacing w:val="-20"/>
          <w:sz w:val="24"/>
          <w:szCs w:val="24"/>
        </w:rPr>
        <w:t xml:space="preserve"> </w:t>
      </w:r>
      <w:r w:rsidRPr="00F852E8">
        <w:rPr>
          <w:rFonts w:ascii="Times New Roman" w:hAnsi="Times New Roman" w:cs="Times New Roman"/>
          <w:sz w:val="24"/>
          <w:szCs w:val="24"/>
        </w:rPr>
        <w:t>namjene,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-vođenju brige i praćenju stanja o pravodobnom i kvalitetnom informiranju građana putem lokalnih sredstava informiranja i uređivačke</w:t>
      </w:r>
      <w:r w:rsidRPr="00F852E8">
        <w:rPr>
          <w:rFonts w:ascii="Times New Roman" w:hAnsi="Times New Roman" w:cs="Times New Roman"/>
          <w:spacing w:val="-13"/>
          <w:sz w:val="24"/>
          <w:szCs w:val="24"/>
        </w:rPr>
        <w:t xml:space="preserve"> </w:t>
      </w:r>
      <w:r w:rsidRPr="00F852E8">
        <w:rPr>
          <w:rFonts w:ascii="Times New Roman" w:hAnsi="Times New Roman" w:cs="Times New Roman"/>
          <w:sz w:val="24"/>
          <w:szCs w:val="24"/>
        </w:rPr>
        <w:t>politike,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-definiranju i utvrđivanju profesionalnih i amaterskih kulturno-umjetničkih društava,</w:t>
      </w:r>
      <w:r w:rsidRPr="00F852E8">
        <w:rPr>
          <w:rFonts w:ascii="Times New Roman" w:hAnsi="Times New Roman" w:cs="Times New Roman"/>
          <w:spacing w:val="-18"/>
          <w:sz w:val="24"/>
          <w:szCs w:val="24"/>
        </w:rPr>
        <w:t xml:space="preserve"> </w:t>
      </w:r>
      <w:r w:rsidRPr="00F852E8">
        <w:rPr>
          <w:rFonts w:ascii="Times New Roman" w:hAnsi="Times New Roman" w:cs="Times New Roman"/>
          <w:sz w:val="24"/>
          <w:szCs w:val="24"/>
        </w:rPr>
        <w:t>te praćenje i poticanje razvoja ovih društava, organiziranju i financiranje stalnih i povremenih kulturnih i umjetničkih priredbi i očuvanju spomeničkih vrijednosti</w:t>
      </w:r>
      <w:r w:rsidRPr="00F852E8">
        <w:rPr>
          <w:rFonts w:ascii="Times New Roman" w:hAnsi="Times New Roman" w:cs="Times New Roman"/>
          <w:spacing w:val="-20"/>
          <w:sz w:val="24"/>
          <w:szCs w:val="24"/>
        </w:rPr>
        <w:t xml:space="preserve"> </w:t>
      </w:r>
      <w:r w:rsidRPr="00F852E8">
        <w:rPr>
          <w:rFonts w:ascii="Times New Roman" w:hAnsi="Times New Roman" w:cs="Times New Roman"/>
          <w:sz w:val="24"/>
          <w:szCs w:val="24"/>
        </w:rPr>
        <w:t>Općine.</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28.</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Osiguranje lokalnih potreba u športu i tehničkoj kulturi podrazumijeva utvrđivanje javnih potreba i razvitak u tom sustavu, utvrđivanje kriterija za razvoj športova Općine, definiranje športova na amaterske i profesionalne, te stvaranje uvjeta i pretpostavki za odmor i rekreaciju građana.</w:t>
      </w:r>
    </w:p>
    <w:p w:rsidR="00C1421C" w:rsidRPr="00F852E8" w:rsidRDefault="00C1421C" w:rsidP="0029619B">
      <w:pPr>
        <w:pStyle w:val="Bezproreda"/>
        <w:ind w:left="4248"/>
        <w:rPr>
          <w:rFonts w:ascii="Times New Roman" w:hAnsi="Times New Roman" w:cs="Times New Roman"/>
          <w:sz w:val="24"/>
          <w:szCs w:val="24"/>
        </w:rPr>
      </w:pPr>
      <w:r w:rsidRPr="00F852E8">
        <w:rPr>
          <w:rFonts w:ascii="Times New Roman" w:hAnsi="Times New Roman" w:cs="Times New Roman"/>
          <w:sz w:val="24"/>
          <w:szCs w:val="24"/>
        </w:rPr>
        <w:t>Članak 29.</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Općina može obavljati i druge poslove koji nisu zakonima izrijekom zabranjeni, a za koje je zainteresirana.</w:t>
      </w: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30.</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lastRenderedPageBreak/>
        <w:t>Općinsko vijeće može odlučiti da se pojedini poslovi iz samoupravnog djelokruga Općine iz članka 1</w:t>
      </w:r>
      <w:r>
        <w:rPr>
          <w:rFonts w:ascii="Times New Roman" w:hAnsi="Times New Roman" w:cs="Times New Roman"/>
          <w:sz w:val="24"/>
          <w:szCs w:val="24"/>
        </w:rPr>
        <w:t>8</w:t>
      </w:r>
      <w:r w:rsidRPr="00F852E8">
        <w:rPr>
          <w:rFonts w:ascii="Times New Roman" w:hAnsi="Times New Roman" w:cs="Times New Roman"/>
          <w:sz w:val="24"/>
          <w:szCs w:val="24"/>
        </w:rPr>
        <w:t>. ovog Statuta prenesu na Županiju odnosno mjesnu samoupravu.</w:t>
      </w:r>
    </w:p>
    <w:p w:rsidR="00C1421C" w:rsidRPr="00162BA0" w:rsidRDefault="00C1421C" w:rsidP="00162BA0">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može tražiti od Županije da se pojedini poslovi iz njezina samoupravnog djelokruga povjere Općini, ako Općina za to osigura dovoljno sredstava za njihovo obavljanje.</w:t>
      </w:r>
    </w:p>
    <w:p w:rsidR="00C1421C" w:rsidRPr="00B434DE" w:rsidRDefault="00C1421C" w:rsidP="00C1421C">
      <w:pPr>
        <w:pStyle w:val="Bezproreda"/>
        <w:jc w:val="both"/>
        <w:rPr>
          <w:rFonts w:ascii="Times New Roman" w:hAnsi="Times New Roman" w:cs="Times New Roman"/>
          <w:b/>
          <w:bCs/>
          <w:sz w:val="24"/>
          <w:szCs w:val="24"/>
        </w:rPr>
      </w:pPr>
      <w:r w:rsidRPr="00B434DE">
        <w:rPr>
          <w:rFonts w:ascii="Times New Roman" w:hAnsi="Times New Roman" w:cs="Times New Roman"/>
          <w:b/>
          <w:bCs/>
          <w:sz w:val="24"/>
          <w:szCs w:val="24"/>
        </w:rPr>
        <w:t>IV NEPOSREDNO SUDJELOVANJE GRAĐANA U</w:t>
      </w:r>
      <w:r w:rsidRPr="00B434DE">
        <w:rPr>
          <w:rFonts w:ascii="Times New Roman" w:hAnsi="Times New Roman" w:cs="Times New Roman"/>
          <w:b/>
          <w:bCs/>
          <w:spacing w:val="-25"/>
          <w:sz w:val="24"/>
          <w:szCs w:val="24"/>
        </w:rPr>
        <w:t xml:space="preserve"> </w:t>
      </w:r>
      <w:r w:rsidRPr="00B434DE">
        <w:rPr>
          <w:rFonts w:ascii="Times New Roman" w:hAnsi="Times New Roman" w:cs="Times New Roman"/>
          <w:b/>
          <w:bCs/>
          <w:sz w:val="24"/>
          <w:szCs w:val="24"/>
        </w:rPr>
        <w:t>ODLUČIVANJU</w:t>
      </w:r>
    </w:p>
    <w:p w:rsidR="00C1421C" w:rsidRPr="00F852E8" w:rsidRDefault="00C1421C" w:rsidP="00C1421C">
      <w:pPr>
        <w:pStyle w:val="Bezproreda"/>
        <w:jc w:val="both"/>
        <w:rPr>
          <w:rFonts w:ascii="Times New Roman" w:hAnsi="Times New Roman" w:cs="Times New Roman"/>
          <w:b/>
          <w:sz w:val="24"/>
          <w:szCs w:val="24"/>
        </w:rPr>
      </w:pP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31</w:t>
      </w:r>
      <w:r w:rsidRPr="00F852E8">
        <w:rPr>
          <w:rFonts w:ascii="Times New Roman" w:hAnsi="Times New Roman" w:cs="Times New Roman"/>
          <w:sz w:val="24"/>
          <w:szCs w:val="24"/>
        </w:rPr>
        <w:t>.</w:t>
      </w:r>
    </w:p>
    <w:p w:rsidR="00C1421C" w:rsidRPr="00B434DE" w:rsidRDefault="00C1421C" w:rsidP="00C1421C">
      <w:pPr>
        <w:pStyle w:val="Bezproreda"/>
        <w:ind w:firstLine="720"/>
        <w:jc w:val="both"/>
        <w:rPr>
          <w:rFonts w:ascii="Times New Roman" w:hAnsi="Times New Roman" w:cs="Times New Roman"/>
          <w:sz w:val="24"/>
          <w:szCs w:val="24"/>
        </w:rPr>
      </w:pPr>
      <w:r w:rsidRPr="00B434DE">
        <w:rPr>
          <w:rFonts w:ascii="Times New Roman" w:hAnsi="Times New Roman" w:cs="Times New Roman"/>
          <w:sz w:val="24"/>
          <w:szCs w:val="24"/>
        </w:rPr>
        <w:t xml:space="preserve">Građani mogu neposredno sudjelovati u odlučivanju o lokalnim poslovima putem referenduma i zbora građana, u skladu sa zakonom i </w:t>
      </w:r>
      <w:r>
        <w:rPr>
          <w:rFonts w:ascii="Times New Roman" w:hAnsi="Times New Roman" w:cs="Times New Roman"/>
          <w:sz w:val="24"/>
          <w:szCs w:val="24"/>
        </w:rPr>
        <w:t xml:space="preserve">ovim </w:t>
      </w:r>
      <w:r w:rsidRPr="00B434DE">
        <w:rPr>
          <w:rFonts w:ascii="Times New Roman" w:hAnsi="Times New Roman" w:cs="Times New Roman"/>
          <w:sz w:val="24"/>
          <w:szCs w:val="24"/>
        </w:rPr>
        <w:t>statutom</w:t>
      </w:r>
      <w:r>
        <w:rPr>
          <w:rFonts w:ascii="Times New Roman" w:hAnsi="Times New Roman" w:cs="Times New Roman"/>
          <w:sz w:val="24"/>
          <w:szCs w:val="24"/>
        </w:rPr>
        <w:t>.</w:t>
      </w:r>
    </w:p>
    <w:p w:rsidR="00C1421C" w:rsidRPr="00B434DE" w:rsidRDefault="00C1421C" w:rsidP="00C1421C">
      <w:pPr>
        <w:pStyle w:val="Bezproreda"/>
        <w:ind w:firstLine="720"/>
        <w:jc w:val="both"/>
        <w:rPr>
          <w:rFonts w:ascii="Times New Roman" w:hAnsi="Times New Roman" w:cs="Times New Roman"/>
          <w:sz w:val="24"/>
          <w:szCs w:val="24"/>
        </w:rPr>
      </w:pPr>
      <w:r w:rsidRPr="00B434DE">
        <w:rPr>
          <w:rFonts w:ascii="Times New Roman" w:hAnsi="Times New Roman" w:cs="Times New Roman"/>
          <w:sz w:val="24"/>
          <w:szCs w:val="24"/>
        </w:rPr>
        <w:t>Referendum se može raspisati radi odlučivanja o prijedlogu o promjeni statuta, o prijedlogu općeg akta ili drugog pitanja iz djelokruga predstavničkog tijela, kao i o drugim pitanjima određenim zakonom i statutom.</w:t>
      </w:r>
    </w:p>
    <w:p w:rsidR="00C1421C" w:rsidRPr="00B434DE" w:rsidRDefault="00C1421C" w:rsidP="00C1421C">
      <w:pPr>
        <w:pStyle w:val="Bezproreda"/>
        <w:ind w:firstLine="720"/>
        <w:jc w:val="both"/>
        <w:rPr>
          <w:rFonts w:ascii="Times New Roman" w:hAnsi="Times New Roman" w:cs="Times New Roman"/>
          <w:sz w:val="24"/>
          <w:szCs w:val="24"/>
        </w:rPr>
      </w:pPr>
      <w:r w:rsidRPr="00B434DE">
        <w:rPr>
          <w:rFonts w:ascii="Times New Roman" w:hAnsi="Times New Roman" w:cs="Times New Roman"/>
          <w:sz w:val="24"/>
          <w:szCs w:val="24"/>
        </w:rPr>
        <w:t>Na postupak provođenja referenduma odgovarajuće se primjenjuju odredbe zakona kojim se uređuje provedba referenduma.</w:t>
      </w:r>
    </w:p>
    <w:p w:rsidR="00C1421C" w:rsidRPr="00F852E8" w:rsidRDefault="00C1421C" w:rsidP="00C1421C">
      <w:pPr>
        <w:pStyle w:val="Bezproreda"/>
        <w:ind w:firstLine="720"/>
        <w:jc w:val="both"/>
        <w:rPr>
          <w:rFonts w:ascii="Times New Roman" w:hAnsi="Times New Roman" w:cs="Times New Roman"/>
          <w:sz w:val="24"/>
          <w:szCs w:val="24"/>
        </w:rPr>
      </w:pPr>
      <w:r w:rsidRPr="00B434DE">
        <w:rPr>
          <w:rFonts w:ascii="Times New Roman" w:hAnsi="Times New Roman" w:cs="Times New Roman"/>
          <w:sz w:val="24"/>
          <w:szCs w:val="24"/>
        </w:rPr>
        <w:t xml:space="preserve">Na odluke donesene u svezi s referendumom i na referendumu primjenjuju se odredbe </w:t>
      </w:r>
      <w:r w:rsidRPr="005E3484">
        <w:rPr>
          <w:rFonts w:ascii="Times New Roman" w:hAnsi="Times New Roman" w:cs="Times New Roman"/>
          <w:sz w:val="24"/>
          <w:szCs w:val="24"/>
        </w:rPr>
        <w:t>Zakona o lokalnoj i područnoj (regionalnoj) samoupravi</w:t>
      </w:r>
      <w:r>
        <w:rPr>
          <w:rFonts w:ascii="Times New Roman" w:hAnsi="Times New Roman" w:cs="Times New Roman"/>
          <w:sz w:val="24"/>
          <w:szCs w:val="24"/>
        </w:rPr>
        <w:t xml:space="preserve"> koje govore o nadzoru zakonitosti rada i općih akata.</w:t>
      </w: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32</w:t>
      </w:r>
      <w:r w:rsidRPr="00F852E8">
        <w:rPr>
          <w:rFonts w:ascii="Times New Roman" w:hAnsi="Times New Roman" w:cs="Times New Roman"/>
          <w:sz w:val="24"/>
          <w:szCs w:val="24"/>
        </w:rPr>
        <w:t>.</w:t>
      </w:r>
    </w:p>
    <w:p w:rsidR="00C1421C" w:rsidRPr="000E2EF3" w:rsidRDefault="00C1421C" w:rsidP="00C1421C">
      <w:pPr>
        <w:pStyle w:val="Bezproreda"/>
        <w:ind w:firstLine="720"/>
        <w:jc w:val="both"/>
        <w:rPr>
          <w:rFonts w:ascii="Times New Roman" w:hAnsi="Times New Roman" w:cs="Times New Roman"/>
          <w:sz w:val="24"/>
          <w:szCs w:val="24"/>
        </w:rPr>
      </w:pPr>
      <w:r w:rsidRPr="000E2EF3">
        <w:rPr>
          <w:rFonts w:ascii="Times New Roman" w:hAnsi="Times New Roman" w:cs="Times New Roman"/>
          <w:sz w:val="24"/>
          <w:szCs w:val="24"/>
        </w:rPr>
        <w:t xml:space="preserve">Na temelju odredaba zakona i </w:t>
      </w:r>
      <w:r>
        <w:rPr>
          <w:rFonts w:ascii="Times New Roman" w:hAnsi="Times New Roman" w:cs="Times New Roman"/>
          <w:sz w:val="24"/>
          <w:szCs w:val="24"/>
        </w:rPr>
        <w:t xml:space="preserve">ovoga </w:t>
      </w:r>
      <w:r w:rsidRPr="000E2EF3">
        <w:rPr>
          <w:rFonts w:ascii="Times New Roman" w:hAnsi="Times New Roman" w:cs="Times New Roman"/>
          <w:sz w:val="24"/>
          <w:szCs w:val="24"/>
        </w:rPr>
        <w:t xml:space="preserve">statuta raspisivanje referenduma može predložiti najmanje jedna trećina članova </w:t>
      </w:r>
      <w:bookmarkStart w:id="5" w:name="_Hlk67991083"/>
      <w:r>
        <w:rPr>
          <w:rFonts w:ascii="Times New Roman" w:hAnsi="Times New Roman" w:cs="Times New Roman"/>
          <w:sz w:val="24"/>
          <w:szCs w:val="24"/>
        </w:rPr>
        <w:t>općinskoga vijeća</w:t>
      </w:r>
      <w:bookmarkEnd w:id="5"/>
      <w:r w:rsidRPr="000E2EF3">
        <w:rPr>
          <w:rFonts w:ascii="Times New Roman" w:hAnsi="Times New Roman" w:cs="Times New Roman"/>
          <w:sz w:val="24"/>
          <w:szCs w:val="24"/>
        </w:rPr>
        <w:t>, općinski načelnik</w:t>
      </w:r>
      <w:r>
        <w:rPr>
          <w:rFonts w:ascii="Times New Roman" w:hAnsi="Times New Roman" w:cs="Times New Roman"/>
          <w:sz w:val="24"/>
          <w:szCs w:val="24"/>
        </w:rPr>
        <w:t xml:space="preserve"> ili </w:t>
      </w:r>
      <w:r w:rsidRPr="000E2EF3">
        <w:rPr>
          <w:rFonts w:ascii="Times New Roman" w:hAnsi="Times New Roman" w:cs="Times New Roman"/>
          <w:sz w:val="24"/>
          <w:szCs w:val="24"/>
        </w:rPr>
        <w:t>20% ukupnog broja birača</w:t>
      </w:r>
      <w:r>
        <w:rPr>
          <w:rFonts w:ascii="Times New Roman" w:hAnsi="Times New Roman" w:cs="Times New Roman"/>
          <w:sz w:val="24"/>
          <w:szCs w:val="24"/>
        </w:rPr>
        <w:t xml:space="preserve"> u općini.</w:t>
      </w:r>
    </w:p>
    <w:p w:rsidR="00C1421C" w:rsidRPr="000E2EF3" w:rsidRDefault="00C1421C" w:rsidP="00C1421C">
      <w:pPr>
        <w:pStyle w:val="Bezproreda"/>
        <w:ind w:firstLine="720"/>
        <w:jc w:val="both"/>
        <w:rPr>
          <w:rFonts w:ascii="Times New Roman" w:hAnsi="Times New Roman" w:cs="Times New Roman"/>
          <w:sz w:val="24"/>
          <w:szCs w:val="24"/>
        </w:rPr>
      </w:pPr>
      <w:r w:rsidRPr="000E2EF3">
        <w:rPr>
          <w:rFonts w:ascii="Times New Roman" w:hAnsi="Times New Roman" w:cs="Times New Roman"/>
          <w:sz w:val="24"/>
          <w:szCs w:val="24"/>
        </w:rPr>
        <w:t>Ako je raspisivanje referenduma predložila najmanje jedna trećina općinskoga vijeća, odnosno ako je raspisivanje referenduma predložio općinski načelnik</w:t>
      </w:r>
      <w:r>
        <w:rPr>
          <w:rFonts w:ascii="Times New Roman" w:hAnsi="Times New Roman" w:cs="Times New Roman"/>
          <w:sz w:val="24"/>
          <w:szCs w:val="24"/>
        </w:rPr>
        <w:t>,</w:t>
      </w:r>
      <w:r w:rsidRPr="000E2EF3">
        <w:rPr>
          <w:rFonts w:ascii="Times New Roman" w:hAnsi="Times New Roman" w:cs="Times New Roman"/>
          <w:sz w:val="24"/>
          <w:szCs w:val="24"/>
        </w:rPr>
        <w:t xml:space="preserve"> predstavničko tijelo dužno je izjasniti se o podnesenom prijedlogu te ako prijedlog prihvati, donijeti odluku o raspisivanju referenduma u roku od 30 dana od zaprimanja prijedloga. Odluka o raspisivanju referenduma donosi se većinom glasova svih članova predstavničkog tijela.</w:t>
      </w:r>
    </w:p>
    <w:p w:rsidR="00C1421C" w:rsidRPr="000E2EF3" w:rsidRDefault="00C1421C" w:rsidP="00C1421C">
      <w:pPr>
        <w:pStyle w:val="Bezproreda"/>
        <w:ind w:firstLine="720"/>
        <w:jc w:val="both"/>
        <w:rPr>
          <w:rFonts w:ascii="Times New Roman" w:hAnsi="Times New Roman" w:cs="Times New Roman"/>
          <w:sz w:val="24"/>
          <w:szCs w:val="24"/>
        </w:rPr>
      </w:pPr>
      <w:r w:rsidRPr="000E2EF3">
        <w:rPr>
          <w:rFonts w:ascii="Times New Roman" w:hAnsi="Times New Roman" w:cs="Times New Roman"/>
          <w:sz w:val="24"/>
          <w:szCs w:val="24"/>
        </w:rPr>
        <w:t xml:space="preserve">Ako je raspisivanje referenduma predložilo 20% od ukupnog broja birača u </w:t>
      </w:r>
      <w:r>
        <w:rPr>
          <w:rFonts w:ascii="Times New Roman" w:hAnsi="Times New Roman" w:cs="Times New Roman"/>
          <w:sz w:val="24"/>
          <w:szCs w:val="24"/>
        </w:rPr>
        <w:t>općini</w:t>
      </w:r>
      <w:r w:rsidRPr="000E2EF3">
        <w:rPr>
          <w:rFonts w:ascii="Times New Roman" w:hAnsi="Times New Roman" w:cs="Times New Roman"/>
          <w:sz w:val="24"/>
          <w:szCs w:val="24"/>
        </w:rPr>
        <w:t>, predsjednik općinskoga vijeća dužan je dostaviti zaprimljeni prijedlog tijelu državne uprave nadležnom za lokalnu i područnu (regionalnu) samoupravu u roku od 30 dana od zaprimanja prijedloga. Tijelo državne uprave nadležno za lokalnu i područnu (regionalnu) samoupravu će u roku od 60 dana od dostave utvrditi ispravnost podnesenog prijedloga, odnosno utvrditi je li prijedlog podnesen od potrebnog broja birača u jedinici i je li referendumsko pitanje sukladno odredbama Zakona te odluku o utvrđenom dostaviti općinsko</w:t>
      </w:r>
      <w:r>
        <w:rPr>
          <w:rFonts w:ascii="Times New Roman" w:hAnsi="Times New Roman" w:cs="Times New Roman"/>
          <w:sz w:val="24"/>
          <w:szCs w:val="24"/>
        </w:rPr>
        <w:t>mu</w:t>
      </w:r>
      <w:r w:rsidRPr="000E2EF3">
        <w:rPr>
          <w:rFonts w:ascii="Times New Roman" w:hAnsi="Times New Roman" w:cs="Times New Roman"/>
          <w:sz w:val="24"/>
          <w:szCs w:val="24"/>
        </w:rPr>
        <w:t xml:space="preserve"> vijeć</w:t>
      </w:r>
      <w:r>
        <w:rPr>
          <w:rFonts w:ascii="Times New Roman" w:hAnsi="Times New Roman" w:cs="Times New Roman"/>
          <w:sz w:val="24"/>
          <w:szCs w:val="24"/>
        </w:rPr>
        <w:t>u</w:t>
      </w:r>
      <w:r w:rsidRPr="000E2EF3">
        <w:rPr>
          <w:rFonts w:ascii="Times New Roman" w:hAnsi="Times New Roman" w:cs="Times New Roman"/>
          <w:sz w:val="24"/>
          <w:szCs w:val="24"/>
        </w:rPr>
        <w:t xml:space="preserve">. Ako tijelo državne uprave nadležno za lokalnu i područnu (regionalnu) samoupravu utvrdi da je prijedlog ispravan, </w:t>
      </w:r>
      <w:bookmarkStart w:id="6" w:name="_Hlk67991185"/>
      <w:r w:rsidRPr="000E2EF3">
        <w:rPr>
          <w:rFonts w:ascii="Times New Roman" w:hAnsi="Times New Roman" w:cs="Times New Roman"/>
          <w:sz w:val="24"/>
          <w:szCs w:val="24"/>
        </w:rPr>
        <w:t>općinsko vijeć</w:t>
      </w:r>
      <w:r>
        <w:rPr>
          <w:rFonts w:ascii="Times New Roman" w:hAnsi="Times New Roman" w:cs="Times New Roman"/>
          <w:sz w:val="24"/>
          <w:szCs w:val="24"/>
        </w:rPr>
        <w:t>e</w:t>
      </w:r>
      <w:r w:rsidRPr="000E2EF3">
        <w:rPr>
          <w:rFonts w:ascii="Times New Roman" w:hAnsi="Times New Roman" w:cs="Times New Roman"/>
          <w:sz w:val="24"/>
          <w:szCs w:val="24"/>
        </w:rPr>
        <w:t xml:space="preserve"> </w:t>
      </w:r>
      <w:bookmarkEnd w:id="6"/>
      <w:r w:rsidRPr="000E2EF3">
        <w:rPr>
          <w:rFonts w:ascii="Times New Roman" w:hAnsi="Times New Roman" w:cs="Times New Roman"/>
          <w:sz w:val="24"/>
          <w:szCs w:val="24"/>
        </w:rPr>
        <w:t>raspisat će referendum u roku od 30 dana od zaprimanja odluke. Protiv odluke tijela državne uprave kojom je utvrđeno da prijedlog nije ispravan nije dozvoljena žalba, već se može pokrenuti upravni spor pred Visokim upravnim sudom Republike Hrvatske.</w:t>
      </w:r>
    </w:p>
    <w:p w:rsidR="00C1421C" w:rsidRDefault="00C1421C" w:rsidP="00C1421C">
      <w:pPr>
        <w:pStyle w:val="Bezproreda"/>
        <w:ind w:firstLine="720"/>
        <w:jc w:val="both"/>
        <w:rPr>
          <w:rFonts w:ascii="Times New Roman" w:hAnsi="Times New Roman" w:cs="Times New Roman"/>
          <w:sz w:val="24"/>
          <w:szCs w:val="24"/>
        </w:rPr>
      </w:pPr>
      <w:r>
        <w:rPr>
          <w:rFonts w:ascii="Times New Roman" w:hAnsi="Times New Roman" w:cs="Times New Roman"/>
          <w:sz w:val="24"/>
          <w:szCs w:val="24"/>
        </w:rPr>
        <w:t>O</w:t>
      </w:r>
      <w:r w:rsidRPr="000E2EF3">
        <w:rPr>
          <w:rFonts w:ascii="Times New Roman" w:hAnsi="Times New Roman" w:cs="Times New Roman"/>
          <w:sz w:val="24"/>
          <w:szCs w:val="24"/>
        </w:rPr>
        <w:t>pćinsko vijeć</w:t>
      </w:r>
      <w:r>
        <w:rPr>
          <w:rFonts w:ascii="Times New Roman" w:hAnsi="Times New Roman" w:cs="Times New Roman"/>
          <w:sz w:val="24"/>
          <w:szCs w:val="24"/>
        </w:rPr>
        <w:t>e</w:t>
      </w:r>
      <w:r w:rsidRPr="000E2EF3">
        <w:rPr>
          <w:rFonts w:ascii="Times New Roman" w:hAnsi="Times New Roman" w:cs="Times New Roman"/>
          <w:sz w:val="24"/>
          <w:szCs w:val="24"/>
        </w:rPr>
        <w:t xml:space="preserve"> može raspisati savjetodavni referendum o pitanjima iz svog djelokruga.</w:t>
      </w:r>
    </w:p>
    <w:p w:rsidR="00C1421C" w:rsidRPr="000E2EF3" w:rsidRDefault="00C1421C" w:rsidP="00C1421C">
      <w:pPr>
        <w:pStyle w:val="Bezproreda"/>
        <w:ind w:firstLine="720"/>
        <w:jc w:val="both"/>
        <w:rPr>
          <w:rFonts w:ascii="Times New Roman" w:hAnsi="Times New Roman" w:cs="Times New Roman"/>
          <w:sz w:val="24"/>
          <w:szCs w:val="24"/>
        </w:rPr>
      </w:pPr>
      <w:bookmarkStart w:id="7" w:name="_Hlk27385814"/>
      <w:r w:rsidRPr="00F852E8">
        <w:rPr>
          <w:rFonts w:ascii="Times New Roman" w:hAnsi="Times New Roman" w:cs="Times New Roman"/>
          <w:bCs/>
          <w:sz w:val="24"/>
          <w:szCs w:val="24"/>
        </w:rPr>
        <w:t xml:space="preserve">Prije svake promjene područja Općine prethodno će se tražiti mišljenje stanovnika općine Gornji </w:t>
      </w:r>
      <w:proofErr w:type="spellStart"/>
      <w:r w:rsidRPr="00F852E8">
        <w:rPr>
          <w:rFonts w:ascii="Times New Roman" w:hAnsi="Times New Roman" w:cs="Times New Roman"/>
          <w:bCs/>
          <w:sz w:val="24"/>
          <w:szCs w:val="24"/>
        </w:rPr>
        <w:t>Bogićevci</w:t>
      </w:r>
      <w:proofErr w:type="spellEnd"/>
      <w:r w:rsidRPr="00F852E8">
        <w:rPr>
          <w:rFonts w:ascii="Times New Roman" w:hAnsi="Times New Roman" w:cs="Times New Roman"/>
          <w:bCs/>
          <w:sz w:val="24"/>
          <w:szCs w:val="24"/>
        </w:rPr>
        <w:t>. Referendum raspisan radi prethodnog pribavljanja mišljenja stanovnika o promjeni područja Općine nije obvezujući.</w:t>
      </w:r>
      <w:bookmarkEnd w:id="7"/>
    </w:p>
    <w:p w:rsidR="00C1421C" w:rsidRPr="000E2EF3" w:rsidRDefault="00C1421C" w:rsidP="00C1421C">
      <w:pPr>
        <w:pStyle w:val="Bezproreda"/>
        <w:ind w:firstLine="720"/>
        <w:jc w:val="both"/>
        <w:rPr>
          <w:rFonts w:ascii="Times New Roman" w:hAnsi="Times New Roman" w:cs="Times New Roman"/>
          <w:sz w:val="24"/>
          <w:szCs w:val="24"/>
        </w:rPr>
      </w:pPr>
      <w:r w:rsidRPr="000E2EF3">
        <w:rPr>
          <w:rFonts w:ascii="Times New Roman" w:hAnsi="Times New Roman" w:cs="Times New Roman"/>
          <w:sz w:val="24"/>
          <w:szCs w:val="24"/>
        </w:rPr>
        <w:t>Pravo glasovanja na referendumu imaju građani koji imaju prebivalište na području općine i upisani su u popis birača.</w:t>
      </w:r>
    </w:p>
    <w:p w:rsidR="00C1421C" w:rsidRDefault="00C1421C" w:rsidP="00C1421C">
      <w:pPr>
        <w:pStyle w:val="Bezproreda"/>
        <w:ind w:firstLine="720"/>
        <w:jc w:val="both"/>
        <w:rPr>
          <w:rFonts w:ascii="Times New Roman" w:hAnsi="Times New Roman" w:cs="Times New Roman"/>
          <w:sz w:val="24"/>
          <w:szCs w:val="24"/>
        </w:rPr>
      </w:pPr>
      <w:r w:rsidRPr="000E2EF3">
        <w:rPr>
          <w:rFonts w:ascii="Times New Roman" w:hAnsi="Times New Roman" w:cs="Times New Roman"/>
          <w:sz w:val="24"/>
          <w:szCs w:val="24"/>
        </w:rPr>
        <w:t>Odluka donesena na referendumu obvezatna je za općinsko vijeće, osim odluke donesene na savjetodavnom referendumu koja nije obvezatna.</w:t>
      </w:r>
    </w:p>
    <w:p w:rsidR="00C1421C" w:rsidRDefault="00C1421C" w:rsidP="00C1421C">
      <w:pPr>
        <w:pStyle w:val="Bezproreda"/>
        <w:ind w:firstLine="720"/>
        <w:jc w:val="both"/>
        <w:rPr>
          <w:rFonts w:ascii="Times New Roman" w:hAnsi="Times New Roman" w:cs="Times New Roman"/>
          <w:sz w:val="24"/>
          <w:szCs w:val="24"/>
        </w:rPr>
      </w:pPr>
    </w:p>
    <w:p w:rsidR="00C1421C" w:rsidRPr="0033698A" w:rsidRDefault="00C1421C" w:rsidP="0029619B">
      <w:pPr>
        <w:pStyle w:val="Bezproreda"/>
        <w:ind w:left="3540" w:firstLine="708"/>
        <w:rPr>
          <w:rFonts w:ascii="Times New Roman" w:hAnsi="Times New Roman" w:cs="Times New Roman"/>
          <w:sz w:val="24"/>
          <w:szCs w:val="24"/>
        </w:rPr>
      </w:pPr>
      <w:r w:rsidRPr="0033698A">
        <w:rPr>
          <w:rFonts w:ascii="Times New Roman" w:hAnsi="Times New Roman" w:cs="Times New Roman"/>
          <w:sz w:val="24"/>
          <w:szCs w:val="24"/>
        </w:rPr>
        <w:t xml:space="preserve">Članak </w:t>
      </w:r>
      <w:r>
        <w:rPr>
          <w:rFonts w:ascii="Times New Roman" w:hAnsi="Times New Roman" w:cs="Times New Roman"/>
          <w:sz w:val="24"/>
          <w:szCs w:val="24"/>
        </w:rPr>
        <w:t>3</w:t>
      </w:r>
      <w:r w:rsidRPr="0033698A">
        <w:rPr>
          <w:rFonts w:ascii="Times New Roman" w:hAnsi="Times New Roman" w:cs="Times New Roman"/>
          <w:sz w:val="24"/>
          <w:szCs w:val="24"/>
        </w:rPr>
        <w:t>3.</w:t>
      </w:r>
    </w:p>
    <w:p w:rsidR="00C1421C" w:rsidRPr="0033698A" w:rsidRDefault="00C1421C" w:rsidP="00C1421C">
      <w:pPr>
        <w:pStyle w:val="Bezproreda"/>
        <w:ind w:firstLine="720"/>
        <w:jc w:val="both"/>
        <w:rPr>
          <w:rFonts w:ascii="Times New Roman" w:hAnsi="Times New Roman" w:cs="Times New Roman"/>
          <w:sz w:val="24"/>
          <w:szCs w:val="24"/>
        </w:rPr>
      </w:pPr>
      <w:r w:rsidRPr="0033698A">
        <w:rPr>
          <w:rFonts w:ascii="Times New Roman" w:hAnsi="Times New Roman" w:cs="Times New Roman"/>
          <w:sz w:val="24"/>
          <w:szCs w:val="24"/>
        </w:rPr>
        <w:t>Referendum se raspisuje odlukom Općinskog vijeća i to većinom glasova od svih vijećnika.</w:t>
      </w:r>
    </w:p>
    <w:p w:rsidR="00C1421C" w:rsidRPr="0033698A" w:rsidRDefault="00C1421C" w:rsidP="00C1421C">
      <w:pPr>
        <w:pStyle w:val="Bezproreda"/>
        <w:ind w:firstLine="720"/>
        <w:jc w:val="both"/>
        <w:rPr>
          <w:rFonts w:ascii="Times New Roman" w:hAnsi="Times New Roman" w:cs="Times New Roman"/>
          <w:sz w:val="24"/>
          <w:szCs w:val="24"/>
        </w:rPr>
      </w:pPr>
      <w:r w:rsidRPr="0033698A">
        <w:rPr>
          <w:rFonts w:ascii="Times New Roman" w:hAnsi="Times New Roman" w:cs="Times New Roman"/>
          <w:sz w:val="24"/>
          <w:szCs w:val="24"/>
        </w:rPr>
        <w:t>Odluka o raspisivanju referenduma sadrži:</w:t>
      </w:r>
    </w:p>
    <w:p w:rsidR="00C1421C" w:rsidRPr="0033698A" w:rsidRDefault="00C1421C" w:rsidP="00C1421C">
      <w:pPr>
        <w:pStyle w:val="Bezproreda"/>
        <w:ind w:firstLine="720"/>
        <w:jc w:val="both"/>
        <w:rPr>
          <w:rFonts w:ascii="Times New Roman" w:hAnsi="Times New Roman" w:cs="Times New Roman"/>
          <w:sz w:val="24"/>
          <w:szCs w:val="24"/>
        </w:rPr>
      </w:pPr>
      <w:r w:rsidRPr="0033698A">
        <w:rPr>
          <w:rFonts w:ascii="Times New Roman" w:hAnsi="Times New Roman" w:cs="Times New Roman"/>
          <w:sz w:val="24"/>
          <w:szCs w:val="24"/>
        </w:rPr>
        <w:t>- naziv tijela koje raspisuje referendum,</w:t>
      </w:r>
    </w:p>
    <w:p w:rsidR="00C1421C" w:rsidRPr="0033698A" w:rsidRDefault="00C1421C" w:rsidP="00C1421C">
      <w:pPr>
        <w:pStyle w:val="Bezproreda"/>
        <w:ind w:firstLine="720"/>
        <w:jc w:val="both"/>
        <w:rPr>
          <w:rFonts w:ascii="Times New Roman" w:hAnsi="Times New Roman" w:cs="Times New Roman"/>
          <w:sz w:val="24"/>
          <w:szCs w:val="24"/>
        </w:rPr>
      </w:pPr>
      <w:r w:rsidRPr="0033698A">
        <w:rPr>
          <w:rFonts w:ascii="Times New Roman" w:hAnsi="Times New Roman" w:cs="Times New Roman"/>
          <w:sz w:val="24"/>
          <w:szCs w:val="24"/>
        </w:rPr>
        <w:lastRenderedPageBreak/>
        <w:t>- područje za koje se raspisuje referendum,</w:t>
      </w:r>
    </w:p>
    <w:p w:rsidR="00C1421C" w:rsidRPr="0033698A" w:rsidRDefault="00C1421C" w:rsidP="00C1421C">
      <w:pPr>
        <w:pStyle w:val="Bezproreda"/>
        <w:ind w:firstLine="720"/>
        <w:jc w:val="both"/>
        <w:rPr>
          <w:rFonts w:ascii="Times New Roman" w:hAnsi="Times New Roman" w:cs="Times New Roman"/>
          <w:sz w:val="24"/>
          <w:szCs w:val="24"/>
        </w:rPr>
      </w:pPr>
      <w:r w:rsidRPr="0033698A">
        <w:rPr>
          <w:rFonts w:ascii="Times New Roman" w:hAnsi="Times New Roman" w:cs="Times New Roman"/>
          <w:sz w:val="24"/>
          <w:szCs w:val="24"/>
        </w:rPr>
        <w:t>- naziv akta o kojem se odlučuje na referendumu, odnosno naznaku pitanja o kojima će birači odlučivati na referendumu,</w:t>
      </w:r>
    </w:p>
    <w:p w:rsidR="00C1421C" w:rsidRDefault="00C1421C" w:rsidP="00C1421C">
      <w:pPr>
        <w:pStyle w:val="Bezproreda"/>
        <w:ind w:firstLine="720"/>
        <w:jc w:val="both"/>
        <w:rPr>
          <w:rFonts w:ascii="Times New Roman" w:hAnsi="Times New Roman" w:cs="Times New Roman"/>
          <w:sz w:val="24"/>
          <w:szCs w:val="24"/>
        </w:rPr>
      </w:pPr>
      <w:r w:rsidRPr="0033698A">
        <w:rPr>
          <w:rFonts w:ascii="Times New Roman" w:hAnsi="Times New Roman" w:cs="Times New Roman"/>
          <w:sz w:val="24"/>
          <w:szCs w:val="24"/>
        </w:rPr>
        <w:t>- obrazloženje akta ili pitanja o kojem, odnosno kojima se raspisuje referendum,</w:t>
      </w:r>
    </w:p>
    <w:p w:rsidR="00162BA0" w:rsidRPr="0033698A" w:rsidRDefault="00162BA0" w:rsidP="00162BA0">
      <w:pPr>
        <w:pStyle w:val="Bezproreda"/>
        <w:ind w:firstLine="720"/>
        <w:jc w:val="both"/>
        <w:rPr>
          <w:rFonts w:ascii="Times New Roman" w:hAnsi="Times New Roman" w:cs="Times New Roman"/>
          <w:sz w:val="24"/>
          <w:szCs w:val="24"/>
        </w:rPr>
      </w:pPr>
      <w:r w:rsidRPr="0033698A">
        <w:rPr>
          <w:rFonts w:ascii="Times New Roman" w:hAnsi="Times New Roman" w:cs="Times New Roman"/>
          <w:sz w:val="24"/>
          <w:szCs w:val="24"/>
        </w:rPr>
        <w:t>- referendumsko pitanje ili pitanja, odnosno jedan ili više prijedloga o kojima će birači</w:t>
      </w:r>
    </w:p>
    <w:p w:rsidR="00C1421C" w:rsidRPr="0033698A" w:rsidRDefault="00C1421C" w:rsidP="00C1421C">
      <w:pPr>
        <w:pStyle w:val="Bezproreda"/>
        <w:ind w:firstLine="720"/>
        <w:jc w:val="both"/>
        <w:rPr>
          <w:rFonts w:ascii="Times New Roman" w:hAnsi="Times New Roman" w:cs="Times New Roman"/>
          <w:sz w:val="24"/>
          <w:szCs w:val="24"/>
        </w:rPr>
      </w:pPr>
      <w:r w:rsidRPr="0033698A">
        <w:rPr>
          <w:rFonts w:ascii="Times New Roman" w:hAnsi="Times New Roman" w:cs="Times New Roman"/>
          <w:sz w:val="24"/>
          <w:szCs w:val="24"/>
        </w:rPr>
        <w:t>odlučivati,</w:t>
      </w:r>
    </w:p>
    <w:p w:rsidR="00C1421C" w:rsidRPr="0033698A" w:rsidRDefault="00C1421C" w:rsidP="00C1421C">
      <w:pPr>
        <w:pStyle w:val="Bezproreda"/>
        <w:ind w:firstLine="720"/>
        <w:jc w:val="both"/>
        <w:rPr>
          <w:rFonts w:ascii="Times New Roman" w:hAnsi="Times New Roman" w:cs="Times New Roman"/>
          <w:sz w:val="24"/>
          <w:szCs w:val="24"/>
        </w:rPr>
      </w:pPr>
      <w:r w:rsidRPr="0033698A">
        <w:rPr>
          <w:rFonts w:ascii="Times New Roman" w:hAnsi="Times New Roman" w:cs="Times New Roman"/>
          <w:sz w:val="24"/>
          <w:szCs w:val="24"/>
        </w:rPr>
        <w:t>- dan održavanja referenduma.</w:t>
      </w:r>
    </w:p>
    <w:p w:rsidR="00C1421C" w:rsidRDefault="00C1421C" w:rsidP="00C1421C">
      <w:pPr>
        <w:pStyle w:val="Bezproreda"/>
        <w:ind w:firstLine="720"/>
        <w:jc w:val="both"/>
        <w:rPr>
          <w:rFonts w:ascii="Times New Roman" w:hAnsi="Times New Roman" w:cs="Times New Roman"/>
          <w:sz w:val="24"/>
          <w:szCs w:val="24"/>
        </w:rPr>
      </w:pPr>
      <w:r w:rsidRPr="0033698A">
        <w:rPr>
          <w:rFonts w:ascii="Times New Roman" w:hAnsi="Times New Roman" w:cs="Times New Roman"/>
          <w:sz w:val="24"/>
          <w:szCs w:val="24"/>
        </w:rPr>
        <w:t>Odluka o raspisivanju referenduma objavljuje se u službenom glasilu, lokalnim sredstvima javnog priopćavanja i na drugi pogodan način.</w:t>
      </w:r>
    </w:p>
    <w:p w:rsidR="00C1421C" w:rsidRDefault="00C1421C" w:rsidP="00C1421C">
      <w:pPr>
        <w:pStyle w:val="Bezproreda"/>
        <w:ind w:firstLine="720"/>
        <w:jc w:val="both"/>
        <w:rPr>
          <w:rFonts w:ascii="Times New Roman" w:hAnsi="Times New Roman" w:cs="Times New Roman"/>
          <w:sz w:val="24"/>
          <w:szCs w:val="24"/>
        </w:rPr>
      </w:pP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34</w:t>
      </w:r>
      <w:r w:rsidRPr="00F852E8">
        <w:rPr>
          <w:rFonts w:ascii="Times New Roman" w:hAnsi="Times New Roman" w:cs="Times New Roman"/>
          <w:sz w:val="24"/>
          <w:szCs w:val="24"/>
        </w:rPr>
        <w:t>.</w:t>
      </w:r>
    </w:p>
    <w:p w:rsidR="00C1421C" w:rsidRDefault="00C1421C" w:rsidP="00C1421C">
      <w:pPr>
        <w:pStyle w:val="Bezproreda"/>
        <w:ind w:firstLine="708"/>
        <w:jc w:val="both"/>
        <w:rPr>
          <w:rFonts w:ascii="Times New Roman" w:hAnsi="Times New Roman" w:cs="Times New Roman"/>
          <w:sz w:val="24"/>
          <w:szCs w:val="24"/>
        </w:rPr>
      </w:pPr>
      <w:r w:rsidRPr="000E2EF3">
        <w:rPr>
          <w:rFonts w:ascii="Times New Roman" w:hAnsi="Times New Roman" w:cs="Times New Roman"/>
          <w:sz w:val="24"/>
          <w:szCs w:val="24"/>
        </w:rPr>
        <w:t xml:space="preserve">Zborovi građana mogu se sazvati radi izjašnjavanja građana o pojedinim pitanjima i prijedlozima iz samoupravnog djelokruga općine, te raspravljanja o potrebama i interesima građana od lokalnog značenja, u skladu sa zakonom i </w:t>
      </w:r>
      <w:r>
        <w:rPr>
          <w:rFonts w:ascii="Times New Roman" w:hAnsi="Times New Roman" w:cs="Times New Roman"/>
          <w:sz w:val="24"/>
          <w:szCs w:val="24"/>
        </w:rPr>
        <w:t xml:space="preserve">ovi </w:t>
      </w:r>
      <w:r w:rsidRPr="000E2EF3">
        <w:rPr>
          <w:rFonts w:ascii="Times New Roman" w:hAnsi="Times New Roman" w:cs="Times New Roman"/>
          <w:sz w:val="24"/>
          <w:szCs w:val="24"/>
        </w:rPr>
        <w:t>statutom.</w:t>
      </w:r>
    </w:p>
    <w:p w:rsidR="00C1421C" w:rsidRPr="000E2EF3" w:rsidRDefault="00C1421C" w:rsidP="00C1421C">
      <w:pPr>
        <w:pStyle w:val="Bezproreda"/>
        <w:ind w:firstLine="708"/>
        <w:jc w:val="both"/>
        <w:rPr>
          <w:rFonts w:ascii="Times New Roman" w:hAnsi="Times New Roman" w:cs="Times New Roman"/>
          <w:sz w:val="24"/>
          <w:szCs w:val="24"/>
        </w:rPr>
      </w:pPr>
      <w:r w:rsidRPr="000E2EF3">
        <w:rPr>
          <w:rFonts w:ascii="Times New Roman" w:hAnsi="Times New Roman" w:cs="Times New Roman"/>
          <w:sz w:val="24"/>
          <w:szCs w:val="24"/>
        </w:rPr>
        <w:t>Zborove građana može sazvati</w:t>
      </w:r>
      <w:r>
        <w:rPr>
          <w:rFonts w:ascii="Times New Roman" w:hAnsi="Times New Roman" w:cs="Times New Roman"/>
          <w:sz w:val="24"/>
          <w:szCs w:val="24"/>
        </w:rPr>
        <w:t xml:space="preserve"> </w:t>
      </w:r>
      <w:r w:rsidRPr="000E2EF3">
        <w:rPr>
          <w:rFonts w:ascii="Times New Roman" w:hAnsi="Times New Roman" w:cs="Times New Roman"/>
          <w:sz w:val="24"/>
          <w:szCs w:val="24"/>
        </w:rPr>
        <w:t>općinsko</w:t>
      </w:r>
      <w:r>
        <w:rPr>
          <w:rFonts w:ascii="Times New Roman" w:hAnsi="Times New Roman" w:cs="Times New Roman"/>
          <w:sz w:val="24"/>
          <w:szCs w:val="24"/>
        </w:rPr>
        <w:t xml:space="preserve"> </w:t>
      </w:r>
      <w:r w:rsidRPr="000E2EF3">
        <w:rPr>
          <w:rFonts w:ascii="Times New Roman" w:hAnsi="Times New Roman" w:cs="Times New Roman"/>
          <w:sz w:val="24"/>
          <w:szCs w:val="24"/>
        </w:rPr>
        <w:t>vijeće te općinski načelnik, radi raspravljanja i izjašnjavanja građana o pitanjima od značenja za općinu.</w:t>
      </w:r>
    </w:p>
    <w:p w:rsidR="00C1421C" w:rsidRPr="000E2EF3"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Z</w:t>
      </w:r>
      <w:r w:rsidRPr="000E2EF3">
        <w:rPr>
          <w:rFonts w:ascii="Times New Roman" w:hAnsi="Times New Roman" w:cs="Times New Roman"/>
          <w:sz w:val="24"/>
          <w:szCs w:val="24"/>
        </w:rPr>
        <w:t>borovi građana sazivaju se za cijelo područje ili za dio područja općine, pojedina naselja ili dijelove naselja na području općine</w:t>
      </w:r>
      <w:r>
        <w:rPr>
          <w:rFonts w:ascii="Times New Roman" w:hAnsi="Times New Roman" w:cs="Times New Roman"/>
          <w:sz w:val="24"/>
          <w:szCs w:val="24"/>
        </w:rPr>
        <w:t>.</w:t>
      </w:r>
    </w:p>
    <w:p w:rsidR="00C1421C" w:rsidRPr="000E2EF3" w:rsidRDefault="00C1421C" w:rsidP="00C1421C">
      <w:pPr>
        <w:pStyle w:val="Bezproreda"/>
        <w:ind w:firstLine="708"/>
        <w:jc w:val="both"/>
        <w:rPr>
          <w:rFonts w:ascii="Times New Roman" w:hAnsi="Times New Roman" w:cs="Times New Roman"/>
          <w:sz w:val="24"/>
          <w:szCs w:val="24"/>
        </w:rPr>
      </w:pPr>
      <w:r w:rsidRPr="000E2EF3">
        <w:rPr>
          <w:rFonts w:ascii="Times New Roman" w:hAnsi="Times New Roman" w:cs="Times New Roman"/>
          <w:sz w:val="24"/>
          <w:szCs w:val="24"/>
        </w:rPr>
        <w:t>Na zboru građana odlučuje se javnim glasovanjem, osim ako se na zboru većinom glasova prisutnih građana ne donese odluka o tajnom izjašnjavanju.</w:t>
      </w:r>
    </w:p>
    <w:p w:rsidR="00C1421C" w:rsidRPr="000E2EF3" w:rsidRDefault="00C1421C" w:rsidP="00C1421C">
      <w:pPr>
        <w:pStyle w:val="Bezproreda"/>
        <w:ind w:firstLine="708"/>
        <w:jc w:val="both"/>
        <w:rPr>
          <w:rFonts w:ascii="Times New Roman" w:hAnsi="Times New Roman" w:cs="Times New Roman"/>
          <w:sz w:val="24"/>
          <w:szCs w:val="24"/>
        </w:rPr>
      </w:pPr>
      <w:r w:rsidRPr="000E2EF3">
        <w:rPr>
          <w:rFonts w:ascii="Times New Roman" w:hAnsi="Times New Roman" w:cs="Times New Roman"/>
          <w:sz w:val="24"/>
          <w:szCs w:val="24"/>
        </w:rPr>
        <w:t>Mišljenje dobiveno od zbora građana savjetodavno</w:t>
      </w:r>
      <w:r>
        <w:rPr>
          <w:rFonts w:ascii="Times New Roman" w:hAnsi="Times New Roman" w:cs="Times New Roman"/>
          <w:sz w:val="24"/>
          <w:szCs w:val="24"/>
        </w:rPr>
        <w:t xml:space="preserve"> je</w:t>
      </w:r>
      <w:r w:rsidRPr="000E2EF3">
        <w:rPr>
          <w:rFonts w:ascii="Times New Roman" w:hAnsi="Times New Roman" w:cs="Times New Roman"/>
          <w:sz w:val="24"/>
          <w:szCs w:val="24"/>
        </w:rPr>
        <w:t xml:space="preserve"> za općinsko vijeće i općinskog načelnika.</w:t>
      </w:r>
    </w:p>
    <w:p w:rsidR="00C1421C" w:rsidRDefault="00C1421C" w:rsidP="00C1421C">
      <w:pPr>
        <w:pStyle w:val="Bezproreda"/>
        <w:ind w:firstLine="708"/>
        <w:jc w:val="both"/>
        <w:rPr>
          <w:rFonts w:ascii="Times New Roman" w:hAnsi="Times New Roman" w:cs="Times New Roman"/>
          <w:sz w:val="24"/>
          <w:szCs w:val="24"/>
        </w:rPr>
      </w:pPr>
      <w:r w:rsidRPr="000E2EF3">
        <w:rPr>
          <w:rFonts w:ascii="Times New Roman" w:hAnsi="Times New Roman" w:cs="Times New Roman"/>
          <w:sz w:val="24"/>
          <w:szCs w:val="24"/>
        </w:rPr>
        <w:t>Način sazivanja, rada i odlučivanja na zboru građana uređuje se općim aktom u skladu sa zakonom i statutom.</w:t>
      </w:r>
    </w:p>
    <w:p w:rsidR="00C1421C" w:rsidRDefault="00C1421C" w:rsidP="0029619B">
      <w:pPr>
        <w:pStyle w:val="Bezproreda"/>
        <w:ind w:left="3540" w:firstLine="708"/>
        <w:rPr>
          <w:rFonts w:ascii="Times New Roman" w:hAnsi="Times New Roman" w:cs="Times New Roman"/>
          <w:sz w:val="24"/>
          <w:szCs w:val="24"/>
        </w:rPr>
      </w:pPr>
      <w:r>
        <w:rPr>
          <w:rFonts w:ascii="Times New Roman" w:hAnsi="Times New Roman" w:cs="Times New Roman"/>
          <w:sz w:val="24"/>
          <w:szCs w:val="24"/>
        </w:rPr>
        <w:t>Članak 35.</w:t>
      </w:r>
    </w:p>
    <w:p w:rsidR="00C1421C" w:rsidRPr="0033698A" w:rsidRDefault="00C1421C" w:rsidP="00C1421C">
      <w:pPr>
        <w:pStyle w:val="Bezproreda"/>
        <w:ind w:firstLine="708"/>
        <w:jc w:val="both"/>
        <w:rPr>
          <w:rFonts w:ascii="Times New Roman" w:hAnsi="Times New Roman" w:cs="Times New Roman"/>
          <w:sz w:val="24"/>
          <w:szCs w:val="24"/>
        </w:rPr>
      </w:pPr>
      <w:r w:rsidRPr="0033698A">
        <w:rPr>
          <w:rFonts w:ascii="Times New Roman" w:hAnsi="Times New Roman" w:cs="Times New Roman"/>
          <w:sz w:val="24"/>
          <w:szCs w:val="24"/>
        </w:rPr>
        <w:t xml:space="preserve">Građani imaju pravo </w:t>
      </w:r>
      <w:r>
        <w:rPr>
          <w:rFonts w:ascii="Times New Roman" w:hAnsi="Times New Roman" w:cs="Times New Roman"/>
          <w:sz w:val="24"/>
          <w:szCs w:val="24"/>
        </w:rPr>
        <w:t>općinskomu vijeću</w:t>
      </w:r>
      <w:r w:rsidRPr="0033698A">
        <w:rPr>
          <w:rFonts w:ascii="Times New Roman" w:hAnsi="Times New Roman" w:cs="Times New Roman"/>
          <w:sz w:val="24"/>
          <w:szCs w:val="24"/>
        </w:rPr>
        <w:t xml:space="preserve"> predlagati donošenje općeg akta ili rješavanje određenog pitanja iz njegova djelokruga</w:t>
      </w:r>
      <w:r>
        <w:rPr>
          <w:rFonts w:ascii="Times New Roman" w:hAnsi="Times New Roman" w:cs="Times New Roman"/>
          <w:sz w:val="24"/>
          <w:szCs w:val="24"/>
        </w:rPr>
        <w:t>,</w:t>
      </w:r>
      <w:r w:rsidRPr="0033698A">
        <w:rPr>
          <w:rFonts w:ascii="Times New Roman" w:hAnsi="Times New Roman" w:cs="Times New Roman"/>
          <w:sz w:val="24"/>
          <w:szCs w:val="24"/>
        </w:rPr>
        <w:t xml:space="preserve"> te podnositi peticije o pitanjima iz samoupravnog djelokruga općine od lokalnog značenja, u skladu sa zakonom i statutom jedinice.</w:t>
      </w:r>
    </w:p>
    <w:p w:rsidR="00C1421C" w:rsidRPr="0033698A" w:rsidRDefault="00C1421C" w:rsidP="00C1421C">
      <w:pPr>
        <w:pStyle w:val="Bezproreda"/>
        <w:ind w:firstLine="708"/>
        <w:jc w:val="both"/>
        <w:rPr>
          <w:rFonts w:ascii="Times New Roman" w:hAnsi="Times New Roman" w:cs="Times New Roman"/>
          <w:sz w:val="24"/>
          <w:szCs w:val="24"/>
        </w:rPr>
      </w:pPr>
      <w:r w:rsidRPr="0033698A">
        <w:rPr>
          <w:rFonts w:ascii="Times New Roman" w:hAnsi="Times New Roman" w:cs="Times New Roman"/>
          <w:sz w:val="24"/>
          <w:szCs w:val="24"/>
        </w:rPr>
        <w:t xml:space="preserve">O prijedlogu i peticiji iz stavka 1. ovoga članka </w:t>
      </w:r>
      <w:r>
        <w:rPr>
          <w:rFonts w:ascii="Times New Roman" w:hAnsi="Times New Roman" w:cs="Times New Roman"/>
          <w:sz w:val="24"/>
          <w:szCs w:val="24"/>
        </w:rPr>
        <w:t>općinsko vijeće</w:t>
      </w:r>
      <w:r w:rsidRPr="0033698A">
        <w:rPr>
          <w:rFonts w:ascii="Times New Roman" w:hAnsi="Times New Roman" w:cs="Times New Roman"/>
          <w:sz w:val="24"/>
          <w:szCs w:val="24"/>
        </w:rPr>
        <w:t xml:space="preserve"> mora raspravljati ako ga potpisom podrži najmanje 10% od ukupnog broja birača </w:t>
      </w:r>
      <w:r>
        <w:rPr>
          <w:rFonts w:ascii="Times New Roman" w:hAnsi="Times New Roman" w:cs="Times New Roman"/>
          <w:sz w:val="24"/>
          <w:szCs w:val="24"/>
        </w:rPr>
        <w:t>općine,</w:t>
      </w:r>
      <w:r w:rsidRPr="0033698A">
        <w:rPr>
          <w:rFonts w:ascii="Times New Roman" w:hAnsi="Times New Roman" w:cs="Times New Roman"/>
          <w:sz w:val="24"/>
          <w:szCs w:val="24"/>
        </w:rPr>
        <w:t xml:space="preserve"> te dati odgovor podnositeljima najkasnije u roku od tri mjeseca od zaprimanja prijedloga.</w:t>
      </w:r>
    </w:p>
    <w:p w:rsidR="00C1421C" w:rsidRPr="0033698A" w:rsidRDefault="00C1421C" w:rsidP="00C1421C">
      <w:pPr>
        <w:pStyle w:val="Bezproreda"/>
        <w:ind w:firstLine="708"/>
        <w:jc w:val="both"/>
        <w:rPr>
          <w:rFonts w:ascii="Times New Roman" w:hAnsi="Times New Roman" w:cs="Times New Roman"/>
          <w:sz w:val="24"/>
          <w:szCs w:val="24"/>
        </w:rPr>
      </w:pPr>
      <w:r w:rsidRPr="0033698A">
        <w:rPr>
          <w:rFonts w:ascii="Times New Roman" w:hAnsi="Times New Roman" w:cs="Times New Roman"/>
          <w:sz w:val="24"/>
          <w:szCs w:val="24"/>
        </w:rPr>
        <w:t>Prijedlozi i peticije iz stavka 1. ovoga članka mogu se podnijeti i elektroničkim putem u skladu s tehničkim mogućnostima općine</w:t>
      </w:r>
      <w:r>
        <w:rPr>
          <w:rFonts w:ascii="Times New Roman" w:hAnsi="Times New Roman" w:cs="Times New Roman"/>
          <w:sz w:val="24"/>
          <w:szCs w:val="24"/>
        </w:rPr>
        <w:t>.</w:t>
      </w:r>
    </w:p>
    <w:p w:rsidR="00C1421C" w:rsidRDefault="00C1421C" w:rsidP="00C1421C">
      <w:pPr>
        <w:pStyle w:val="Bezproreda"/>
        <w:ind w:firstLine="708"/>
        <w:jc w:val="both"/>
        <w:rPr>
          <w:rFonts w:ascii="Times New Roman" w:hAnsi="Times New Roman" w:cs="Times New Roman"/>
          <w:sz w:val="24"/>
          <w:szCs w:val="24"/>
        </w:rPr>
      </w:pPr>
      <w:r w:rsidRPr="0033698A">
        <w:rPr>
          <w:rFonts w:ascii="Times New Roman" w:hAnsi="Times New Roman" w:cs="Times New Roman"/>
          <w:sz w:val="24"/>
          <w:szCs w:val="24"/>
        </w:rPr>
        <w:t>Način podnošenja prijedloga i peticija, odlučivanja o njima i druga pitanja uređuju se općim aktom općine u skladu sa zakonom i statutom.</w:t>
      </w:r>
    </w:p>
    <w:p w:rsidR="00C1421C" w:rsidRPr="00F852E8" w:rsidRDefault="00C1421C" w:rsidP="00C1421C">
      <w:pPr>
        <w:pStyle w:val="Bezproreda"/>
        <w:ind w:firstLine="708"/>
        <w:jc w:val="both"/>
        <w:rPr>
          <w:rFonts w:ascii="Times New Roman" w:hAnsi="Times New Roman" w:cs="Times New Roman"/>
          <w:sz w:val="24"/>
          <w:szCs w:val="24"/>
        </w:rPr>
      </w:pP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36</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Tijela Općine iz članka 3</w:t>
      </w:r>
      <w:r>
        <w:rPr>
          <w:rFonts w:ascii="Times New Roman" w:hAnsi="Times New Roman" w:cs="Times New Roman"/>
          <w:sz w:val="24"/>
          <w:szCs w:val="24"/>
        </w:rPr>
        <w:t>7</w:t>
      </w:r>
      <w:r w:rsidRPr="00F852E8">
        <w:rPr>
          <w:rFonts w:ascii="Times New Roman" w:hAnsi="Times New Roman" w:cs="Times New Roman"/>
          <w:sz w:val="24"/>
          <w:szCs w:val="24"/>
        </w:rPr>
        <w:t>. ovog Statuta dužna su omogućiti građanima i pravnim osobama podnošenje predstavki i pritužbi na svoj rad kao i na rad njihovih upravnih tijela</w:t>
      </w:r>
      <w:r>
        <w:rPr>
          <w:rFonts w:ascii="Times New Roman" w:hAnsi="Times New Roman" w:cs="Times New Roman"/>
          <w:sz w:val="24"/>
          <w:szCs w:val="24"/>
        </w:rPr>
        <w:t>,</w:t>
      </w:r>
      <w:r w:rsidRPr="00F852E8">
        <w:rPr>
          <w:rFonts w:ascii="Times New Roman" w:hAnsi="Times New Roman" w:cs="Times New Roman"/>
          <w:sz w:val="24"/>
          <w:szCs w:val="24"/>
        </w:rPr>
        <w:t xml:space="preserve"> te na nepravilan odnos zaposlenih u tim tijelima kad im se obraćaju radi ostvarivanja svojih prava i interesa ili izvršavanja svojih građanskih</w:t>
      </w:r>
      <w:r w:rsidRPr="00F852E8">
        <w:rPr>
          <w:rFonts w:ascii="Times New Roman" w:hAnsi="Times New Roman" w:cs="Times New Roman"/>
          <w:spacing w:val="-12"/>
          <w:sz w:val="24"/>
          <w:szCs w:val="24"/>
        </w:rPr>
        <w:t xml:space="preserve"> </w:t>
      </w:r>
      <w:r w:rsidRPr="00F852E8">
        <w:rPr>
          <w:rFonts w:ascii="Times New Roman" w:hAnsi="Times New Roman" w:cs="Times New Roman"/>
          <w:sz w:val="24"/>
          <w:szCs w:val="24"/>
        </w:rPr>
        <w:t>dužnosti.</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 podnijete predstavke i pritužbe čelnik tijela dužan je građanima i pravnim osobama dati odgovor u roku od 30 dana od dana podnošenja  predstavke, odnosno</w:t>
      </w:r>
      <w:r w:rsidRPr="00F852E8">
        <w:rPr>
          <w:rFonts w:ascii="Times New Roman" w:hAnsi="Times New Roman" w:cs="Times New Roman"/>
          <w:spacing w:val="-3"/>
          <w:sz w:val="24"/>
          <w:szCs w:val="24"/>
        </w:rPr>
        <w:t xml:space="preserve"> </w:t>
      </w:r>
      <w:r w:rsidRPr="00F852E8">
        <w:rPr>
          <w:rFonts w:ascii="Times New Roman" w:hAnsi="Times New Roman" w:cs="Times New Roman"/>
          <w:sz w:val="24"/>
          <w:szCs w:val="24"/>
        </w:rPr>
        <w:t>pritužbe.</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Tijela iz stavka 1. ovog članka dužna su u službenim prostorijama na vidnom mjestu osigurati potrebna tehnička i druga sredstva za podnošenje predstavki i pritužbi (knjiga za pritužbe i sl.) i omogućiti usmeno izjavljivanje predstavki i pritužbi, a na zapisnik.</w:t>
      </w:r>
    </w:p>
    <w:p w:rsidR="00C1421C" w:rsidRPr="00F852E8" w:rsidRDefault="00C1421C" w:rsidP="00C1421C">
      <w:pPr>
        <w:pStyle w:val="Bezproreda"/>
        <w:ind w:firstLine="708"/>
        <w:jc w:val="both"/>
        <w:rPr>
          <w:rFonts w:ascii="Times New Roman" w:hAnsi="Times New Roman" w:cs="Times New Roman"/>
          <w:sz w:val="24"/>
          <w:szCs w:val="24"/>
        </w:rPr>
      </w:pPr>
      <w:r w:rsidRPr="00F852E8">
        <w:rPr>
          <w:rFonts w:ascii="Times New Roman" w:hAnsi="Times New Roman" w:cs="Times New Roman"/>
          <w:sz w:val="24"/>
          <w:szCs w:val="24"/>
        </w:rPr>
        <w:t>Čelnik tijela dužan je obavijestiti Odbor za predstavke i pritužbe građana o zaprimljenim i obrađenim predmetima predstavki i pritužbi građana na rad upravnih tijela Općine.</w:t>
      </w:r>
    </w:p>
    <w:p w:rsidR="00C1421C" w:rsidRDefault="00C1421C" w:rsidP="00C1421C">
      <w:pPr>
        <w:pStyle w:val="Bezproreda"/>
        <w:jc w:val="both"/>
        <w:rPr>
          <w:rFonts w:ascii="Times New Roman" w:hAnsi="Times New Roman" w:cs="Times New Roman"/>
          <w:sz w:val="24"/>
          <w:szCs w:val="24"/>
        </w:rPr>
      </w:pPr>
    </w:p>
    <w:p w:rsidR="00C1421C" w:rsidRPr="00865B46" w:rsidRDefault="00C1421C" w:rsidP="00C1421C">
      <w:pPr>
        <w:pStyle w:val="Bezproreda"/>
        <w:jc w:val="both"/>
        <w:rPr>
          <w:rFonts w:ascii="Times New Roman" w:hAnsi="Times New Roman" w:cs="Times New Roman"/>
          <w:b/>
          <w:bCs/>
          <w:sz w:val="24"/>
          <w:szCs w:val="24"/>
        </w:rPr>
      </w:pPr>
      <w:r w:rsidRPr="00865B46">
        <w:rPr>
          <w:rFonts w:ascii="Times New Roman" w:hAnsi="Times New Roman" w:cs="Times New Roman"/>
          <w:b/>
          <w:bCs/>
          <w:sz w:val="24"/>
          <w:szCs w:val="24"/>
        </w:rPr>
        <w:t>V  TIJELA</w:t>
      </w:r>
      <w:r w:rsidRPr="00865B46">
        <w:rPr>
          <w:rFonts w:ascii="Times New Roman" w:hAnsi="Times New Roman" w:cs="Times New Roman"/>
          <w:b/>
          <w:bCs/>
          <w:spacing w:val="-8"/>
          <w:sz w:val="24"/>
          <w:szCs w:val="24"/>
        </w:rPr>
        <w:t xml:space="preserve"> </w:t>
      </w:r>
      <w:r w:rsidRPr="00865B46">
        <w:rPr>
          <w:rFonts w:ascii="Times New Roman" w:hAnsi="Times New Roman" w:cs="Times New Roman"/>
          <w:b/>
          <w:bCs/>
          <w:sz w:val="24"/>
          <w:szCs w:val="24"/>
        </w:rPr>
        <w:t>OPĆINE</w:t>
      </w: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3</w:t>
      </w:r>
      <w:r>
        <w:rPr>
          <w:rFonts w:ascii="Times New Roman" w:hAnsi="Times New Roman" w:cs="Times New Roman"/>
          <w:sz w:val="24"/>
          <w:szCs w:val="24"/>
        </w:rPr>
        <w:t>7</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Tijela Općine su Općinsko vijeće i Općinski načelnik.</w:t>
      </w:r>
    </w:p>
    <w:p w:rsidR="00C1421C" w:rsidRPr="00F852E8" w:rsidRDefault="00C1421C" w:rsidP="00C1421C">
      <w:pPr>
        <w:pStyle w:val="Bezproreda"/>
        <w:jc w:val="both"/>
        <w:rPr>
          <w:rFonts w:ascii="Times New Roman" w:hAnsi="Times New Roman" w:cs="Times New Roman"/>
          <w:sz w:val="24"/>
          <w:szCs w:val="24"/>
        </w:rPr>
      </w:pPr>
    </w:p>
    <w:p w:rsidR="00C1421C" w:rsidRPr="00B52296" w:rsidRDefault="00C1421C" w:rsidP="00C1421C">
      <w:pPr>
        <w:pStyle w:val="Bezproreda"/>
        <w:numPr>
          <w:ilvl w:val="0"/>
          <w:numId w:val="34"/>
        </w:numPr>
        <w:suppressAutoHyphens w:val="0"/>
        <w:jc w:val="both"/>
        <w:rPr>
          <w:rFonts w:ascii="Times New Roman" w:hAnsi="Times New Roman" w:cs="Times New Roman"/>
          <w:b/>
          <w:bCs/>
          <w:i/>
          <w:iCs/>
          <w:sz w:val="24"/>
          <w:szCs w:val="24"/>
        </w:rPr>
      </w:pPr>
      <w:bookmarkStart w:id="8" w:name="_Hlk67994650"/>
      <w:r w:rsidRPr="00865B46">
        <w:rPr>
          <w:rFonts w:ascii="Times New Roman" w:hAnsi="Times New Roman" w:cs="Times New Roman"/>
          <w:b/>
          <w:bCs/>
          <w:i/>
          <w:iCs/>
          <w:sz w:val="24"/>
          <w:szCs w:val="24"/>
        </w:rPr>
        <w:t>OPĆINSKO</w:t>
      </w:r>
      <w:r w:rsidRPr="00865B46">
        <w:rPr>
          <w:rFonts w:ascii="Times New Roman" w:hAnsi="Times New Roman" w:cs="Times New Roman"/>
          <w:b/>
          <w:bCs/>
          <w:i/>
          <w:iCs/>
          <w:spacing w:val="52"/>
          <w:sz w:val="24"/>
          <w:szCs w:val="24"/>
        </w:rPr>
        <w:t xml:space="preserve"> </w:t>
      </w:r>
      <w:r w:rsidRPr="00865B46">
        <w:rPr>
          <w:rFonts w:ascii="Times New Roman" w:hAnsi="Times New Roman" w:cs="Times New Roman"/>
          <w:b/>
          <w:bCs/>
          <w:i/>
          <w:iCs/>
          <w:sz w:val="24"/>
          <w:szCs w:val="24"/>
        </w:rPr>
        <w:t>VIJEĆE</w:t>
      </w:r>
      <w:bookmarkEnd w:id="8"/>
    </w:p>
    <w:p w:rsidR="00C1421C" w:rsidRDefault="00C1421C" w:rsidP="00162BA0">
      <w:pPr>
        <w:pStyle w:val="Bezproreda"/>
        <w:jc w:val="center"/>
        <w:rPr>
          <w:rFonts w:ascii="Times New Roman" w:hAnsi="Times New Roman" w:cs="Times New Roman"/>
          <w:sz w:val="24"/>
          <w:szCs w:val="24"/>
        </w:rPr>
      </w:pPr>
      <w:r w:rsidRPr="00F852E8">
        <w:rPr>
          <w:rFonts w:ascii="Times New Roman" w:hAnsi="Times New Roman" w:cs="Times New Roman"/>
          <w:sz w:val="24"/>
          <w:szCs w:val="24"/>
        </w:rPr>
        <w:t>Članak 3</w:t>
      </w:r>
      <w:r>
        <w:rPr>
          <w:rFonts w:ascii="Times New Roman" w:hAnsi="Times New Roman" w:cs="Times New Roman"/>
          <w:sz w:val="24"/>
          <w:szCs w:val="24"/>
        </w:rPr>
        <w:t>8</w:t>
      </w:r>
      <w:r w:rsidRPr="00F852E8">
        <w:rPr>
          <w:rFonts w:ascii="Times New Roman" w:hAnsi="Times New Roman" w:cs="Times New Roman"/>
          <w:sz w:val="24"/>
          <w:szCs w:val="24"/>
        </w:rPr>
        <w:t>.</w:t>
      </w:r>
    </w:p>
    <w:p w:rsidR="00162BA0" w:rsidRDefault="00162BA0" w:rsidP="00162BA0">
      <w:pPr>
        <w:pStyle w:val="Bezproreda"/>
        <w:ind w:firstLine="708"/>
        <w:jc w:val="both"/>
        <w:rPr>
          <w:rFonts w:ascii="Times New Roman" w:hAnsi="Times New Roman" w:cs="Times New Roman"/>
          <w:sz w:val="24"/>
          <w:szCs w:val="24"/>
        </w:rPr>
      </w:pPr>
      <w:r w:rsidRPr="00F852E8">
        <w:rPr>
          <w:rFonts w:ascii="Times New Roman" w:hAnsi="Times New Roman" w:cs="Times New Roman"/>
          <w:sz w:val="24"/>
          <w:szCs w:val="24"/>
        </w:rPr>
        <w:t>Općinsko vijeće je predstavničko tijelo građana i tijelo lokalne samouprave koje donosi</w:t>
      </w:r>
    </w:p>
    <w:p w:rsidR="00162BA0" w:rsidRPr="00F852E8" w:rsidRDefault="00162BA0" w:rsidP="00162BA0">
      <w:pPr>
        <w:pStyle w:val="Bezproreda"/>
        <w:jc w:val="both"/>
        <w:rPr>
          <w:rFonts w:ascii="Times New Roman" w:hAnsi="Times New Roman" w:cs="Times New Roman"/>
          <w:sz w:val="24"/>
          <w:szCs w:val="24"/>
        </w:rPr>
      </w:pPr>
      <w:r w:rsidRPr="00F852E8">
        <w:rPr>
          <w:rFonts w:ascii="Times New Roman" w:hAnsi="Times New Roman" w:cs="Times New Roman"/>
          <w:sz w:val="24"/>
          <w:szCs w:val="24"/>
        </w:rPr>
        <w:t>akte u okviru prava i dužnosti općine, a obavlja poslove u skladu s Ustavom, Europskom</w:t>
      </w:r>
    </w:p>
    <w:p w:rsidR="00C1421C" w:rsidRDefault="00C1421C" w:rsidP="00086FC1">
      <w:pPr>
        <w:pStyle w:val="Bezproreda"/>
        <w:jc w:val="both"/>
        <w:rPr>
          <w:rFonts w:ascii="Times New Roman" w:hAnsi="Times New Roman" w:cs="Times New Roman"/>
          <w:sz w:val="24"/>
          <w:szCs w:val="24"/>
        </w:rPr>
      </w:pPr>
      <w:r w:rsidRPr="00F852E8">
        <w:rPr>
          <w:rFonts w:ascii="Times New Roman" w:hAnsi="Times New Roman" w:cs="Times New Roman"/>
          <w:sz w:val="24"/>
          <w:szCs w:val="24"/>
        </w:rPr>
        <w:t>poveljom o lokalnoj samoupravi, zakonima i ovim</w:t>
      </w:r>
      <w:r w:rsidRPr="00F852E8">
        <w:rPr>
          <w:rFonts w:ascii="Times New Roman" w:hAnsi="Times New Roman" w:cs="Times New Roman"/>
          <w:spacing w:val="-12"/>
          <w:sz w:val="24"/>
          <w:szCs w:val="24"/>
        </w:rPr>
        <w:t xml:space="preserve"> </w:t>
      </w:r>
      <w:r w:rsidRPr="00F852E8">
        <w:rPr>
          <w:rFonts w:ascii="Times New Roman" w:hAnsi="Times New Roman" w:cs="Times New Roman"/>
          <w:sz w:val="24"/>
          <w:szCs w:val="24"/>
        </w:rPr>
        <w:t>Statutom.</w:t>
      </w:r>
    </w:p>
    <w:p w:rsidR="00C1421C" w:rsidRPr="00F852E8" w:rsidRDefault="00C1421C" w:rsidP="00C1421C">
      <w:pPr>
        <w:pStyle w:val="Bezproreda"/>
        <w:ind w:firstLine="720"/>
        <w:jc w:val="both"/>
        <w:rPr>
          <w:rFonts w:ascii="Times New Roman" w:hAnsi="Times New Roman" w:cs="Times New Roman"/>
          <w:sz w:val="24"/>
          <w:szCs w:val="24"/>
        </w:rPr>
      </w:pPr>
    </w:p>
    <w:p w:rsidR="00C1421C" w:rsidRPr="00F852E8" w:rsidRDefault="00C1421C" w:rsidP="00162BA0">
      <w:pPr>
        <w:pStyle w:val="Bezproreda"/>
        <w:jc w:val="center"/>
        <w:rPr>
          <w:rFonts w:ascii="Times New Roman" w:hAnsi="Times New Roman" w:cs="Times New Roman"/>
          <w:sz w:val="24"/>
          <w:szCs w:val="24"/>
        </w:rPr>
      </w:pPr>
      <w:r w:rsidRPr="00F852E8">
        <w:rPr>
          <w:rFonts w:ascii="Times New Roman" w:hAnsi="Times New Roman" w:cs="Times New Roman"/>
          <w:sz w:val="24"/>
          <w:szCs w:val="24"/>
        </w:rPr>
        <w:t>Članak 3</w:t>
      </w:r>
      <w:r>
        <w:rPr>
          <w:rFonts w:ascii="Times New Roman" w:hAnsi="Times New Roman" w:cs="Times New Roman"/>
          <w:sz w:val="24"/>
          <w:szCs w:val="24"/>
        </w:rPr>
        <w:t>9</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u okviru samoupravnog djelokruga: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donosi Statut Općine i odlučuje o njegovim izmjenama i</w:t>
      </w:r>
      <w:r w:rsidRPr="00F852E8">
        <w:rPr>
          <w:rFonts w:ascii="Times New Roman" w:hAnsi="Times New Roman" w:cs="Times New Roman"/>
          <w:spacing w:val="-15"/>
          <w:sz w:val="24"/>
          <w:szCs w:val="24"/>
        </w:rPr>
        <w:t xml:space="preserve"> </w:t>
      </w:r>
      <w:r w:rsidRPr="00F852E8">
        <w:rPr>
          <w:rFonts w:ascii="Times New Roman" w:hAnsi="Times New Roman" w:cs="Times New Roman"/>
          <w:sz w:val="24"/>
          <w:szCs w:val="24"/>
        </w:rPr>
        <w:t>dopunama,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donosi odluke i druge opće akte kojima se uređuju pitanja iz samoupravnog djelokruga Općine,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razmatra stanje iz područja samoupravnog djelokruga Općine, te utvrđuje programe razvoja pojedinih djelatnosti važnih za</w:t>
      </w:r>
      <w:r w:rsidRPr="00F852E8">
        <w:rPr>
          <w:rFonts w:ascii="Times New Roman" w:hAnsi="Times New Roman" w:cs="Times New Roman"/>
          <w:spacing w:val="-13"/>
          <w:sz w:val="24"/>
          <w:szCs w:val="24"/>
        </w:rPr>
        <w:t xml:space="preserve"> </w:t>
      </w:r>
      <w:r w:rsidRPr="00F852E8">
        <w:rPr>
          <w:rFonts w:ascii="Times New Roman" w:hAnsi="Times New Roman" w:cs="Times New Roman"/>
          <w:sz w:val="24"/>
          <w:szCs w:val="24"/>
        </w:rPr>
        <w:t>Općinu,</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donosi akte urbanističkog planiranja u</w:t>
      </w:r>
      <w:r w:rsidRPr="00F852E8">
        <w:rPr>
          <w:rFonts w:ascii="Times New Roman" w:hAnsi="Times New Roman" w:cs="Times New Roman"/>
          <w:spacing w:val="-13"/>
          <w:sz w:val="24"/>
          <w:szCs w:val="24"/>
        </w:rPr>
        <w:t xml:space="preserve"> </w:t>
      </w:r>
      <w:r w:rsidRPr="00F852E8">
        <w:rPr>
          <w:rFonts w:ascii="Times New Roman" w:hAnsi="Times New Roman" w:cs="Times New Roman"/>
          <w:sz w:val="24"/>
          <w:szCs w:val="24"/>
        </w:rPr>
        <w:t>Općini,</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donosi godišnji proračun prihoda i rashoda Općine te godišnji obračun i odluke o izvršenju</w:t>
      </w:r>
      <w:r w:rsidRPr="00F852E8">
        <w:rPr>
          <w:rFonts w:ascii="Times New Roman" w:hAnsi="Times New Roman" w:cs="Times New Roman"/>
          <w:spacing w:val="-7"/>
          <w:sz w:val="24"/>
          <w:szCs w:val="24"/>
        </w:rPr>
        <w:t xml:space="preserve"> </w:t>
      </w:r>
      <w:r w:rsidRPr="00F852E8">
        <w:rPr>
          <w:rFonts w:ascii="Times New Roman" w:hAnsi="Times New Roman" w:cs="Times New Roman"/>
          <w:sz w:val="24"/>
          <w:szCs w:val="24"/>
        </w:rPr>
        <w:t>proračuna,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donosi odluke o odobravanju jednokratnih novčanih pomoći u iznosima preko 10.000,00 kuna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donosi odluku o privremenom</w:t>
      </w:r>
      <w:r w:rsidRPr="00F852E8">
        <w:rPr>
          <w:rFonts w:ascii="Times New Roman" w:hAnsi="Times New Roman" w:cs="Times New Roman"/>
          <w:spacing w:val="-7"/>
          <w:sz w:val="24"/>
          <w:szCs w:val="24"/>
        </w:rPr>
        <w:t xml:space="preserve"> </w:t>
      </w:r>
      <w:r w:rsidRPr="00F852E8">
        <w:rPr>
          <w:rFonts w:ascii="Times New Roman" w:hAnsi="Times New Roman" w:cs="Times New Roman"/>
          <w:sz w:val="24"/>
          <w:szCs w:val="24"/>
        </w:rPr>
        <w:t>financiranju,</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bira i razrješuje predsjednika i potpredsjednike Općinskog</w:t>
      </w:r>
      <w:r w:rsidRPr="00F852E8">
        <w:rPr>
          <w:rFonts w:ascii="Times New Roman" w:hAnsi="Times New Roman" w:cs="Times New Roman"/>
          <w:spacing w:val="-19"/>
          <w:sz w:val="24"/>
          <w:szCs w:val="24"/>
        </w:rPr>
        <w:t xml:space="preserve"> </w:t>
      </w:r>
      <w:r w:rsidRPr="00F852E8">
        <w:rPr>
          <w:rFonts w:ascii="Times New Roman" w:hAnsi="Times New Roman" w:cs="Times New Roman"/>
          <w:sz w:val="24"/>
          <w:szCs w:val="24"/>
        </w:rPr>
        <w:t>vijeća,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xml:space="preserve">- imenuje, bira i razrješuje osobe određene zakonom, ovim Statutom i odlukama Općinskog vijeća,  te  daje  suglasnost  na  imenovanja,  izbor  i  razrješenja  kada  </w:t>
      </w:r>
      <w:r w:rsidRPr="00F852E8">
        <w:rPr>
          <w:rFonts w:ascii="Times New Roman" w:hAnsi="Times New Roman" w:cs="Times New Roman"/>
          <w:spacing w:val="49"/>
          <w:sz w:val="24"/>
          <w:szCs w:val="24"/>
        </w:rPr>
        <w:t xml:space="preserve"> </w:t>
      </w:r>
      <w:r w:rsidRPr="00F852E8">
        <w:rPr>
          <w:rFonts w:ascii="Times New Roman" w:hAnsi="Times New Roman" w:cs="Times New Roman"/>
          <w:sz w:val="24"/>
          <w:szCs w:val="24"/>
        </w:rPr>
        <w:t xml:space="preserve">je </w:t>
      </w:r>
      <w:r w:rsidRPr="00F852E8">
        <w:rPr>
          <w:rFonts w:ascii="Times New Roman" w:hAnsi="Times New Roman" w:cs="Times New Roman"/>
          <w:spacing w:val="10"/>
          <w:sz w:val="24"/>
          <w:szCs w:val="24"/>
        </w:rPr>
        <w:t xml:space="preserve"> </w:t>
      </w:r>
      <w:r w:rsidRPr="00F852E8">
        <w:rPr>
          <w:rFonts w:ascii="Times New Roman" w:hAnsi="Times New Roman" w:cs="Times New Roman"/>
          <w:sz w:val="24"/>
          <w:szCs w:val="24"/>
        </w:rPr>
        <w:t>to određeno zakonom, Statutom ili drugim</w:t>
      </w:r>
      <w:r w:rsidRPr="00F852E8">
        <w:rPr>
          <w:rFonts w:ascii="Times New Roman" w:hAnsi="Times New Roman" w:cs="Times New Roman"/>
          <w:spacing w:val="-10"/>
          <w:sz w:val="24"/>
          <w:szCs w:val="24"/>
        </w:rPr>
        <w:t xml:space="preserve"> </w:t>
      </w:r>
      <w:r w:rsidRPr="00F852E8">
        <w:rPr>
          <w:rFonts w:ascii="Times New Roman" w:hAnsi="Times New Roman" w:cs="Times New Roman"/>
          <w:sz w:val="24"/>
          <w:szCs w:val="24"/>
        </w:rPr>
        <w:t>propisima,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odlučuje o raspisivanju referenduma o razrješenju načelnika</w:t>
      </w:r>
      <w:r w:rsidRPr="00F852E8">
        <w:rPr>
          <w:rFonts w:ascii="Times New Roman" w:hAnsi="Times New Roman" w:cs="Times New Roman"/>
          <w:spacing w:val="-12"/>
          <w:sz w:val="24"/>
          <w:szCs w:val="24"/>
        </w:rPr>
        <w:t xml:space="preserve"> </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osniva radna tijela Općinskog vijeća te bira i razrješuje njihove</w:t>
      </w:r>
      <w:r w:rsidRPr="00F852E8">
        <w:rPr>
          <w:rFonts w:ascii="Times New Roman" w:hAnsi="Times New Roman" w:cs="Times New Roman"/>
          <w:spacing w:val="-19"/>
          <w:sz w:val="24"/>
          <w:szCs w:val="24"/>
        </w:rPr>
        <w:t xml:space="preserve"> </w:t>
      </w:r>
      <w:r w:rsidRPr="00F852E8">
        <w:rPr>
          <w:rFonts w:ascii="Times New Roman" w:hAnsi="Times New Roman" w:cs="Times New Roman"/>
          <w:sz w:val="24"/>
          <w:szCs w:val="24"/>
        </w:rPr>
        <w:t>članove,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donosi odluke o općinskim porezima, naknadama, pristojbama i drugim prihodima od interesa za Općinu,</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odlučuje o pokroviteljstvu koje prima Općinsko</w:t>
      </w:r>
      <w:r w:rsidRPr="00F852E8">
        <w:rPr>
          <w:rFonts w:ascii="Times New Roman" w:hAnsi="Times New Roman" w:cs="Times New Roman"/>
          <w:spacing w:val="-14"/>
          <w:sz w:val="24"/>
          <w:szCs w:val="24"/>
        </w:rPr>
        <w:t xml:space="preserve"> </w:t>
      </w:r>
      <w:r w:rsidRPr="00F852E8">
        <w:rPr>
          <w:rFonts w:ascii="Times New Roman" w:hAnsi="Times New Roman" w:cs="Times New Roman"/>
          <w:sz w:val="24"/>
          <w:szCs w:val="24"/>
        </w:rPr>
        <w:t>vijeće,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uređuje ustrojstvo i djelokrug Jedinstvenog upravnog odjela</w:t>
      </w:r>
      <w:r w:rsidRPr="00F852E8">
        <w:rPr>
          <w:rFonts w:ascii="Times New Roman" w:hAnsi="Times New Roman" w:cs="Times New Roman"/>
          <w:spacing w:val="-21"/>
          <w:sz w:val="24"/>
          <w:szCs w:val="24"/>
        </w:rPr>
        <w:t xml:space="preserve"> </w:t>
      </w:r>
      <w:r w:rsidRPr="00F852E8">
        <w:rPr>
          <w:rFonts w:ascii="Times New Roman" w:hAnsi="Times New Roman" w:cs="Times New Roman"/>
          <w:sz w:val="24"/>
          <w:szCs w:val="24"/>
        </w:rPr>
        <w:t>Općine,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osniva javne ustanove i druge pravne osobe za obavljanje gospodarskih, društvenih, komunalnih i drugih djelatnosti od interesa za općinu, te daje prethodnu suglasnost na statute ustanova, ako zakonom nije drugačije</w:t>
      </w:r>
      <w:r w:rsidRPr="00F852E8">
        <w:rPr>
          <w:rFonts w:ascii="Times New Roman" w:hAnsi="Times New Roman" w:cs="Times New Roman"/>
          <w:spacing w:val="-4"/>
          <w:sz w:val="24"/>
          <w:szCs w:val="24"/>
        </w:rPr>
        <w:t xml:space="preserve"> </w:t>
      </w:r>
      <w:r w:rsidRPr="00F852E8">
        <w:rPr>
          <w:rFonts w:ascii="Times New Roman" w:hAnsi="Times New Roman" w:cs="Times New Roman"/>
          <w:sz w:val="24"/>
          <w:szCs w:val="24"/>
        </w:rPr>
        <w:t>propisano,</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odlučuje o stjecanju i otuđenju pokretnina i nekretnina čija pojedinačna vrijednost prelazi 1.000.000,00</w:t>
      </w:r>
      <w:r w:rsidRPr="00F852E8">
        <w:rPr>
          <w:rFonts w:ascii="Times New Roman" w:hAnsi="Times New Roman" w:cs="Times New Roman"/>
          <w:spacing w:val="-3"/>
          <w:sz w:val="24"/>
          <w:szCs w:val="24"/>
        </w:rPr>
        <w:t xml:space="preserve"> </w:t>
      </w:r>
      <w:r w:rsidRPr="00F852E8">
        <w:rPr>
          <w:rFonts w:ascii="Times New Roman" w:hAnsi="Times New Roman" w:cs="Times New Roman"/>
          <w:sz w:val="24"/>
          <w:szCs w:val="24"/>
        </w:rPr>
        <w:t>kuna,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odlučuje o zaduživanju Općine i o raspisivanju javnog</w:t>
      </w:r>
      <w:r w:rsidRPr="00F852E8">
        <w:rPr>
          <w:rFonts w:ascii="Times New Roman" w:hAnsi="Times New Roman" w:cs="Times New Roman"/>
          <w:spacing w:val="-14"/>
          <w:sz w:val="24"/>
          <w:szCs w:val="24"/>
        </w:rPr>
        <w:t xml:space="preserve"> </w:t>
      </w:r>
      <w:r w:rsidRPr="00F852E8">
        <w:rPr>
          <w:rFonts w:ascii="Times New Roman" w:hAnsi="Times New Roman" w:cs="Times New Roman"/>
          <w:sz w:val="24"/>
          <w:szCs w:val="24"/>
        </w:rPr>
        <w:t>zajma,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odlučuje o utvrđivanju uvjeta i načinu dodjeljivanja javnih</w:t>
      </w:r>
      <w:r w:rsidRPr="00F852E8">
        <w:rPr>
          <w:rFonts w:ascii="Times New Roman" w:hAnsi="Times New Roman" w:cs="Times New Roman"/>
          <w:spacing w:val="-12"/>
          <w:sz w:val="24"/>
          <w:szCs w:val="24"/>
        </w:rPr>
        <w:t xml:space="preserve"> </w:t>
      </w:r>
      <w:r w:rsidRPr="00F852E8">
        <w:rPr>
          <w:rFonts w:ascii="Times New Roman" w:hAnsi="Times New Roman" w:cs="Times New Roman"/>
          <w:sz w:val="24"/>
          <w:szCs w:val="24"/>
        </w:rPr>
        <w:t>priznanja,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dodjeljuje javna priznanja i nagrade</w:t>
      </w:r>
      <w:r w:rsidRPr="00F852E8">
        <w:rPr>
          <w:rFonts w:ascii="Times New Roman" w:hAnsi="Times New Roman" w:cs="Times New Roman"/>
          <w:spacing w:val="-12"/>
          <w:sz w:val="24"/>
          <w:szCs w:val="24"/>
        </w:rPr>
        <w:t xml:space="preserve"> </w:t>
      </w:r>
      <w:r w:rsidRPr="00F852E8">
        <w:rPr>
          <w:rFonts w:ascii="Times New Roman" w:hAnsi="Times New Roman" w:cs="Times New Roman"/>
          <w:sz w:val="24"/>
          <w:szCs w:val="24"/>
        </w:rPr>
        <w:t>Općine,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odlučuje o pristupanju Općine udruženjima lokalnih zajednica odnosno</w:t>
      </w:r>
      <w:r w:rsidRPr="00F852E8">
        <w:rPr>
          <w:rFonts w:ascii="Times New Roman" w:hAnsi="Times New Roman" w:cs="Times New Roman"/>
          <w:spacing w:val="-17"/>
          <w:sz w:val="24"/>
          <w:szCs w:val="24"/>
        </w:rPr>
        <w:t xml:space="preserve"> </w:t>
      </w:r>
      <w:r w:rsidRPr="00F852E8">
        <w:rPr>
          <w:rFonts w:ascii="Times New Roman" w:hAnsi="Times New Roman" w:cs="Times New Roman"/>
          <w:sz w:val="24"/>
          <w:szCs w:val="24"/>
        </w:rPr>
        <w:t>međunarodnim udruženjima lokalnih zajednica,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odlučuje o raspisivanju referenduma za područje</w:t>
      </w:r>
      <w:r w:rsidRPr="00F852E8">
        <w:rPr>
          <w:rFonts w:ascii="Times New Roman" w:hAnsi="Times New Roman" w:cs="Times New Roman"/>
          <w:spacing w:val="-14"/>
          <w:sz w:val="24"/>
          <w:szCs w:val="24"/>
        </w:rPr>
        <w:t xml:space="preserve"> </w:t>
      </w:r>
      <w:r w:rsidRPr="00F852E8">
        <w:rPr>
          <w:rFonts w:ascii="Times New Roman" w:hAnsi="Times New Roman" w:cs="Times New Roman"/>
          <w:sz w:val="24"/>
          <w:szCs w:val="24"/>
        </w:rPr>
        <w:t>Općine,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donosi Poslovnik o svom</w:t>
      </w:r>
      <w:r w:rsidRPr="00F852E8">
        <w:rPr>
          <w:rFonts w:ascii="Times New Roman" w:hAnsi="Times New Roman" w:cs="Times New Roman"/>
          <w:spacing w:val="-4"/>
          <w:sz w:val="24"/>
          <w:szCs w:val="24"/>
        </w:rPr>
        <w:t xml:space="preserve"> </w:t>
      </w:r>
      <w:r w:rsidRPr="00F852E8">
        <w:rPr>
          <w:rFonts w:ascii="Times New Roman" w:hAnsi="Times New Roman" w:cs="Times New Roman"/>
          <w:sz w:val="24"/>
          <w:szCs w:val="24"/>
        </w:rPr>
        <w:t>radu,</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donosi program rada za svaku</w:t>
      </w:r>
      <w:r w:rsidRPr="00F852E8">
        <w:rPr>
          <w:rFonts w:ascii="Times New Roman" w:hAnsi="Times New Roman" w:cs="Times New Roman"/>
          <w:spacing w:val="-6"/>
          <w:sz w:val="24"/>
          <w:szCs w:val="24"/>
        </w:rPr>
        <w:t xml:space="preserve"> </w:t>
      </w:r>
      <w:r w:rsidRPr="00F852E8">
        <w:rPr>
          <w:rFonts w:ascii="Times New Roman" w:hAnsi="Times New Roman" w:cs="Times New Roman"/>
          <w:sz w:val="24"/>
          <w:szCs w:val="24"/>
        </w:rPr>
        <w:t>godinu,</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donosi odluku o plaćama dužnosnika, ukoliko zakonom nije drugačije</w:t>
      </w:r>
      <w:r w:rsidRPr="00F852E8">
        <w:rPr>
          <w:rFonts w:ascii="Times New Roman" w:hAnsi="Times New Roman" w:cs="Times New Roman"/>
          <w:spacing w:val="-15"/>
          <w:sz w:val="24"/>
          <w:szCs w:val="24"/>
        </w:rPr>
        <w:t xml:space="preserve"> </w:t>
      </w:r>
      <w:r w:rsidRPr="00F852E8">
        <w:rPr>
          <w:rFonts w:ascii="Times New Roman" w:hAnsi="Times New Roman" w:cs="Times New Roman"/>
          <w:sz w:val="24"/>
          <w:szCs w:val="24"/>
        </w:rPr>
        <w:t>propisano, obavlja i druge poslove određene</w:t>
      </w:r>
      <w:r w:rsidRPr="00F852E8">
        <w:rPr>
          <w:rFonts w:ascii="Times New Roman" w:hAnsi="Times New Roman" w:cs="Times New Roman"/>
          <w:spacing w:val="-10"/>
          <w:sz w:val="24"/>
          <w:szCs w:val="24"/>
        </w:rPr>
        <w:t xml:space="preserve"> </w:t>
      </w:r>
      <w:r w:rsidRPr="00F852E8">
        <w:rPr>
          <w:rFonts w:ascii="Times New Roman" w:hAnsi="Times New Roman" w:cs="Times New Roman"/>
          <w:sz w:val="24"/>
          <w:szCs w:val="24"/>
        </w:rPr>
        <w:t>zakonom.</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može pojedine poslove iz svog samoupravnog djelokruga prenijeti na Županiju, odnosno mjesnu samoupravu.</w:t>
      </w: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40</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Način rada Općinskog vijeća te prava i dužnosti člana Vijeća određuje se Poslovnikom Općinskog vijeća.</w:t>
      </w: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41</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Općinsko vijeće broji </w:t>
      </w:r>
      <w:r>
        <w:rPr>
          <w:rFonts w:ascii="Times New Roman" w:hAnsi="Times New Roman" w:cs="Times New Roman"/>
          <w:sz w:val="24"/>
          <w:szCs w:val="24"/>
        </w:rPr>
        <w:t>9</w:t>
      </w:r>
      <w:r w:rsidRPr="00F852E8">
        <w:rPr>
          <w:rFonts w:ascii="Times New Roman" w:hAnsi="Times New Roman" w:cs="Times New Roman"/>
          <w:sz w:val="24"/>
          <w:szCs w:val="24"/>
        </w:rPr>
        <w:t xml:space="preserve"> članova.</w:t>
      </w: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42</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bCs/>
          <w:sz w:val="24"/>
          <w:szCs w:val="24"/>
        </w:rPr>
      </w:pPr>
      <w:r w:rsidRPr="00F852E8">
        <w:rPr>
          <w:rFonts w:ascii="Times New Roman" w:hAnsi="Times New Roman" w:cs="Times New Roman"/>
          <w:bCs/>
          <w:sz w:val="24"/>
          <w:szCs w:val="24"/>
        </w:rPr>
        <w:lastRenderedPageBreak/>
        <w:t xml:space="preserve">Mandat vijećnika općinskog vijeća izabranog na redovnim lokalnim izborima traje do dana stupanja na snagu odluke Vlade Republike Hrvatske o raspisivanju sljedećih redovnih izbora koji se održavaju svake četvrte godine sukladno odredbama zakona kojim se uređuju lokalni izbori, odnosno do dana stupanja na snagu odluke Vlade Republike Hrvatske o raspuštanju predstavničkog tijela sukladno odredbama Zakona.“ </w:t>
      </w:r>
    </w:p>
    <w:p w:rsidR="00C1421C" w:rsidRPr="00F852E8" w:rsidRDefault="00C1421C" w:rsidP="00C1421C">
      <w:pPr>
        <w:pStyle w:val="Bezproreda"/>
        <w:ind w:firstLine="720"/>
        <w:jc w:val="both"/>
        <w:rPr>
          <w:rFonts w:ascii="Times New Roman" w:hAnsi="Times New Roman" w:cs="Times New Roman"/>
          <w:bCs/>
          <w:sz w:val="24"/>
          <w:szCs w:val="24"/>
        </w:rPr>
      </w:pPr>
      <w:r w:rsidRPr="00F852E8">
        <w:rPr>
          <w:rFonts w:ascii="Times New Roman" w:hAnsi="Times New Roman" w:cs="Times New Roman"/>
          <w:bCs/>
          <w:sz w:val="24"/>
          <w:szCs w:val="24"/>
        </w:rPr>
        <w:t>Mandat vijećnika Općinskog vijeća izabranog na prijevremenim izborima traje do isteka tekućeg mandata općinskog vijeća izabranog na redovnim izborima koji se održavaju svake četvrte godine sukladno odredbama zakona kojim se uređuju lokalni izbori, odnosno do dana stupanja na snagu odluke Vlade Republike Hrvatske o raspuštanju predstavničkog tijela sukladno odredbama Zakona.</w:t>
      </w:r>
    </w:p>
    <w:p w:rsidR="00C1421C" w:rsidRPr="00F852E8" w:rsidRDefault="00C1421C" w:rsidP="00C1421C">
      <w:pPr>
        <w:pStyle w:val="Bezproreda"/>
        <w:ind w:firstLine="720"/>
        <w:jc w:val="both"/>
        <w:rPr>
          <w:rFonts w:ascii="Times New Roman" w:hAnsi="Times New Roman" w:cs="Times New Roman"/>
          <w:bCs/>
          <w:sz w:val="24"/>
          <w:szCs w:val="24"/>
        </w:rPr>
      </w:pPr>
      <w:r w:rsidRPr="00F852E8">
        <w:rPr>
          <w:rFonts w:ascii="Times New Roman" w:hAnsi="Times New Roman" w:cs="Times New Roman"/>
          <w:bCs/>
          <w:sz w:val="24"/>
          <w:szCs w:val="24"/>
        </w:rPr>
        <w:t xml:space="preserve">Mandat vijećnika može prestati i prije isteka vremena na koje je izabran u skladu s posebnim zakonom kojim se uređuje izbor članova predstavničkih tijela lokalnih jedinica. </w:t>
      </w:r>
    </w:p>
    <w:p w:rsidR="00C1421C" w:rsidRPr="00F852E8" w:rsidRDefault="00C1421C" w:rsidP="00C1421C">
      <w:pPr>
        <w:pStyle w:val="Bezproreda"/>
        <w:ind w:firstLine="720"/>
        <w:jc w:val="both"/>
        <w:rPr>
          <w:rFonts w:ascii="Times New Roman" w:hAnsi="Times New Roman" w:cs="Times New Roman"/>
          <w:bCs/>
          <w:sz w:val="24"/>
          <w:szCs w:val="24"/>
        </w:rPr>
      </w:pPr>
      <w:r w:rsidRPr="00F852E8">
        <w:rPr>
          <w:rFonts w:ascii="Times New Roman" w:hAnsi="Times New Roman" w:cs="Times New Roman"/>
          <w:bCs/>
          <w:sz w:val="24"/>
          <w:szCs w:val="24"/>
        </w:rPr>
        <w:t>Raspuštanje predstavničkog tijela kao i istovremeno raspuštanje predstavničkog tijela i razrješenje općinskog načelnika uređeno je Zakonom o lokalnoj i područnoj (regionalnoj) samoupravi.“</w:t>
      </w: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43</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Članovi Općinskog vijeća nemaju obvezujući mandat i nisu opozivi.</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Članu koji za vrijeme trajanja mandata prihvati obnašanje dužnosti koja se prema odredbama posebnog zakona smatra nespojivom, za vrijeme obnašanja nespojive dužnosti mandat miruje, a za to vrijeme zamjenjuje ga zamjenik u skladu s odredbama posebnog zakona. </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Nastavljanje obnašanja dužnosti člana Općinskog vijeća na temelju prestanka mirovanja mandata može se tražiti jedanput u tijeku trajanja mandata.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Član Općinskog vijeća, koji je izabran za Općinskog načelnika mora  prije preuzimanja te dužnosti dati ostavku na dužnost člana Općinskog vijeća, na način i u rokovima predviđenim</w:t>
      </w:r>
      <w:r w:rsidRPr="00F852E8">
        <w:rPr>
          <w:rFonts w:ascii="Times New Roman" w:hAnsi="Times New Roman" w:cs="Times New Roman"/>
          <w:spacing w:val="-6"/>
          <w:sz w:val="24"/>
          <w:szCs w:val="24"/>
        </w:rPr>
        <w:t xml:space="preserve"> </w:t>
      </w:r>
      <w:r w:rsidRPr="00F852E8">
        <w:rPr>
          <w:rFonts w:ascii="Times New Roman" w:hAnsi="Times New Roman" w:cs="Times New Roman"/>
          <w:sz w:val="24"/>
          <w:szCs w:val="24"/>
        </w:rPr>
        <w:t>zakonom.</w:t>
      </w: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44</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Član Općinskog vijeća dužnost obavlja počasno i za to ne prima plaću.</w:t>
      </w:r>
    </w:p>
    <w:p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Član ima pravo na naknadu  u skladu s odlukom Općinskog vijeća.</w:t>
      </w:r>
    </w:p>
    <w:p w:rsidR="00C1421C" w:rsidRDefault="00C1421C" w:rsidP="00C1421C">
      <w:pPr>
        <w:pStyle w:val="Bezproreda"/>
        <w:ind w:firstLine="720"/>
        <w:jc w:val="both"/>
        <w:rPr>
          <w:rFonts w:ascii="Times New Roman" w:hAnsi="Times New Roman" w:cs="Times New Roman"/>
          <w:sz w:val="24"/>
          <w:szCs w:val="24"/>
        </w:rPr>
      </w:pPr>
      <w:r>
        <w:rPr>
          <w:rFonts w:ascii="Times New Roman" w:hAnsi="Times New Roman" w:cs="Times New Roman"/>
          <w:sz w:val="24"/>
          <w:szCs w:val="24"/>
        </w:rPr>
        <w:t>Odlukom iz stavka 2. ovoga članka određuje se visina naknade u neto iznosu i ne smije se odrediti naknada veća od Zakonom propisanoga maksimalnog godišnjeg iznosa prema broju stanovnika općine.</w:t>
      </w:r>
    </w:p>
    <w:p w:rsidR="00C1421C" w:rsidRPr="00F852E8" w:rsidRDefault="00C1421C" w:rsidP="00C1421C">
      <w:pPr>
        <w:pStyle w:val="Bezproreda"/>
        <w:ind w:firstLine="720"/>
        <w:jc w:val="both"/>
        <w:rPr>
          <w:rFonts w:ascii="Times New Roman" w:hAnsi="Times New Roman" w:cs="Times New Roman"/>
          <w:sz w:val="24"/>
          <w:szCs w:val="24"/>
        </w:rPr>
      </w:pPr>
      <w:r w:rsidRPr="00344717">
        <w:rPr>
          <w:rFonts w:ascii="Times New Roman" w:hAnsi="Times New Roman" w:cs="Times New Roman"/>
          <w:sz w:val="24"/>
          <w:szCs w:val="24"/>
        </w:rPr>
        <w:t xml:space="preserve">Naknada za predsjednika </w:t>
      </w:r>
      <w:r>
        <w:rPr>
          <w:rFonts w:ascii="Times New Roman" w:hAnsi="Times New Roman" w:cs="Times New Roman"/>
          <w:sz w:val="24"/>
          <w:szCs w:val="24"/>
        </w:rPr>
        <w:t>općinskoga vijeća</w:t>
      </w:r>
      <w:r w:rsidRPr="00344717">
        <w:rPr>
          <w:rFonts w:ascii="Times New Roman" w:hAnsi="Times New Roman" w:cs="Times New Roman"/>
          <w:sz w:val="24"/>
          <w:szCs w:val="24"/>
        </w:rPr>
        <w:t xml:space="preserve"> može se odrediti u iznosu uvećanom za najviše 50%, a za potpredsjednike u iznosu uvećanom za najviše 30% pripadajuće naknade utvrđene stavkom </w:t>
      </w:r>
      <w:r>
        <w:rPr>
          <w:rFonts w:ascii="Times New Roman" w:hAnsi="Times New Roman" w:cs="Times New Roman"/>
          <w:sz w:val="24"/>
          <w:szCs w:val="24"/>
        </w:rPr>
        <w:t>3</w:t>
      </w:r>
      <w:r w:rsidRPr="00344717">
        <w:rPr>
          <w:rFonts w:ascii="Times New Roman" w:hAnsi="Times New Roman" w:cs="Times New Roman"/>
          <w:sz w:val="24"/>
          <w:szCs w:val="24"/>
        </w:rPr>
        <w:t>. ovoga članka.</w:t>
      </w:r>
    </w:p>
    <w:p w:rsidR="00C1421C" w:rsidRDefault="00C1421C" w:rsidP="00C1421C">
      <w:pPr>
        <w:pStyle w:val="Bezproreda"/>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45</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Član Općinskog vijeća ne može biti pozvan na odgovornost za izraženo mišljenje ili glasovanje u Općinskom vijeću.</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Član Općinskog vijeća ima pravo predlagati Općinskom vijeću otvaranje rasprave o pitanjima koja se odnose na rad Općinskog načelnika, na izvršavanje odluka ili na rad Jedinstvenog upravnog odjela.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Član Općinskog vijeća ima pravo Općinskom načelniku</w:t>
      </w:r>
      <w:r>
        <w:rPr>
          <w:rFonts w:ascii="Times New Roman" w:hAnsi="Times New Roman" w:cs="Times New Roman"/>
          <w:sz w:val="24"/>
          <w:szCs w:val="24"/>
        </w:rPr>
        <w:t xml:space="preserve"> i</w:t>
      </w:r>
      <w:r w:rsidRPr="00F852E8">
        <w:rPr>
          <w:rFonts w:ascii="Times New Roman" w:hAnsi="Times New Roman" w:cs="Times New Roman"/>
          <w:sz w:val="24"/>
          <w:szCs w:val="24"/>
        </w:rPr>
        <w:t xml:space="preserve"> pročelniku postavljati pitanja koja se odnose na njihov rad ili na poslove iz njihovog djelokruga.</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4</w:t>
      </w:r>
      <w:r>
        <w:rPr>
          <w:rFonts w:ascii="Times New Roman" w:hAnsi="Times New Roman" w:cs="Times New Roman"/>
          <w:sz w:val="24"/>
          <w:szCs w:val="24"/>
        </w:rPr>
        <w:t>6</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bookmarkStart w:id="9" w:name="_Hlk27040479"/>
      <w:r w:rsidRPr="00F852E8">
        <w:rPr>
          <w:rFonts w:ascii="Times New Roman" w:hAnsi="Times New Roman" w:cs="Times New Roman"/>
          <w:sz w:val="24"/>
          <w:szCs w:val="24"/>
        </w:rPr>
        <w:t xml:space="preserve">Prva konstituirajuća sjednica Općinskog vijeća saziva se u roku od 30 dana od dana </w:t>
      </w:r>
      <w:bookmarkStart w:id="10" w:name="_Hlk27040378"/>
      <w:r w:rsidRPr="00F852E8">
        <w:rPr>
          <w:rFonts w:ascii="Times New Roman" w:hAnsi="Times New Roman" w:cs="Times New Roman"/>
          <w:sz w:val="24"/>
          <w:szCs w:val="24"/>
        </w:rPr>
        <w:t xml:space="preserve">objave konačnih </w:t>
      </w:r>
      <w:bookmarkEnd w:id="10"/>
      <w:r w:rsidRPr="00F852E8">
        <w:rPr>
          <w:rFonts w:ascii="Times New Roman" w:hAnsi="Times New Roman" w:cs="Times New Roman"/>
          <w:sz w:val="24"/>
          <w:szCs w:val="24"/>
        </w:rPr>
        <w:t>izbornih rezultata.</w:t>
      </w:r>
    </w:p>
    <w:bookmarkEnd w:id="9"/>
    <w:p w:rsidR="00C1421C" w:rsidRPr="00F852E8" w:rsidRDefault="00C1421C" w:rsidP="00C1421C">
      <w:pPr>
        <w:pStyle w:val="Bezproreda"/>
        <w:ind w:firstLine="720"/>
        <w:jc w:val="both"/>
        <w:rPr>
          <w:rFonts w:ascii="Times New Roman" w:hAnsi="Times New Roman" w:cs="Times New Roman"/>
          <w:sz w:val="24"/>
          <w:szCs w:val="24"/>
          <w:lang w:val="en-US"/>
        </w:rPr>
      </w:pPr>
      <w:proofErr w:type="spellStart"/>
      <w:r w:rsidRPr="00F852E8">
        <w:rPr>
          <w:rFonts w:ascii="Times New Roman" w:hAnsi="Times New Roman" w:cs="Times New Roman"/>
          <w:sz w:val="24"/>
          <w:szCs w:val="24"/>
          <w:lang w:val="en-US"/>
        </w:rPr>
        <w:t>Konstituirajuću</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sjednicu</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općinskog</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vijeća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saziva</w:t>
      </w:r>
      <w:proofErr w:type="spellEnd"/>
      <w:r w:rsidRPr="00F852E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proč</w:t>
      </w:r>
      <w:r w:rsidRPr="00F852E8">
        <w:rPr>
          <w:rFonts w:ascii="Times New Roman" w:hAnsi="Times New Roman" w:cs="Times New Roman"/>
          <w:sz w:val="24"/>
          <w:szCs w:val="24"/>
          <w:lang w:val="en-US"/>
        </w:rPr>
        <w:t>elnik</w:t>
      </w:r>
      <w:proofErr w:type="spellEnd"/>
      <w:r w:rsidRPr="00F852E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jedinstvenog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upravnog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odjela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općine</w:t>
      </w:r>
      <w:proofErr w:type="spellEnd"/>
      <w:r>
        <w:rPr>
          <w:rFonts w:ascii="Times New Roman" w:hAnsi="Times New Roman" w:cs="Times New Roman"/>
          <w:sz w:val="24"/>
          <w:szCs w:val="24"/>
          <w:lang w:val="en-US"/>
        </w:rPr>
        <w:t>.</w:t>
      </w:r>
    </w:p>
    <w:p w:rsidR="00C1421C" w:rsidRPr="00F852E8" w:rsidRDefault="00C1421C" w:rsidP="00C1421C">
      <w:pPr>
        <w:pStyle w:val="Bezproreda"/>
        <w:ind w:firstLine="720"/>
        <w:jc w:val="both"/>
        <w:rPr>
          <w:rFonts w:ascii="Times New Roman" w:hAnsi="Times New Roman" w:cs="Times New Roman"/>
          <w:sz w:val="24"/>
          <w:szCs w:val="24"/>
        </w:rPr>
      </w:pPr>
      <w:proofErr w:type="spellStart"/>
      <w:r w:rsidRPr="00F852E8">
        <w:rPr>
          <w:rFonts w:ascii="Times New Roman" w:hAnsi="Times New Roman" w:cs="Times New Roman"/>
          <w:sz w:val="24"/>
          <w:szCs w:val="24"/>
          <w:lang w:val="en-US"/>
        </w:rPr>
        <w:t>Ako</w:t>
      </w:r>
      <w:proofErr w:type="spellEnd"/>
      <w:r w:rsidRPr="00F852E8">
        <w:rPr>
          <w:rFonts w:ascii="Times New Roman" w:hAnsi="Times New Roman" w:cs="Times New Roman"/>
          <w:sz w:val="24"/>
          <w:szCs w:val="24"/>
          <w:lang w:val="en-US"/>
        </w:rPr>
        <w:t xml:space="preserve"> se </w:t>
      </w:r>
      <w:proofErr w:type="spellStart"/>
      <w:r w:rsidRPr="00F852E8">
        <w:rPr>
          <w:rFonts w:ascii="Times New Roman" w:hAnsi="Times New Roman" w:cs="Times New Roman"/>
          <w:sz w:val="24"/>
          <w:szCs w:val="24"/>
          <w:lang w:val="en-US"/>
        </w:rPr>
        <w:t>predstavničko</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tijelo</w:t>
      </w:r>
      <w:proofErr w:type="spellEnd"/>
      <w:r w:rsidRPr="00F852E8">
        <w:rPr>
          <w:rFonts w:ascii="Times New Roman" w:hAnsi="Times New Roman" w:cs="Times New Roman"/>
          <w:sz w:val="24"/>
          <w:szCs w:val="24"/>
          <w:lang w:val="en-US"/>
        </w:rPr>
        <w:t xml:space="preserve"> ne </w:t>
      </w:r>
      <w:proofErr w:type="spellStart"/>
      <w:r w:rsidRPr="00F852E8">
        <w:rPr>
          <w:rFonts w:ascii="Times New Roman" w:hAnsi="Times New Roman" w:cs="Times New Roman"/>
          <w:sz w:val="24"/>
          <w:szCs w:val="24"/>
          <w:lang w:val="en-US"/>
        </w:rPr>
        <w:t>konstituira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na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sjednici</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iz</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stavka</w:t>
      </w:r>
      <w:proofErr w:type="spellEnd"/>
      <w:r w:rsidRPr="00F852E8">
        <w:rPr>
          <w:rFonts w:ascii="Times New Roman" w:hAnsi="Times New Roman" w:cs="Times New Roman"/>
          <w:sz w:val="24"/>
          <w:szCs w:val="24"/>
          <w:lang w:val="en-US"/>
        </w:rPr>
        <w:t xml:space="preserve"> 1. </w:t>
      </w:r>
      <w:proofErr w:type="spellStart"/>
      <w:r w:rsidRPr="00F852E8">
        <w:rPr>
          <w:rFonts w:ascii="Times New Roman" w:hAnsi="Times New Roman" w:cs="Times New Roman"/>
          <w:sz w:val="24"/>
          <w:szCs w:val="24"/>
          <w:lang w:val="en-US"/>
        </w:rPr>
        <w:t>ovoga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članka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ovlašteni</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sazivač</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sazvat</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će</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novu</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konstituirajuću</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sjednicu</w:t>
      </w:r>
      <w:proofErr w:type="spellEnd"/>
      <w:r w:rsidRPr="00F852E8">
        <w:rPr>
          <w:rFonts w:ascii="Times New Roman" w:hAnsi="Times New Roman" w:cs="Times New Roman"/>
          <w:sz w:val="24"/>
          <w:szCs w:val="24"/>
          <w:lang w:val="en-US"/>
        </w:rPr>
        <w:t xml:space="preserve"> u </w:t>
      </w:r>
      <w:proofErr w:type="spellStart"/>
      <w:r w:rsidRPr="00F852E8">
        <w:rPr>
          <w:rFonts w:ascii="Times New Roman" w:hAnsi="Times New Roman" w:cs="Times New Roman"/>
          <w:sz w:val="24"/>
          <w:szCs w:val="24"/>
          <w:lang w:val="en-US"/>
        </w:rPr>
        <w:t>roku</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od</w:t>
      </w:r>
      <w:proofErr w:type="spellEnd"/>
      <w:r w:rsidRPr="00F852E8">
        <w:rPr>
          <w:rFonts w:ascii="Times New Roman" w:hAnsi="Times New Roman" w:cs="Times New Roman"/>
          <w:sz w:val="24"/>
          <w:szCs w:val="24"/>
          <w:lang w:val="en-US"/>
        </w:rPr>
        <w:t xml:space="preserve"> 30 </w:t>
      </w:r>
      <w:proofErr w:type="spellStart"/>
      <w:r w:rsidRPr="00F852E8">
        <w:rPr>
          <w:rFonts w:ascii="Times New Roman" w:hAnsi="Times New Roman" w:cs="Times New Roman"/>
          <w:sz w:val="24"/>
          <w:szCs w:val="24"/>
          <w:lang w:val="en-US"/>
        </w:rPr>
        <w:t>dana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od</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dana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kada</w:t>
      </w:r>
      <w:proofErr w:type="spellEnd"/>
      <w:r w:rsidRPr="00F852E8">
        <w:rPr>
          <w:rFonts w:ascii="Times New Roman" w:hAnsi="Times New Roman" w:cs="Times New Roman"/>
          <w:sz w:val="24"/>
          <w:szCs w:val="24"/>
          <w:lang w:val="en-US"/>
        </w:rPr>
        <w:t xml:space="preserve"> je </w:t>
      </w:r>
      <w:proofErr w:type="spellStart"/>
      <w:r w:rsidRPr="00F852E8">
        <w:rPr>
          <w:rFonts w:ascii="Times New Roman" w:hAnsi="Times New Roman" w:cs="Times New Roman"/>
          <w:sz w:val="24"/>
          <w:szCs w:val="24"/>
          <w:lang w:val="en-US"/>
        </w:rPr>
        <w:t>prethodna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sjednica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trebala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biti</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održana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Ako</w:t>
      </w:r>
      <w:proofErr w:type="spellEnd"/>
      <w:r w:rsidRPr="00F852E8">
        <w:rPr>
          <w:rFonts w:ascii="Times New Roman" w:hAnsi="Times New Roman" w:cs="Times New Roman"/>
          <w:sz w:val="24"/>
          <w:szCs w:val="24"/>
          <w:lang w:val="en-US"/>
        </w:rPr>
        <w:t xml:space="preserve"> se </w:t>
      </w:r>
      <w:proofErr w:type="spellStart"/>
      <w:r w:rsidRPr="00F852E8">
        <w:rPr>
          <w:rFonts w:ascii="Times New Roman" w:hAnsi="Times New Roman" w:cs="Times New Roman"/>
          <w:sz w:val="24"/>
          <w:szCs w:val="24"/>
          <w:lang w:val="en-US"/>
        </w:rPr>
        <w:t>predstavničko</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tijelo</w:t>
      </w:r>
      <w:proofErr w:type="spellEnd"/>
      <w:r w:rsidRPr="00F852E8">
        <w:rPr>
          <w:rFonts w:ascii="Times New Roman" w:hAnsi="Times New Roman" w:cs="Times New Roman"/>
          <w:sz w:val="24"/>
          <w:szCs w:val="24"/>
          <w:lang w:val="en-US"/>
        </w:rPr>
        <w:t xml:space="preserve"> ne </w:t>
      </w:r>
      <w:proofErr w:type="spellStart"/>
      <w:r w:rsidRPr="00F852E8">
        <w:rPr>
          <w:rFonts w:ascii="Times New Roman" w:hAnsi="Times New Roman" w:cs="Times New Roman"/>
          <w:sz w:val="24"/>
          <w:szCs w:val="24"/>
          <w:lang w:val="en-US"/>
        </w:rPr>
        <w:t>konstituira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ni</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na</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toj</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sjednici</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ovlašteni</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sazivač</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sazvat</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će</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novu</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konstituirajuću</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sjednicu</w:t>
      </w:r>
      <w:proofErr w:type="spellEnd"/>
      <w:r w:rsidRPr="00F852E8">
        <w:rPr>
          <w:rFonts w:ascii="Times New Roman" w:hAnsi="Times New Roman" w:cs="Times New Roman"/>
          <w:sz w:val="24"/>
          <w:szCs w:val="24"/>
          <w:lang w:val="en-US"/>
        </w:rPr>
        <w:t xml:space="preserve"> u </w:t>
      </w:r>
      <w:proofErr w:type="spellStart"/>
      <w:r w:rsidRPr="00F852E8">
        <w:rPr>
          <w:rFonts w:ascii="Times New Roman" w:hAnsi="Times New Roman" w:cs="Times New Roman"/>
          <w:sz w:val="24"/>
          <w:szCs w:val="24"/>
          <w:lang w:val="en-US"/>
        </w:rPr>
        <w:t>nastavnom</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roku</w:t>
      </w:r>
      <w:proofErr w:type="spellEnd"/>
      <w:r w:rsidRPr="00F852E8">
        <w:rPr>
          <w:rFonts w:ascii="Times New Roman" w:hAnsi="Times New Roman" w:cs="Times New Roman"/>
          <w:sz w:val="24"/>
          <w:szCs w:val="24"/>
          <w:lang w:val="en-US"/>
        </w:rPr>
        <w:t xml:space="preserve"> </w:t>
      </w:r>
      <w:proofErr w:type="spellStart"/>
      <w:r w:rsidRPr="00F852E8">
        <w:rPr>
          <w:rFonts w:ascii="Times New Roman" w:hAnsi="Times New Roman" w:cs="Times New Roman"/>
          <w:sz w:val="24"/>
          <w:szCs w:val="24"/>
          <w:lang w:val="en-US"/>
        </w:rPr>
        <w:t>od</w:t>
      </w:r>
      <w:proofErr w:type="spellEnd"/>
      <w:r w:rsidRPr="00F852E8">
        <w:rPr>
          <w:rFonts w:ascii="Times New Roman" w:hAnsi="Times New Roman" w:cs="Times New Roman"/>
          <w:sz w:val="24"/>
          <w:szCs w:val="24"/>
          <w:lang w:val="en-US"/>
        </w:rPr>
        <w:t xml:space="preserve"> 30 dana.</w:t>
      </w:r>
    </w:p>
    <w:p w:rsidR="00C1421C" w:rsidRPr="00F852E8" w:rsidRDefault="00C1421C" w:rsidP="00C1421C">
      <w:pPr>
        <w:pStyle w:val="Bezproreda"/>
        <w:jc w:val="both"/>
        <w:rPr>
          <w:rFonts w:ascii="Times New Roman" w:hAnsi="Times New Roman" w:cs="Times New Roman"/>
          <w:bCs/>
          <w:sz w:val="24"/>
          <w:szCs w:val="24"/>
          <w:lang w:val="en-US"/>
        </w:rPr>
      </w:pPr>
      <w:r w:rsidRPr="00F852E8">
        <w:rPr>
          <w:rFonts w:ascii="Times New Roman" w:hAnsi="Times New Roman" w:cs="Times New Roman"/>
          <w:bCs/>
          <w:sz w:val="24"/>
          <w:szCs w:val="24"/>
        </w:rPr>
        <w:lastRenderedPageBreak/>
        <w:tab/>
      </w:r>
      <w:proofErr w:type="spellStart"/>
      <w:r w:rsidRPr="00F852E8">
        <w:rPr>
          <w:rFonts w:ascii="Times New Roman" w:hAnsi="Times New Roman" w:cs="Times New Roman"/>
          <w:bCs/>
          <w:sz w:val="24"/>
          <w:szCs w:val="24"/>
          <w:lang w:val="en-US"/>
        </w:rPr>
        <w:t>Konstituirajućoj</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sjednici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općinskog</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vijeća</w:t>
      </w:r>
      <w:proofErr w:type="spellEnd"/>
      <w:r w:rsidRPr="00F852E8">
        <w:rPr>
          <w:rFonts w:ascii="Times New Roman" w:hAnsi="Times New Roman" w:cs="Times New Roman"/>
          <w:bCs/>
          <w:sz w:val="24"/>
          <w:szCs w:val="24"/>
          <w:lang w:val="en-US"/>
        </w:rPr>
        <w:t xml:space="preserve">, do </w:t>
      </w:r>
      <w:proofErr w:type="spellStart"/>
      <w:r w:rsidRPr="00F852E8">
        <w:rPr>
          <w:rFonts w:ascii="Times New Roman" w:hAnsi="Times New Roman" w:cs="Times New Roman"/>
          <w:bCs/>
          <w:sz w:val="24"/>
          <w:szCs w:val="24"/>
          <w:lang w:val="en-US"/>
        </w:rPr>
        <w:t>izbora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predsjednika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predsjeda</w:t>
      </w:r>
      <w:r>
        <w:rPr>
          <w:rFonts w:ascii="Times New Roman" w:hAnsi="Times New Roman" w:cs="Times New Roman"/>
          <w:bCs/>
          <w:sz w:val="24"/>
          <w:szCs w:val="24"/>
          <w:lang w:val="en-US"/>
        </w:rPr>
        <w:t>va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prvi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izabrani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član</w:t>
      </w:r>
      <w:proofErr w:type="spellEnd"/>
      <w:r w:rsidRPr="00F852E8">
        <w:rPr>
          <w:rFonts w:ascii="Times New Roman" w:hAnsi="Times New Roman" w:cs="Times New Roman"/>
          <w:bCs/>
          <w:sz w:val="24"/>
          <w:szCs w:val="24"/>
          <w:lang w:val="en-US"/>
        </w:rPr>
        <w:t xml:space="preserve"> s </w:t>
      </w:r>
      <w:proofErr w:type="spellStart"/>
      <w:r w:rsidRPr="00F852E8">
        <w:rPr>
          <w:rFonts w:ascii="Times New Roman" w:hAnsi="Times New Roman" w:cs="Times New Roman"/>
          <w:bCs/>
          <w:sz w:val="24"/>
          <w:szCs w:val="24"/>
          <w:lang w:val="en-US"/>
        </w:rPr>
        <w:t>kandidacijske</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liste</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koja</w:t>
      </w:r>
      <w:proofErr w:type="spellEnd"/>
      <w:r w:rsidRPr="00F852E8">
        <w:rPr>
          <w:rFonts w:ascii="Times New Roman" w:hAnsi="Times New Roman" w:cs="Times New Roman"/>
          <w:bCs/>
          <w:sz w:val="24"/>
          <w:szCs w:val="24"/>
          <w:lang w:val="en-US"/>
        </w:rPr>
        <w:t xml:space="preserve"> je </w:t>
      </w:r>
      <w:proofErr w:type="spellStart"/>
      <w:r w:rsidRPr="00F852E8">
        <w:rPr>
          <w:rFonts w:ascii="Times New Roman" w:hAnsi="Times New Roman" w:cs="Times New Roman"/>
          <w:bCs/>
          <w:sz w:val="24"/>
          <w:szCs w:val="24"/>
          <w:lang w:val="en-US"/>
        </w:rPr>
        <w:t>dobila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najviše</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glasova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Ukoliko</w:t>
      </w:r>
      <w:proofErr w:type="spellEnd"/>
      <w:r w:rsidRPr="00F852E8">
        <w:rPr>
          <w:rFonts w:ascii="Times New Roman" w:hAnsi="Times New Roman" w:cs="Times New Roman"/>
          <w:bCs/>
          <w:sz w:val="24"/>
          <w:szCs w:val="24"/>
          <w:lang w:val="en-US"/>
        </w:rPr>
        <w:t xml:space="preserve"> je </w:t>
      </w:r>
      <w:proofErr w:type="spellStart"/>
      <w:r w:rsidRPr="00F852E8">
        <w:rPr>
          <w:rFonts w:ascii="Times New Roman" w:hAnsi="Times New Roman" w:cs="Times New Roman"/>
          <w:bCs/>
          <w:sz w:val="24"/>
          <w:szCs w:val="24"/>
          <w:lang w:val="en-US"/>
        </w:rPr>
        <w:t>više</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lista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dobilo</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isti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najveći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broj</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glasova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konstituirajućoj</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sjednici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predsjedat</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će</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prvi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izabrani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kandidat</w:t>
      </w:r>
      <w:proofErr w:type="spellEnd"/>
      <w:r w:rsidRPr="00F852E8">
        <w:rPr>
          <w:rFonts w:ascii="Times New Roman" w:hAnsi="Times New Roman" w:cs="Times New Roman"/>
          <w:bCs/>
          <w:sz w:val="24"/>
          <w:szCs w:val="24"/>
          <w:lang w:val="en-US"/>
        </w:rPr>
        <w:t xml:space="preserve"> s </w:t>
      </w:r>
      <w:proofErr w:type="spellStart"/>
      <w:r w:rsidRPr="00F852E8">
        <w:rPr>
          <w:rFonts w:ascii="Times New Roman" w:hAnsi="Times New Roman" w:cs="Times New Roman"/>
          <w:bCs/>
          <w:sz w:val="24"/>
          <w:szCs w:val="24"/>
          <w:lang w:val="en-US"/>
        </w:rPr>
        <w:t>liste</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koja</w:t>
      </w:r>
      <w:proofErr w:type="spellEnd"/>
      <w:r w:rsidRPr="00F852E8">
        <w:rPr>
          <w:rFonts w:ascii="Times New Roman" w:hAnsi="Times New Roman" w:cs="Times New Roman"/>
          <w:bCs/>
          <w:sz w:val="24"/>
          <w:szCs w:val="24"/>
          <w:lang w:val="en-US"/>
        </w:rPr>
        <w:t xml:space="preserve"> je </w:t>
      </w:r>
      <w:proofErr w:type="spellStart"/>
      <w:r w:rsidRPr="00F852E8">
        <w:rPr>
          <w:rFonts w:ascii="Times New Roman" w:hAnsi="Times New Roman" w:cs="Times New Roman"/>
          <w:bCs/>
          <w:sz w:val="24"/>
          <w:szCs w:val="24"/>
          <w:lang w:val="en-US"/>
        </w:rPr>
        <w:t>imala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manji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redni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broj</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na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glasačkom</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listiću</w:t>
      </w:r>
      <w:proofErr w:type="spellEnd"/>
      <w:r w:rsidRPr="00F852E8">
        <w:rPr>
          <w:rFonts w:ascii="Times New Roman" w:hAnsi="Times New Roman" w:cs="Times New Roman"/>
          <w:bCs/>
          <w:sz w:val="24"/>
          <w:szCs w:val="24"/>
          <w:lang w:val="en-US"/>
        </w:rPr>
        <w:t>.</w:t>
      </w:r>
    </w:p>
    <w:p w:rsidR="00C1421C" w:rsidRPr="00B52296" w:rsidRDefault="00C1421C" w:rsidP="00C1421C">
      <w:pPr>
        <w:pStyle w:val="Bezproreda"/>
        <w:jc w:val="both"/>
        <w:rPr>
          <w:rFonts w:ascii="Times New Roman" w:hAnsi="Times New Roman" w:cs="Times New Roman"/>
          <w:bCs/>
          <w:sz w:val="24"/>
          <w:szCs w:val="24"/>
          <w:lang w:val="en-US"/>
        </w:rPr>
      </w:pPr>
      <w:r w:rsidRPr="00F852E8">
        <w:rPr>
          <w:rFonts w:ascii="Times New Roman" w:hAnsi="Times New Roman" w:cs="Times New Roman"/>
          <w:bCs/>
          <w:sz w:val="24"/>
          <w:szCs w:val="24"/>
          <w:lang w:val="en-US"/>
        </w:rPr>
        <w:tab/>
      </w:r>
      <w:proofErr w:type="spellStart"/>
      <w:r w:rsidRPr="00F852E8">
        <w:rPr>
          <w:rFonts w:ascii="Times New Roman" w:hAnsi="Times New Roman" w:cs="Times New Roman"/>
          <w:bCs/>
          <w:sz w:val="24"/>
          <w:szCs w:val="24"/>
          <w:lang w:val="en-US"/>
        </w:rPr>
        <w:t>Ako</w:t>
      </w:r>
      <w:proofErr w:type="spellEnd"/>
      <w:r w:rsidRPr="00F852E8">
        <w:rPr>
          <w:rFonts w:ascii="Times New Roman" w:hAnsi="Times New Roman" w:cs="Times New Roman"/>
          <w:bCs/>
          <w:sz w:val="24"/>
          <w:szCs w:val="24"/>
          <w:lang w:val="en-US"/>
        </w:rPr>
        <w:t xml:space="preserve"> se </w:t>
      </w:r>
      <w:proofErr w:type="spellStart"/>
      <w:r w:rsidRPr="00F852E8">
        <w:rPr>
          <w:rFonts w:ascii="Times New Roman" w:hAnsi="Times New Roman" w:cs="Times New Roman"/>
          <w:bCs/>
          <w:sz w:val="24"/>
          <w:szCs w:val="24"/>
          <w:lang w:val="en-US"/>
        </w:rPr>
        <w:t>općinsko</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vijeće</w:t>
      </w:r>
      <w:proofErr w:type="spellEnd"/>
      <w:r w:rsidRPr="00F852E8">
        <w:rPr>
          <w:rFonts w:ascii="Times New Roman" w:hAnsi="Times New Roman" w:cs="Times New Roman"/>
          <w:bCs/>
          <w:sz w:val="24"/>
          <w:szCs w:val="24"/>
          <w:lang w:val="en-US"/>
        </w:rPr>
        <w:t xml:space="preserve"> ne </w:t>
      </w:r>
      <w:proofErr w:type="spellStart"/>
      <w:r w:rsidRPr="00F852E8">
        <w:rPr>
          <w:rFonts w:ascii="Times New Roman" w:hAnsi="Times New Roman" w:cs="Times New Roman"/>
          <w:bCs/>
          <w:sz w:val="24"/>
          <w:szCs w:val="24"/>
          <w:lang w:val="en-US"/>
        </w:rPr>
        <w:t>konstituira</w:t>
      </w:r>
      <w:proofErr w:type="spellEnd"/>
      <w:r w:rsidRPr="00F852E8">
        <w:rPr>
          <w:rFonts w:ascii="Times New Roman" w:hAnsi="Times New Roman" w:cs="Times New Roman"/>
          <w:bCs/>
          <w:sz w:val="24"/>
          <w:szCs w:val="24"/>
          <w:lang w:val="en-US"/>
        </w:rPr>
        <w:t xml:space="preserve"> u </w:t>
      </w:r>
      <w:proofErr w:type="spellStart"/>
      <w:r w:rsidRPr="00F852E8">
        <w:rPr>
          <w:rFonts w:ascii="Times New Roman" w:hAnsi="Times New Roman" w:cs="Times New Roman"/>
          <w:bCs/>
          <w:sz w:val="24"/>
          <w:szCs w:val="24"/>
          <w:lang w:val="en-US"/>
        </w:rPr>
        <w:t>rokovima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iz</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stavaka</w:t>
      </w:r>
      <w:proofErr w:type="spellEnd"/>
      <w:r w:rsidRPr="00F852E8">
        <w:rPr>
          <w:rFonts w:ascii="Times New Roman" w:hAnsi="Times New Roman" w:cs="Times New Roman"/>
          <w:bCs/>
          <w:sz w:val="24"/>
          <w:szCs w:val="24"/>
          <w:lang w:val="en-US"/>
        </w:rPr>
        <w:t xml:space="preserve"> 1. </w:t>
      </w:r>
      <w:proofErr w:type="spellStart"/>
      <w:r w:rsidRPr="00F852E8">
        <w:rPr>
          <w:rFonts w:ascii="Times New Roman" w:hAnsi="Times New Roman" w:cs="Times New Roman"/>
          <w:bCs/>
          <w:sz w:val="24"/>
          <w:szCs w:val="24"/>
          <w:lang w:val="en-US"/>
        </w:rPr>
        <w:t>i</w:t>
      </w:r>
      <w:proofErr w:type="spellEnd"/>
      <w:r w:rsidRPr="00F852E8">
        <w:rPr>
          <w:rFonts w:ascii="Times New Roman" w:hAnsi="Times New Roman" w:cs="Times New Roman"/>
          <w:bCs/>
          <w:sz w:val="24"/>
          <w:szCs w:val="24"/>
          <w:lang w:val="en-US"/>
        </w:rPr>
        <w:t xml:space="preserve"> 3. </w:t>
      </w:r>
      <w:proofErr w:type="spellStart"/>
      <w:r w:rsidRPr="00F852E8">
        <w:rPr>
          <w:rFonts w:ascii="Times New Roman" w:hAnsi="Times New Roman" w:cs="Times New Roman"/>
          <w:bCs/>
          <w:sz w:val="24"/>
          <w:szCs w:val="24"/>
          <w:lang w:val="en-US"/>
        </w:rPr>
        <w:t>ovoga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članka</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raspisat</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će</w:t>
      </w:r>
      <w:proofErr w:type="spellEnd"/>
      <w:r w:rsidRPr="00F852E8">
        <w:rPr>
          <w:rFonts w:ascii="Times New Roman" w:hAnsi="Times New Roman" w:cs="Times New Roman"/>
          <w:bCs/>
          <w:sz w:val="24"/>
          <w:szCs w:val="24"/>
          <w:lang w:val="en-US"/>
        </w:rPr>
        <w:t xml:space="preserve"> se </w:t>
      </w:r>
      <w:proofErr w:type="spellStart"/>
      <w:r w:rsidRPr="00F852E8">
        <w:rPr>
          <w:rFonts w:ascii="Times New Roman" w:hAnsi="Times New Roman" w:cs="Times New Roman"/>
          <w:bCs/>
          <w:sz w:val="24"/>
          <w:szCs w:val="24"/>
          <w:lang w:val="en-US"/>
        </w:rPr>
        <w:t>novi</w:t>
      </w:r>
      <w:proofErr w:type="spellEnd"/>
      <w:r w:rsidRPr="00F852E8">
        <w:rPr>
          <w:rFonts w:ascii="Times New Roman" w:hAnsi="Times New Roman" w:cs="Times New Roman"/>
          <w:bCs/>
          <w:sz w:val="24"/>
          <w:szCs w:val="24"/>
          <w:lang w:val="en-US"/>
        </w:rPr>
        <w:t xml:space="preserve"> </w:t>
      </w:r>
      <w:proofErr w:type="spellStart"/>
      <w:r w:rsidRPr="00F852E8">
        <w:rPr>
          <w:rFonts w:ascii="Times New Roman" w:hAnsi="Times New Roman" w:cs="Times New Roman"/>
          <w:bCs/>
          <w:sz w:val="24"/>
          <w:szCs w:val="24"/>
          <w:lang w:val="en-US"/>
        </w:rPr>
        <w:t>izbori</w:t>
      </w:r>
      <w:proofErr w:type="spellEnd"/>
      <w:r w:rsidRPr="00F852E8">
        <w:rPr>
          <w:rFonts w:ascii="Times New Roman" w:hAnsi="Times New Roman" w:cs="Times New Roman"/>
          <w:bCs/>
          <w:sz w:val="24"/>
          <w:szCs w:val="24"/>
          <w:lang w:val="en-US"/>
        </w:rPr>
        <w:t>.</w:t>
      </w: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4</w:t>
      </w:r>
      <w:r>
        <w:rPr>
          <w:rFonts w:ascii="Times New Roman" w:hAnsi="Times New Roman" w:cs="Times New Roman"/>
          <w:sz w:val="24"/>
          <w:szCs w:val="24"/>
        </w:rPr>
        <w:t>7</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Općinsko vijeće smatra se konstituiranim izborom predsjednika na prvoj sjednici na kojoj je nazočna većina članova, nakon provedenih izbora za članove Općinskog  vijeća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w:t>
      </w: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4</w:t>
      </w:r>
      <w:r>
        <w:rPr>
          <w:rFonts w:ascii="Times New Roman" w:hAnsi="Times New Roman" w:cs="Times New Roman"/>
          <w:sz w:val="24"/>
          <w:szCs w:val="24"/>
        </w:rPr>
        <w:t>8</w:t>
      </w:r>
      <w:r w:rsidRPr="00F852E8">
        <w:rPr>
          <w:rFonts w:ascii="Times New Roman" w:hAnsi="Times New Roman" w:cs="Times New Roman"/>
          <w:sz w:val="24"/>
          <w:szCs w:val="24"/>
        </w:rPr>
        <w:t>.</w:t>
      </w:r>
    </w:p>
    <w:p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 sjednicama Općinskog vijeća glasuje se javno, ako Vijeće ne odluči da se o nekom pitanju glasuje tajno.</w:t>
      </w:r>
    </w:p>
    <w:p w:rsidR="00C1421C" w:rsidRDefault="00C1421C" w:rsidP="00C1421C">
      <w:pPr>
        <w:pStyle w:val="Bezproreda"/>
        <w:ind w:firstLine="720"/>
        <w:jc w:val="both"/>
        <w:rPr>
          <w:rFonts w:ascii="Times New Roman" w:hAnsi="Times New Roman" w:cs="Times New Roman"/>
          <w:sz w:val="24"/>
          <w:szCs w:val="24"/>
        </w:rPr>
      </w:pPr>
      <w:r>
        <w:rPr>
          <w:rFonts w:ascii="Times New Roman" w:hAnsi="Times New Roman" w:cs="Times New Roman"/>
          <w:sz w:val="24"/>
          <w:szCs w:val="24"/>
        </w:rPr>
        <w:t>Sjednice općinskoga vijeća su javne. Nazočnost javnosti može se isključiti samo iznimno, u slučajevima predviđenim posebnim zakonima.</w:t>
      </w:r>
    </w:p>
    <w:p w:rsidR="00C1421C" w:rsidRPr="00F852E8" w:rsidRDefault="00C1421C" w:rsidP="00C1421C">
      <w:pPr>
        <w:pStyle w:val="Bezproreda"/>
        <w:ind w:firstLine="720"/>
        <w:jc w:val="both"/>
        <w:rPr>
          <w:rFonts w:ascii="Times New Roman" w:hAnsi="Times New Roman" w:cs="Times New Roman"/>
          <w:sz w:val="24"/>
          <w:szCs w:val="24"/>
        </w:rPr>
      </w:pP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4</w:t>
      </w:r>
      <w:r>
        <w:rPr>
          <w:rFonts w:ascii="Times New Roman" w:hAnsi="Times New Roman" w:cs="Times New Roman"/>
          <w:sz w:val="24"/>
          <w:szCs w:val="24"/>
        </w:rPr>
        <w:t>9</w:t>
      </w:r>
      <w:r w:rsidRPr="00F852E8">
        <w:rPr>
          <w:rFonts w:ascii="Times New Roman" w:hAnsi="Times New Roman" w:cs="Times New Roman"/>
          <w:sz w:val="24"/>
          <w:szCs w:val="24"/>
        </w:rPr>
        <w:t>.</w:t>
      </w:r>
    </w:p>
    <w:p w:rsidR="00C1421C" w:rsidRPr="00F852E8" w:rsidRDefault="00C1421C" w:rsidP="00C1421C">
      <w:pPr>
        <w:pStyle w:val="Bezproreda"/>
        <w:jc w:val="both"/>
        <w:rPr>
          <w:rFonts w:ascii="Times New Roman" w:hAnsi="Times New Roman" w:cs="Times New Roman"/>
          <w:sz w:val="24"/>
          <w:szCs w:val="24"/>
        </w:rPr>
        <w:sectPr w:rsidR="00C1421C" w:rsidRPr="00F852E8">
          <w:footerReference w:type="default" r:id="rId9"/>
          <w:pgSz w:w="11900" w:h="16840"/>
          <w:pgMar w:top="1360" w:right="1300" w:bottom="900" w:left="1300" w:header="0" w:footer="720" w:gutter="0"/>
          <w:cols w:space="720"/>
        </w:sectPr>
      </w:pP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pacing w:val="-1"/>
          <w:sz w:val="24"/>
          <w:szCs w:val="24"/>
        </w:rPr>
        <w:t>Vijeća.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br w:type="column"/>
      </w:r>
      <w:r w:rsidRPr="00F852E8">
        <w:rPr>
          <w:rFonts w:ascii="Times New Roman" w:hAnsi="Times New Roman" w:cs="Times New Roman"/>
          <w:sz w:val="24"/>
          <w:szCs w:val="24"/>
        </w:rPr>
        <w:lastRenderedPageBreak/>
        <w:t>Općinsko vijeće odlučuje većinom glasova, ako je na sjednici nazočna većina  članova</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C1421C">
      <w:pPr>
        <w:pStyle w:val="Bezproreda"/>
        <w:jc w:val="both"/>
        <w:rPr>
          <w:rFonts w:ascii="Times New Roman" w:hAnsi="Times New Roman" w:cs="Times New Roman"/>
          <w:sz w:val="24"/>
          <w:szCs w:val="24"/>
        </w:rPr>
        <w:sectPr w:rsidR="00C1421C" w:rsidRPr="00F852E8">
          <w:type w:val="continuous"/>
          <w:pgSz w:w="11900" w:h="16840"/>
          <w:pgMar w:top="1600" w:right="1300" w:bottom="900" w:left="1300" w:header="720" w:footer="720" w:gutter="0"/>
          <w:cols w:num="2" w:space="720" w:equalWidth="0">
            <w:col w:w="801" w:space="40"/>
            <w:col w:w="8459"/>
          </w:cols>
        </w:sectPr>
      </w:pPr>
      <w:r w:rsidRPr="00F852E8">
        <w:rPr>
          <w:rFonts w:ascii="Times New Roman" w:hAnsi="Times New Roman" w:cs="Times New Roman"/>
          <w:sz w:val="24"/>
          <w:szCs w:val="24"/>
        </w:rPr>
        <w:t>O donošenju Statuta Općine, proračuna i godišnjeg obračuna, Poslovnika    Općinskog</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lastRenderedPageBreak/>
        <w:t>vijeća, izboru i razrješenju predsjednika i potpredsjednika Vijeća, te o raspisivanju referenduma za razrješenje Općinskog načelnika, Vijeće odlučuje većinom glasova svih članova.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Većinom glasova iz stavka 2. ovog članka Vijeće donosi odluke koje se odnose na zaduženje Općine, odluke o osnivanju zajedničkih poduzeća i trgovačkih društava s drugim jedinicama lokalne i područne (regionalne) samouprave, te o promjeni granica Općine.</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50</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ima predsjednika i potpredsjednika koji se biraju iz reda članova Općinskog vijeća, većinom glasova svih članova.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Predsjednik i potpredsjednik obavljaju svoju funkciju volonterski.</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U slučaju odsutnosti ili spriječenosti predsjednika zamjenjuje potpredsjednik Općinskog vijeća.</w:t>
      </w:r>
    </w:p>
    <w:p w:rsidR="00C1421C" w:rsidRPr="00F852E8" w:rsidRDefault="00C1421C" w:rsidP="0029619B">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51</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Predsjednik Općinskog vijeća saziva sjednice Općinskog vijeća, predsjeda im i predstavlja Općinsko vijeće.</w:t>
      </w:r>
    </w:p>
    <w:p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Predsjednik Općinskog vijeća saziva sjednice po potrebi, a najmanje jednom u tri mjeseca.</w:t>
      </w:r>
    </w:p>
    <w:p w:rsidR="00C1421C" w:rsidRDefault="00C1421C" w:rsidP="00C1421C">
      <w:pPr>
        <w:pStyle w:val="Bezproreda"/>
        <w:ind w:firstLine="720"/>
        <w:jc w:val="both"/>
        <w:rPr>
          <w:rFonts w:ascii="Times New Roman" w:hAnsi="Times New Roman" w:cs="Times New Roman"/>
          <w:sz w:val="24"/>
          <w:szCs w:val="24"/>
        </w:rPr>
      </w:pPr>
      <w:r w:rsidRPr="00951AAB">
        <w:rPr>
          <w:rFonts w:ascii="Times New Roman" w:hAnsi="Times New Roman" w:cs="Times New Roman"/>
          <w:sz w:val="24"/>
          <w:szCs w:val="24"/>
        </w:rPr>
        <w:t>U slučaju nastupanja posebnih okolnosti koje podrazumijevaju događaj ili određeno stanje koje se nije moglo predvidjeti i na koje se nije moglo utjecati, a koje trenutačno ugrožava pravni poredak, život, zdravlje ili sigurnost stanovništva te imovinu veće vrijednosti, za vrijeme trajanja posebnih okolnosti sjednice predstavničkih tijela iznimno se mogu održavati elektroničkim putem.</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Predsjednik je dužan sazvati sjednicu Općinskog vijeća na obrazloženi zahtjev najmanje jedne trećine članova Vijeća u roku od 15 dana od primitka zahtjeva.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Ukoliko predsjednik ne sazove sjednicu u roku iz stavka 3. ovog članka, sjednicu će sazvati Općinski Načelnik u daljnjem roku od 8 dana.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Nakon proteka rokova iz stavka 4. ovoga članka sjednicu može sazvati na obrazloženi zahtjev najmanje jedne trećine članova Vijeća, čelnik središnjeg tijela državne uprave nadležnog za lokalnu i područnu (regionalnu) samoupravu.</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Sjednica Općinskog vijeća sazvana sukladno odredbama stavka 3., 4. i 5. ovog članka mora se održati u roku od 15 dana od sazivanja.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lastRenderedPageBreak/>
        <w:t>Sjednica sazvana protivno odredbama ovoga članka smatra se nezakonitom, a  doneseni akti</w:t>
      </w:r>
      <w:r w:rsidRPr="00F852E8">
        <w:rPr>
          <w:rFonts w:ascii="Times New Roman" w:hAnsi="Times New Roman" w:cs="Times New Roman"/>
          <w:spacing w:val="-4"/>
          <w:sz w:val="24"/>
          <w:szCs w:val="24"/>
        </w:rPr>
        <w:t xml:space="preserve"> </w:t>
      </w:r>
      <w:r w:rsidRPr="00F852E8">
        <w:rPr>
          <w:rFonts w:ascii="Times New Roman" w:hAnsi="Times New Roman" w:cs="Times New Roman"/>
          <w:sz w:val="24"/>
          <w:szCs w:val="24"/>
        </w:rPr>
        <w:t>ništavni.</w:t>
      </w:r>
    </w:p>
    <w:p w:rsidR="00C1421C" w:rsidRPr="00F852E8" w:rsidRDefault="00C1421C" w:rsidP="00C1421C">
      <w:pPr>
        <w:pStyle w:val="Bezproreda"/>
        <w:jc w:val="both"/>
        <w:rPr>
          <w:rFonts w:ascii="Times New Roman" w:hAnsi="Times New Roman" w:cs="Times New Roman"/>
          <w:sz w:val="24"/>
          <w:szCs w:val="24"/>
        </w:rPr>
      </w:pPr>
    </w:p>
    <w:p w:rsidR="00C1421C" w:rsidRPr="00D829B4" w:rsidRDefault="00C1421C" w:rsidP="00C1421C">
      <w:pPr>
        <w:pStyle w:val="Bezproreda"/>
        <w:jc w:val="both"/>
        <w:rPr>
          <w:rFonts w:ascii="Times New Roman" w:hAnsi="Times New Roman" w:cs="Times New Roman"/>
          <w:b/>
          <w:bCs/>
          <w:i/>
          <w:iCs/>
          <w:sz w:val="24"/>
          <w:szCs w:val="24"/>
        </w:rPr>
      </w:pPr>
      <w:r w:rsidRPr="003473E7">
        <w:rPr>
          <w:rFonts w:ascii="Times New Roman" w:hAnsi="Times New Roman" w:cs="Times New Roman"/>
          <w:b/>
          <w:bCs/>
          <w:i/>
          <w:iCs/>
          <w:sz w:val="24"/>
          <w:szCs w:val="24"/>
        </w:rPr>
        <w:t>Radna tijela općinskog vijeća</w:t>
      </w: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52</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osniva stalna i povremena radna tijela za pripremu i predlaganje odluka iz svog djelokruga, odnosno za obavljanje drugih poslova.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Osnivanje, sastav, izbor, broj članova, djelokrug i način rada tijela iz stavka 1. ovog</w:t>
      </w:r>
      <w:r>
        <w:rPr>
          <w:rFonts w:ascii="Times New Roman" w:hAnsi="Times New Roman" w:cs="Times New Roman"/>
          <w:sz w:val="24"/>
          <w:szCs w:val="24"/>
        </w:rPr>
        <w:t xml:space="preserve"> </w:t>
      </w:r>
      <w:r w:rsidRPr="00F852E8">
        <w:rPr>
          <w:rFonts w:ascii="Times New Roman" w:hAnsi="Times New Roman" w:cs="Times New Roman"/>
          <w:sz w:val="24"/>
          <w:szCs w:val="24"/>
        </w:rPr>
        <w:t>članka utvrđuje se Poslovnikom Općinskog vijeća.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Stalna radna tijela su:</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Mandatno povjerenstvo,</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Odbor za izbor i imenovanja,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Odbor za Statut i Poslovnik</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Odbor za predstavke, pritužbe i prijedloge građana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Odbor za financije i proračun</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Radna tijela za svoj rad odgovaraju Općinskom vijeću.</w:t>
      </w:r>
    </w:p>
    <w:p w:rsidR="00C1421C" w:rsidRPr="00F852E8" w:rsidRDefault="00C1421C" w:rsidP="00C1421C">
      <w:pPr>
        <w:pStyle w:val="Bezproreda"/>
        <w:jc w:val="both"/>
        <w:rPr>
          <w:rFonts w:ascii="Times New Roman" w:hAnsi="Times New Roman" w:cs="Times New Roman"/>
          <w:sz w:val="24"/>
          <w:szCs w:val="24"/>
        </w:rPr>
      </w:pPr>
    </w:p>
    <w:p w:rsidR="00C1421C" w:rsidRPr="00865B46" w:rsidRDefault="00C1421C" w:rsidP="00C1421C">
      <w:pPr>
        <w:pStyle w:val="Bezproreda"/>
        <w:numPr>
          <w:ilvl w:val="0"/>
          <w:numId w:val="34"/>
        </w:numPr>
        <w:suppressAutoHyphens w:val="0"/>
        <w:jc w:val="both"/>
        <w:rPr>
          <w:rFonts w:ascii="Times New Roman" w:hAnsi="Times New Roman" w:cs="Times New Roman"/>
          <w:b/>
          <w:bCs/>
          <w:i/>
          <w:iCs/>
          <w:sz w:val="24"/>
          <w:szCs w:val="24"/>
        </w:rPr>
      </w:pPr>
      <w:r w:rsidRPr="00865B46">
        <w:rPr>
          <w:rFonts w:ascii="Times New Roman" w:hAnsi="Times New Roman" w:cs="Times New Roman"/>
          <w:b/>
          <w:bCs/>
          <w:i/>
          <w:iCs/>
          <w:sz w:val="24"/>
          <w:szCs w:val="24"/>
        </w:rPr>
        <w:t>OPĆINSK</w:t>
      </w:r>
      <w:r>
        <w:rPr>
          <w:rFonts w:ascii="Times New Roman" w:hAnsi="Times New Roman" w:cs="Times New Roman"/>
          <w:b/>
          <w:bCs/>
          <w:i/>
          <w:iCs/>
          <w:sz w:val="24"/>
          <w:szCs w:val="24"/>
        </w:rPr>
        <w:t>I</w:t>
      </w:r>
      <w:r w:rsidRPr="00865B46">
        <w:rPr>
          <w:rFonts w:ascii="Times New Roman" w:hAnsi="Times New Roman" w:cs="Times New Roman"/>
          <w:b/>
          <w:bCs/>
          <w:i/>
          <w:iCs/>
          <w:spacing w:val="52"/>
          <w:sz w:val="24"/>
          <w:szCs w:val="24"/>
        </w:rPr>
        <w:t xml:space="preserve"> </w:t>
      </w:r>
      <w:r>
        <w:rPr>
          <w:rFonts w:ascii="Times New Roman" w:hAnsi="Times New Roman" w:cs="Times New Roman"/>
          <w:b/>
          <w:bCs/>
          <w:i/>
          <w:iCs/>
          <w:sz w:val="24"/>
          <w:szCs w:val="24"/>
        </w:rPr>
        <w:t>NAČELNIK</w:t>
      </w: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53</w:t>
      </w:r>
      <w:r w:rsidRPr="00F852E8">
        <w:rPr>
          <w:rFonts w:ascii="Times New Roman" w:hAnsi="Times New Roman" w:cs="Times New Roman"/>
          <w:sz w:val="24"/>
          <w:szCs w:val="24"/>
        </w:rPr>
        <w:t>.</w:t>
      </w:r>
    </w:p>
    <w:p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Izvršno tijelo Općin</w:t>
      </w:r>
      <w:r>
        <w:rPr>
          <w:rFonts w:ascii="Times New Roman" w:hAnsi="Times New Roman" w:cs="Times New Roman"/>
          <w:sz w:val="24"/>
          <w:szCs w:val="24"/>
        </w:rPr>
        <w:t>e</w:t>
      </w:r>
      <w:r w:rsidRPr="00F852E8">
        <w:rPr>
          <w:rFonts w:ascii="Times New Roman" w:hAnsi="Times New Roman" w:cs="Times New Roman"/>
          <w:sz w:val="24"/>
          <w:szCs w:val="24"/>
        </w:rPr>
        <w:t xml:space="preserve"> je Općinski načelnik. </w:t>
      </w:r>
    </w:p>
    <w:p w:rsidR="00C1421C" w:rsidRPr="00F852E8" w:rsidRDefault="00C1421C" w:rsidP="00C1421C">
      <w:pPr>
        <w:pStyle w:val="Bezproreda"/>
        <w:ind w:firstLine="720"/>
        <w:jc w:val="both"/>
        <w:rPr>
          <w:rFonts w:ascii="Times New Roman" w:hAnsi="Times New Roman" w:cs="Times New Roman"/>
          <w:sz w:val="24"/>
          <w:szCs w:val="24"/>
        </w:rPr>
      </w:pPr>
      <w:r w:rsidRPr="00930AE4">
        <w:rPr>
          <w:rFonts w:ascii="Times New Roman" w:hAnsi="Times New Roman" w:cs="Times New Roman"/>
          <w:sz w:val="24"/>
          <w:szCs w:val="24"/>
        </w:rPr>
        <w:t>Općinskog načelnika biraju građani na neposrednim izborima, u skladu sa zakonom.</w:t>
      </w:r>
    </w:p>
    <w:p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Mandat Općinskog načelnika traje četiri godine</w:t>
      </w:r>
      <w:r>
        <w:rPr>
          <w:rFonts w:ascii="Times New Roman" w:hAnsi="Times New Roman" w:cs="Times New Roman"/>
          <w:sz w:val="24"/>
          <w:szCs w:val="24"/>
        </w:rPr>
        <w:t>, a na dužnost stupa prvog radnog dana koji slijedi danu objave konačnih rezultata izbora.</w:t>
      </w:r>
    </w:p>
    <w:p w:rsidR="00C1421C" w:rsidRDefault="00C1421C" w:rsidP="00C1421C">
      <w:pPr>
        <w:pStyle w:val="Bezproreda"/>
        <w:ind w:firstLine="720"/>
        <w:jc w:val="both"/>
        <w:rPr>
          <w:rFonts w:ascii="Times New Roman" w:hAnsi="Times New Roman" w:cs="Times New Roman"/>
          <w:sz w:val="24"/>
          <w:szCs w:val="24"/>
        </w:rPr>
      </w:pPr>
      <w:r>
        <w:rPr>
          <w:rFonts w:ascii="Times New Roman" w:hAnsi="Times New Roman" w:cs="Times New Roman"/>
          <w:sz w:val="24"/>
          <w:szCs w:val="24"/>
        </w:rPr>
        <w:t>Iznimno od stavka 3. ovoga članka, ako je izabran načelnik koji u trenutku objave konačnih rezultata izbora obnaša nespojivu dužnost, na dužnost stupa danom podnošenja ostavke na nespojivu dužnost, a koju je dužan podnijeti u roku od 8 dana od dana objave konačnih rezultata izbora.</w:t>
      </w:r>
    </w:p>
    <w:p w:rsidR="00C1421C" w:rsidRPr="00FC2526" w:rsidRDefault="00C1421C" w:rsidP="00C1421C">
      <w:pPr>
        <w:pStyle w:val="Bezproreda"/>
        <w:ind w:firstLine="720"/>
        <w:jc w:val="both"/>
        <w:rPr>
          <w:rFonts w:ascii="Times New Roman" w:hAnsi="Times New Roman" w:cs="Times New Roman"/>
          <w:sz w:val="24"/>
          <w:szCs w:val="24"/>
        </w:rPr>
      </w:pPr>
      <w:r w:rsidRPr="00FC2526">
        <w:rPr>
          <w:rFonts w:ascii="Times New Roman" w:hAnsi="Times New Roman" w:cs="Times New Roman"/>
          <w:sz w:val="24"/>
          <w:szCs w:val="24"/>
        </w:rPr>
        <w:t>Ako za vrijeme trajanja mandata općinskog načelnika nastupe okolnosti zbog kojih je općinski načelnik onemogućen obavljati svoju dužnost zbog duže odsutnosti ili drugih razloga spriječenosti, općinskog načelnika zamijenit će privremeni zamjenik kojeg će imenovati općinski načelnik na početku mandata iz reda članova Općinskog vijeća.</w:t>
      </w:r>
    </w:p>
    <w:p w:rsidR="00C1421C" w:rsidRDefault="00C1421C" w:rsidP="00C1421C">
      <w:pPr>
        <w:pStyle w:val="Bezproreda"/>
        <w:ind w:firstLine="720"/>
        <w:jc w:val="both"/>
        <w:rPr>
          <w:rFonts w:ascii="Times New Roman" w:hAnsi="Times New Roman" w:cs="Times New Roman"/>
          <w:sz w:val="24"/>
          <w:szCs w:val="24"/>
        </w:rPr>
      </w:pPr>
      <w:r w:rsidRPr="00FC2526">
        <w:rPr>
          <w:rFonts w:ascii="Times New Roman" w:hAnsi="Times New Roman" w:cs="Times New Roman"/>
          <w:sz w:val="24"/>
          <w:szCs w:val="24"/>
        </w:rPr>
        <w:t>Odluku o imenovanju privremenog zamjenika iz reda članova Općinskog vijeća, općinski načelnik može promijeniti tijekom mandata.</w:t>
      </w:r>
    </w:p>
    <w:p w:rsidR="00C1421C" w:rsidRPr="00FC2526" w:rsidRDefault="00C1421C" w:rsidP="00C1421C">
      <w:pPr>
        <w:pStyle w:val="Bezproreda"/>
        <w:ind w:firstLine="720"/>
        <w:jc w:val="both"/>
        <w:rPr>
          <w:rFonts w:ascii="Times New Roman" w:hAnsi="Times New Roman" w:cs="Times New Roman"/>
          <w:sz w:val="24"/>
          <w:szCs w:val="24"/>
        </w:rPr>
      </w:pPr>
      <w:r w:rsidRPr="00FC2526">
        <w:rPr>
          <w:rFonts w:ascii="Times New Roman" w:hAnsi="Times New Roman" w:cs="Times New Roman"/>
          <w:sz w:val="24"/>
          <w:szCs w:val="24"/>
        </w:rPr>
        <w:t xml:space="preserve">Član </w:t>
      </w:r>
      <w:r>
        <w:rPr>
          <w:rFonts w:ascii="Times New Roman" w:hAnsi="Times New Roman" w:cs="Times New Roman"/>
          <w:sz w:val="24"/>
          <w:szCs w:val="24"/>
        </w:rPr>
        <w:t>općinskoga vijeća</w:t>
      </w:r>
      <w:r w:rsidRPr="00FC2526">
        <w:rPr>
          <w:rFonts w:ascii="Times New Roman" w:hAnsi="Times New Roman" w:cs="Times New Roman"/>
          <w:sz w:val="24"/>
          <w:szCs w:val="24"/>
        </w:rPr>
        <w:t xml:space="preserve"> ne može istovremeno biti privremeni zamjenik općinskog načelnika, koji zamjenjuje općinskog načelnika za vrijeme trajanja duže odsutnosti ili drugih razloga spriječenosti zbog kojih je općinski načelnik, kojemu mandat nije prestao onemogućen obavljati svoju dužnost</w:t>
      </w:r>
    </w:p>
    <w:p w:rsidR="00C1421C" w:rsidRPr="00FC2526" w:rsidRDefault="00C1421C" w:rsidP="00C1421C">
      <w:pPr>
        <w:pStyle w:val="Bezproreda"/>
        <w:ind w:firstLine="720"/>
        <w:jc w:val="both"/>
        <w:rPr>
          <w:rFonts w:ascii="Times New Roman" w:hAnsi="Times New Roman" w:cs="Times New Roman"/>
          <w:sz w:val="24"/>
          <w:szCs w:val="24"/>
        </w:rPr>
      </w:pPr>
      <w:r w:rsidRPr="00FC2526">
        <w:rPr>
          <w:rFonts w:ascii="Times New Roman" w:hAnsi="Times New Roman" w:cs="Times New Roman"/>
          <w:sz w:val="24"/>
          <w:szCs w:val="24"/>
        </w:rPr>
        <w:t xml:space="preserve">Zamjenik općinskog načelnika iz stavka </w:t>
      </w:r>
      <w:r>
        <w:rPr>
          <w:rFonts w:ascii="Times New Roman" w:hAnsi="Times New Roman" w:cs="Times New Roman"/>
          <w:sz w:val="24"/>
          <w:szCs w:val="24"/>
        </w:rPr>
        <w:t>4</w:t>
      </w:r>
      <w:r w:rsidRPr="00FC2526">
        <w:rPr>
          <w:rFonts w:ascii="Times New Roman" w:hAnsi="Times New Roman" w:cs="Times New Roman"/>
          <w:sz w:val="24"/>
          <w:szCs w:val="24"/>
        </w:rPr>
        <w:t>. ovoga članka je privremeni zamjenik općinskog načelnika koji zamjenjuje općinskog načelnika za vrijeme trajanja duže odsutnosti ili drugih razloga spriječenosti zbog kojih je općinski načelnik kojemu mandat nije prestao onemogućen obavljati svoju dužnost.</w:t>
      </w:r>
    </w:p>
    <w:p w:rsidR="00C1421C" w:rsidRPr="00FC2526" w:rsidRDefault="00C1421C" w:rsidP="00C1421C">
      <w:pPr>
        <w:pStyle w:val="Bezproreda"/>
        <w:ind w:firstLine="720"/>
        <w:jc w:val="both"/>
        <w:rPr>
          <w:rFonts w:ascii="Times New Roman" w:hAnsi="Times New Roman" w:cs="Times New Roman"/>
          <w:sz w:val="24"/>
          <w:szCs w:val="24"/>
        </w:rPr>
      </w:pPr>
      <w:r w:rsidRPr="00FC2526">
        <w:rPr>
          <w:rFonts w:ascii="Times New Roman" w:hAnsi="Times New Roman" w:cs="Times New Roman"/>
          <w:sz w:val="24"/>
          <w:szCs w:val="24"/>
        </w:rPr>
        <w:t>Privremeni zamjenik ovlašten je obavljati samo redovne i nužne poslove kako bi se osiguralo nesmetano funkcioniranje Općine.</w:t>
      </w:r>
    </w:p>
    <w:p w:rsidR="00C1421C" w:rsidRPr="00FC2526" w:rsidRDefault="00C1421C" w:rsidP="00C1421C">
      <w:pPr>
        <w:pStyle w:val="Bezproreda"/>
        <w:ind w:firstLine="720"/>
        <w:jc w:val="both"/>
        <w:rPr>
          <w:rFonts w:ascii="Times New Roman" w:hAnsi="Times New Roman" w:cs="Times New Roman"/>
          <w:sz w:val="24"/>
          <w:szCs w:val="24"/>
        </w:rPr>
      </w:pPr>
      <w:r w:rsidRPr="00FC2526">
        <w:rPr>
          <w:rFonts w:ascii="Times New Roman" w:hAnsi="Times New Roman" w:cs="Times New Roman"/>
          <w:sz w:val="24"/>
          <w:szCs w:val="24"/>
        </w:rPr>
        <w:t>Privremeni zamjenik za vrijeme zamjenjivanja općinskog načelnika ostvaruje prava općinskog načelnika.</w:t>
      </w:r>
    </w:p>
    <w:p w:rsidR="00C1421C" w:rsidRPr="00FC2526" w:rsidRDefault="00C1421C" w:rsidP="00C1421C">
      <w:pPr>
        <w:pStyle w:val="Bezproreda"/>
        <w:ind w:firstLine="720"/>
        <w:jc w:val="both"/>
        <w:rPr>
          <w:rFonts w:ascii="Times New Roman" w:hAnsi="Times New Roman" w:cs="Times New Roman"/>
          <w:sz w:val="24"/>
          <w:szCs w:val="24"/>
        </w:rPr>
      </w:pPr>
      <w:r w:rsidRPr="00FC2526">
        <w:rPr>
          <w:rFonts w:ascii="Times New Roman" w:hAnsi="Times New Roman" w:cs="Times New Roman"/>
          <w:sz w:val="24"/>
          <w:szCs w:val="24"/>
        </w:rPr>
        <w:t>Ovlast privremenog zamjenika za zamjenjivanje općinskog načelnika prestaje danom nastavljanja obavljanja dužnosti općinskog načelnika po prestanku razloga zbog kojih je općinski načelnik bio onemogućen u obavljanju svoje dužnosti.</w:t>
      </w:r>
    </w:p>
    <w:p w:rsidR="00C1421C" w:rsidRDefault="00C1421C" w:rsidP="00C1421C">
      <w:pPr>
        <w:pStyle w:val="Bezproreda"/>
        <w:ind w:firstLine="720"/>
        <w:jc w:val="both"/>
        <w:rPr>
          <w:rFonts w:ascii="Times New Roman" w:hAnsi="Times New Roman" w:cs="Times New Roman"/>
          <w:sz w:val="24"/>
          <w:szCs w:val="24"/>
        </w:rPr>
      </w:pPr>
      <w:r w:rsidRPr="00FC2526">
        <w:rPr>
          <w:rFonts w:ascii="Times New Roman" w:hAnsi="Times New Roman" w:cs="Times New Roman"/>
          <w:sz w:val="24"/>
          <w:szCs w:val="24"/>
        </w:rPr>
        <w:t xml:space="preserve">O okolnostima iz stavka </w:t>
      </w:r>
      <w:r>
        <w:rPr>
          <w:rFonts w:ascii="Times New Roman" w:hAnsi="Times New Roman" w:cs="Times New Roman"/>
          <w:sz w:val="24"/>
          <w:szCs w:val="24"/>
        </w:rPr>
        <w:t>5</w:t>
      </w:r>
      <w:r w:rsidRPr="00FC2526">
        <w:rPr>
          <w:rFonts w:ascii="Times New Roman" w:hAnsi="Times New Roman" w:cs="Times New Roman"/>
          <w:sz w:val="24"/>
          <w:szCs w:val="24"/>
        </w:rPr>
        <w:t xml:space="preserve">. i </w:t>
      </w:r>
      <w:r>
        <w:rPr>
          <w:rFonts w:ascii="Times New Roman" w:hAnsi="Times New Roman" w:cs="Times New Roman"/>
          <w:sz w:val="24"/>
          <w:szCs w:val="24"/>
        </w:rPr>
        <w:t>6</w:t>
      </w:r>
      <w:r w:rsidRPr="00FC2526">
        <w:rPr>
          <w:rFonts w:ascii="Times New Roman" w:hAnsi="Times New Roman" w:cs="Times New Roman"/>
          <w:sz w:val="24"/>
          <w:szCs w:val="24"/>
        </w:rPr>
        <w:t>. ovoga članka općinski načelnik ili pročelnik Jedinstvenog upravnog odjela dužan je obavijestiti predsjednika Općinskog vijeća odmah po nastanku tih okolnosti.</w:t>
      </w: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54</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lastRenderedPageBreak/>
        <w:t>Općinskom načelniku mandat prestaje po sili zakona u slučajevima propisanim posebnim zakonom:</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danom dostave pisane ostavke sukladno pravilima o dostavi propisanim Zakonom o općem upravnom postupku,</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danom pravomoćnosti sudske odluke o oduzimanju poslovne sposobnosti,</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danom pravomoćnosti sudske presude kojom je osuđen na bezuvjetnu kaznu zatvora u trajanju dužem od jednog mjeseca,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ako mu prestane prebivalište na području jedinice, danom prestanka prebivališta,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w:t>
      </w:r>
      <w:r>
        <w:rPr>
          <w:rFonts w:ascii="Times New Roman" w:hAnsi="Times New Roman" w:cs="Times New Roman"/>
          <w:sz w:val="24"/>
          <w:szCs w:val="24"/>
        </w:rPr>
        <w:t xml:space="preserve"> </w:t>
      </w:r>
      <w:r w:rsidRPr="00F852E8">
        <w:rPr>
          <w:rFonts w:ascii="Times New Roman" w:hAnsi="Times New Roman" w:cs="Times New Roman"/>
          <w:sz w:val="24"/>
          <w:szCs w:val="24"/>
        </w:rPr>
        <w:t>danom prestanka državljanstva sukladno odredbama zakona kojim se uređuje hrvatsko državljanstvo,</w:t>
      </w:r>
    </w:p>
    <w:p w:rsidR="00C1421C"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smrću.</w:t>
      </w:r>
    </w:p>
    <w:p w:rsidR="00C1421C" w:rsidRDefault="00C1421C" w:rsidP="00C1421C">
      <w:pPr>
        <w:pStyle w:val="Bezproreda"/>
        <w:ind w:firstLine="720"/>
        <w:jc w:val="both"/>
        <w:rPr>
          <w:rFonts w:ascii="Times New Roman" w:hAnsi="Times New Roman" w:cs="Times New Roman"/>
          <w:sz w:val="24"/>
          <w:szCs w:val="24"/>
        </w:rPr>
      </w:pPr>
      <w:r>
        <w:rPr>
          <w:rFonts w:ascii="Times New Roman" w:hAnsi="Times New Roman" w:cs="Times New Roman"/>
          <w:sz w:val="24"/>
          <w:szCs w:val="24"/>
        </w:rPr>
        <w:t xml:space="preserve">Ako načelniku nastupe okolnosti iz stavka 1. ovoga članka, </w:t>
      </w:r>
      <w:r w:rsidRPr="00F852E8">
        <w:rPr>
          <w:rFonts w:ascii="Times New Roman" w:hAnsi="Times New Roman" w:cs="Times New Roman"/>
          <w:sz w:val="24"/>
          <w:szCs w:val="24"/>
        </w:rPr>
        <w:t>Pročelnik Jedinstvenog upravnog odjela će u roku od 8 dana obavijestiti Vladu Republike Hrvatske o prestanku mandata općinskog načelnika radi raspisivanja prijevremenih izbora za novoga općinskog načelnika u slučajevima propisanim ovima Zakonom.</w:t>
      </w:r>
    </w:p>
    <w:p w:rsidR="00C1421C" w:rsidRPr="00F852E8" w:rsidRDefault="00C1421C" w:rsidP="00C1421C">
      <w:pPr>
        <w:pStyle w:val="Bezproreda"/>
        <w:rPr>
          <w:rFonts w:ascii="Times New Roman" w:hAnsi="Times New Roman" w:cs="Times New Roman"/>
          <w:sz w:val="24"/>
          <w:szCs w:val="24"/>
        </w:rPr>
      </w:pPr>
      <w:r>
        <w:rPr>
          <w:rFonts w:ascii="Times New Roman" w:hAnsi="Times New Roman" w:cs="Times New Roman"/>
          <w:sz w:val="24"/>
          <w:szCs w:val="24"/>
        </w:rPr>
        <w:t>Članak 55.</w:t>
      </w:r>
    </w:p>
    <w:p w:rsidR="00C1421C" w:rsidRPr="00F852E8" w:rsidRDefault="00C1421C" w:rsidP="00C1421C">
      <w:pPr>
        <w:pStyle w:val="Bezproreda"/>
        <w:ind w:firstLine="720"/>
        <w:jc w:val="both"/>
        <w:rPr>
          <w:rFonts w:ascii="Times New Roman" w:hAnsi="Times New Roman" w:cs="Times New Roman"/>
          <w:bCs/>
          <w:sz w:val="24"/>
          <w:szCs w:val="24"/>
        </w:rPr>
      </w:pPr>
      <w:r w:rsidRPr="00F852E8">
        <w:rPr>
          <w:rFonts w:ascii="Times New Roman" w:hAnsi="Times New Roman" w:cs="Times New Roman"/>
          <w:sz w:val="24"/>
          <w:szCs w:val="24"/>
        </w:rPr>
        <w:t>Općinski načelnik može se opozvati putem referenduma. Raspisivanje referenduma može predložiti 20%  ukupnog broja birača općine</w:t>
      </w:r>
      <w:r w:rsidRPr="00F852E8">
        <w:rPr>
          <w:rFonts w:ascii="Times New Roman" w:hAnsi="Times New Roman" w:cs="Times New Roman"/>
          <w:bCs/>
          <w:sz w:val="24"/>
          <w:szCs w:val="24"/>
        </w:rPr>
        <w:t xml:space="preserve"> i 2/3 članova općinskog vijeća. </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raspisat će referendum za opoziv načelnika u skladu sa Zakonom.</w:t>
      </w:r>
    </w:p>
    <w:p w:rsidR="00C1421C" w:rsidRPr="00F852E8" w:rsidRDefault="00C1421C" w:rsidP="00C1421C">
      <w:pPr>
        <w:pStyle w:val="Bezproreda"/>
        <w:ind w:firstLine="720"/>
        <w:jc w:val="both"/>
        <w:rPr>
          <w:rFonts w:ascii="Times New Roman" w:hAnsi="Times New Roman" w:cs="Times New Roman"/>
          <w:bCs/>
          <w:sz w:val="24"/>
          <w:szCs w:val="24"/>
        </w:rPr>
      </w:pPr>
      <w:r w:rsidRPr="00F852E8">
        <w:rPr>
          <w:rFonts w:ascii="Times New Roman" w:hAnsi="Times New Roman" w:cs="Times New Roman"/>
          <w:bCs/>
          <w:sz w:val="24"/>
          <w:szCs w:val="24"/>
        </w:rPr>
        <w:t>Prijedlog mora biti podnesen u pisanom obliku i mora sadržavati osobne podatke (ime i prezime, adresu prebivališta i OIB) i vlastoručni potpis birača.</w:t>
      </w:r>
    </w:p>
    <w:p w:rsidR="00C1421C" w:rsidRPr="00F852E8" w:rsidRDefault="00C1421C" w:rsidP="00C1421C">
      <w:pPr>
        <w:pStyle w:val="Bezproreda"/>
        <w:jc w:val="both"/>
        <w:rPr>
          <w:rFonts w:ascii="Times New Roman" w:hAnsi="Times New Roman" w:cs="Times New Roman"/>
          <w:bCs/>
          <w:sz w:val="24"/>
          <w:szCs w:val="24"/>
        </w:rPr>
      </w:pPr>
      <w:r w:rsidRPr="00F852E8">
        <w:rPr>
          <w:rFonts w:ascii="Times New Roman" w:hAnsi="Times New Roman" w:cs="Times New Roman"/>
          <w:bCs/>
          <w:sz w:val="24"/>
          <w:szCs w:val="24"/>
        </w:rPr>
        <w:tab/>
        <w:t>Ako je raspisivanje referenduma za opoziv predložilo 20% ukupnog broja birača u jedinici u kojoj se traži opoziv, Općinsko vijeće raspisati će referendum za opoziv načelnika u skladu s</w:t>
      </w:r>
      <w:r>
        <w:rPr>
          <w:rFonts w:ascii="Times New Roman" w:hAnsi="Times New Roman" w:cs="Times New Roman"/>
          <w:bCs/>
          <w:sz w:val="24"/>
          <w:szCs w:val="24"/>
        </w:rPr>
        <w:t xml:space="preserve"> odredbama</w:t>
      </w:r>
      <w:r w:rsidRPr="00F852E8">
        <w:rPr>
          <w:rFonts w:ascii="Times New Roman" w:hAnsi="Times New Roman" w:cs="Times New Roman"/>
          <w:bCs/>
          <w:sz w:val="24"/>
          <w:szCs w:val="24"/>
        </w:rPr>
        <w:t xml:space="preserve"> Zakona o lokalnoj i područnoj (regionalnoj) samoupravi,</w:t>
      </w:r>
      <w:r>
        <w:rPr>
          <w:rFonts w:ascii="Times New Roman" w:hAnsi="Times New Roman" w:cs="Times New Roman"/>
          <w:bCs/>
          <w:sz w:val="24"/>
          <w:szCs w:val="24"/>
        </w:rPr>
        <w:t xml:space="preserve"> i zakona kojima se uređuje raspisivanje </w:t>
      </w:r>
      <w:proofErr w:type="spellStart"/>
      <w:r>
        <w:rPr>
          <w:rFonts w:ascii="Times New Roman" w:hAnsi="Times New Roman" w:cs="Times New Roman"/>
          <w:bCs/>
          <w:sz w:val="24"/>
          <w:szCs w:val="24"/>
        </w:rPr>
        <w:t>referunduma</w:t>
      </w:r>
      <w:proofErr w:type="spellEnd"/>
      <w:r>
        <w:rPr>
          <w:rFonts w:ascii="Times New Roman" w:hAnsi="Times New Roman" w:cs="Times New Roman"/>
          <w:bCs/>
          <w:sz w:val="24"/>
          <w:szCs w:val="24"/>
        </w:rPr>
        <w:t>,</w:t>
      </w:r>
      <w:r w:rsidRPr="00F852E8">
        <w:rPr>
          <w:rFonts w:ascii="Times New Roman" w:hAnsi="Times New Roman" w:cs="Times New Roman"/>
          <w:bCs/>
          <w:sz w:val="24"/>
          <w:szCs w:val="24"/>
        </w:rPr>
        <w:t xml:space="preserve"> u dijelu koji se odnosi na utvrđivanje je li prijedlog podnesen od potrebnog broja birača u jedinici. </w:t>
      </w:r>
    </w:p>
    <w:p w:rsidR="00C1421C" w:rsidRPr="00F852E8" w:rsidRDefault="00C1421C" w:rsidP="00C1421C">
      <w:pPr>
        <w:pStyle w:val="Bezproreda"/>
        <w:jc w:val="both"/>
        <w:rPr>
          <w:rFonts w:ascii="Times New Roman" w:hAnsi="Times New Roman" w:cs="Times New Roman"/>
          <w:bCs/>
          <w:sz w:val="24"/>
          <w:szCs w:val="24"/>
        </w:rPr>
      </w:pPr>
      <w:r w:rsidRPr="00F852E8">
        <w:rPr>
          <w:rFonts w:ascii="Times New Roman" w:hAnsi="Times New Roman" w:cs="Times New Roman"/>
          <w:bCs/>
          <w:sz w:val="24"/>
          <w:szCs w:val="24"/>
        </w:rPr>
        <w:tab/>
        <w:t>Ako je raspisivanje referenduma za opoziv predložilo 2/3 članova Općinskog vijeća, odluku o raspisivanju referenduma za opoziv općinskog načelnika</w:t>
      </w:r>
      <w:r>
        <w:rPr>
          <w:rFonts w:ascii="Times New Roman" w:hAnsi="Times New Roman" w:cs="Times New Roman"/>
          <w:bCs/>
          <w:sz w:val="24"/>
          <w:szCs w:val="24"/>
        </w:rPr>
        <w:t>,</w:t>
      </w:r>
      <w:r w:rsidRPr="00F852E8">
        <w:rPr>
          <w:rFonts w:ascii="Times New Roman" w:hAnsi="Times New Roman" w:cs="Times New Roman"/>
          <w:bCs/>
          <w:sz w:val="24"/>
          <w:szCs w:val="24"/>
        </w:rPr>
        <w:t xml:space="preserve"> općinsko vijeće donosi dvotrećinskom većinom glasova svih članova općinskog vijeća.</w:t>
      </w:r>
    </w:p>
    <w:p w:rsidR="00C1421C" w:rsidRPr="00F852E8" w:rsidRDefault="00C1421C" w:rsidP="00C1421C">
      <w:pPr>
        <w:pStyle w:val="Bezproreda"/>
        <w:ind w:firstLine="720"/>
        <w:jc w:val="both"/>
        <w:rPr>
          <w:rFonts w:ascii="Times New Roman" w:hAnsi="Times New Roman" w:cs="Times New Roman"/>
          <w:sz w:val="24"/>
          <w:szCs w:val="24"/>
        </w:rPr>
      </w:pPr>
      <w:bookmarkStart w:id="11" w:name="_Hlk27053917"/>
      <w:r w:rsidRPr="00F852E8">
        <w:rPr>
          <w:rFonts w:ascii="Times New Roman" w:hAnsi="Times New Roman" w:cs="Times New Roman"/>
          <w:sz w:val="24"/>
          <w:szCs w:val="24"/>
        </w:rPr>
        <w:t>Referendum za opoziv načelnika ne smije se raspisati prije protoka 6 mjeseci od održanih izbora</w:t>
      </w:r>
      <w:r>
        <w:rPr>
          <w:rFonts w:ascii="Times New Roman" w:hAnsi="Times New Roman" w:cs="Times New Roman"/>
          <w:sz w:val="24"/>
          <w:szCs w:val="24"/>
        </w:rPr>
        <w:t>,</w:t>
      </w:r>
      <w:r w:rsidRPr="00F852E8">
        <w:rPr>
          <w:rFonts w:ascii="Times New Roman" w:hAnsi="Times New Roman" w:cs="Times New Roman"/>
          <w:sz w:val="24"/>
          <w:szCs w:val="24"/>
        </w:rPr>
        <w:t xml:space="preserve"> ni ranije održanog referenduma za opoziv</w:t>
      </w:r>
      <w:r>
        <w:rPr>
          <w:rFonts w:ascii="Times New Roman" w:hAnsi="Times New Roman" w:cs="Times New Roman"/>
          <w:sz w:val="24"/>
          <w:szCs w:val="24"/>
        </w:rPr>
        <w:t>,</w:t>
      </w:r>
      <w:r w:rsidRPr="00F852E8">
        <w:rPr>
          <w:rFonts w:ascii="Times New Roman" w:hAnsi="Times New Roman" w:cs="Times New Roman"/>
          <w:sz w:val="24"/>
          <w:szCs w:val="24"/>
        </w:rPr>
        <w:t xml:space="preserve"> kao ni u godini u kojoj se održavaju redovni izbori za općinskog načelnika.</w:t>
      </w:r>
    </w:p>
    <w:bookmarkEnd w:id="11"/>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Odluka o opozivu općinskog načelnika donesena je ako se na referendumu za opoziv izjasnila većina birača koji su glasovali, uz uvjet da ta većina iznosi najmanje 1/3 ukupnog broja birača upisanih u popis birača općine.</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56</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Općinski načelnik se u roku osam dana od dana stupanja na dužnost izjašnjavaju na koji će način obnašati dužnost, pisanom obaviješću koja se dostavlja u Jedinstveni upravni odjel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w:t>
      </w:r>
    </w:p>
    <w:p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Ako općinski načelnik ne postupi na način propisan stavkom 1. ovoga članka smatra se da dužnost obavlja volonterski.</w:t>
      </w:r>
    </w:p>
    <w:p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Općinski načelnik mo</w:t>
      </w:r>
      <w:r>
        <w:rPr>
          <w:rFonts w:ascii="Times New Roman" w:hAnsi="Times New Roman" w:cs="Times New Roman"/>
          <w:sz w:val="24"/>
          <w:szCs w:val="24"/>
        </w:rPr>
        <w:t>že</w:t>
      </w:r>
      <w:r w:rsidRPr="00F852E8">
        <w:rPr>
          <w:rFonts w:ascii="Times New Roman" w:hAnsi="Times New Roman" w:cs="Times New Roman"/>
          <w:sz w:val="24"/>
          <w:szCs w:val="24"/>
        </w:rPr>
        <w:t xml:space="preserve"> promijeniti način obavljanja dužnosti u tijeku mandata, dostavom pisane obavijesti o promjeni načina obavljanja dužnosti </w:t>
      </w:r>
      <w:bookmarkStart w:id="12" w:name="_Hlk64455577"/>
      <w:r w:rsidRPr="00F852E8">
        <w:rPr>
          <w:rFonts w:ascii="Times New Roman" w:hAnsi="Times New Roman" w:cs="Times New Roman"/>
          <w:sz w:val="24"/>
          <w:szCs w:val="24"/>
        </w:rPr>
        <w:t>Jedinstvenom upravnom odjelu.</w:t>
      </w:r>
    </w:p>
    <w:p w:rsidR="00C1421C" w:rsidRPr="00F852E8" w:rsidRDefault="00C1421C" w:rsidP="00C1421C">
      <w:pPr>
        <w:pStyle w:val="Bezproreda"/>
        <w:ind w:firstLine="720"/>
        <w:jc w:val="both"/>
        <w:rPr>
          <w:rFonts w:ascii="Times New Roman" w:hAnsi="Times New Roman" w:cs="Times New Roman"/>
          <w:sz w:val="24"/>
          <w:szCs w:val="24"/>
        </w:rPr>
      </w:pPr>
      <w:r w:rsidRPr="006C3552">
        <w:rPr>
          <w:rFonts w:ascii="Times New Roman" w:hAnsi="Times New Roman" w:cs="Times New Roman"/>
          <w:sz w:val="24"/>
          <w:szCs w:val="24"/>
        </w:rPr>
        <w:t xml:space="preserve">Ako u obavijesti iz stavka </w:t>
      </w:r>
      <w:r>
        <w:rPr>
          <w:rFonts w:ascii="Times New Roman" w:hAnsi="Times New Roman" w:cs="Times New Roman"/>
          <w:sz w:val="24"/>
          <w:szCs w:val="24"/>
        </w:rPr>
        <w:t>3</w:t>
      </w:r>
      <w:r w:rsidRPr="006C3552">
        <w:rPr>
          <w:rFonts w:ascii="Times New Roman" w:hAnsi="Times New Roman" w:cs="Times New Roman"/>
          <w:sz w:val="24"/>
          <w:szCs w:val="24"/>
        </w:rPr>
        <w:t>. ovoga članka nije naveden dan početka novog načina obavljanja dužnosti, novi način obavljanja dužnosti započinje prvog dana sljedećeg mjeseca nakon dostave te obavijesti.</w:t>
      </w:r>
    </w:p>
    <w:bookmarkEnd w:id="12"/>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Osobe koje su dužnost obavljale volonterski, ne mogu promijeniti način obnašanja dužnosti u godini održavanja redovnih lokalnih izbora.</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C1421C">
      <w:pPr>
        <w:pStyle w:val="Bezproreda"/>
        <w:rPr>
          <w:rFonts w:ascii="Times New Roman" w:hAnsi="Times New Roman" w:cs="Times New Roman"/>
          <w:sz w:val="24"/>
          <w:szCs w:val="24"/>
        </w:rPr>
      </w:pPr>
      <w:r w:rsidRPr="00F852E8">
        <w:rPr>
          <w:rFonts w:ascii="Times New Roman" w:hAnsi="Times New Roman" w:cs="Times New Roman"/>
          <w:sz w:val="24"/>
          <w:szCs w:val="24"/>
        </w:rPr>
        <w:t>Članak 5</w:t>
      </w:r>
      <w:r>
        <w:rPr>
          <w:rFonts w:ascii="Times New Roman" w:hAnsi="Times New Roman" w:cs="Times New Roman"/>
          <w:sz w:val="24"/>
          <w:szCs w:val="24"/>
        </w:rPr>
        <w:t>7</w:t>
      </w:r>
      <w:r w:rsidRPr="00F852E8">
        <w:rPr>
          <w:rFonts w:ascii="Times New Roman" w:hAnsi="Times New Roman" w:cs="Times New Roman"/>
          <w:sz w:val="24"/>
          <w:szCs w:val="24"/>
        </w:rPr>
        <w:t>.</w:t>
      </w:r>
    </w:p>
    <w:p w:rsidR="00C1421C"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lastRenderedPageBreak/>
        <w:t>Načelniku koji dužnost obavlja profesionalno pripada p</w:t>
      </w:r>
      <w:r w:rsidRPr="00E5238D">
        <w:rPr>
          <w:rFonts w:ascii="Times New Roman" w:hAnsi="Times New Roman" w:cs="Times New Roman"/>
          <w:sz w:val="24"/>
          <w:szCs w:val="24"/>
        </w:rPr>
        <w:t xml:space="preserve">ravo na </w:t>
      </w:r>
      <w:r>
        <w:rPr>
          <w:rFonts w:ascii="Times New Roman" w:hAnsi="Times New Roman" w:cs="Times New Roman"/>
          <w:sz w:val="24"/>
          <w:szCs w:val="24"/>
        </w:rPr>
        <w:t>plaću, kao i druga prava iz rada, a vrijeme obavljanja dužnosti uračunava im se u staž osiguranja.</w:t>
      </w:r>
    </w:p>
    <w:p w:rsidR="00C1421C"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Načelnik koji dužnost obavlja volonterski, ima pravo na naknadu za rad.</w:t>
      </w:r>
    </w:p>
    <w:p w:rsidR="00C1421C" w:rsidRDefault="00C1421C" w:rsidP="00C1421C">
      <w:pPr>
        <w:pStyle w:val="Bezproreda"/>
        <w:ind w:firstLine="708"/>
        <w:jc w:val="both"/>
        <w:rPr>
          <w:rFonts w:ascii="Times New Roman" w:hAnsi="Times New Roman" w:cs="Times New Roman"/>
          <w:sz w:val="24"/>
          <w:szCs w:val="24"/>
        </w:rPr>
      </w:pPr>
      <w:bookmarkStart w:id="13" w:name="_Hlk68003941"/>
      <w:r>
        <w:rPr>
          <w:rFonts w:ascii="Times New Roman" w:hAnsi="Times New Roman" w:cs="Times New Roman"/>
          <w:sz w:val="24"/>
          <w:szCs w:val="24"/>
        </w:rPr>
        <w:t>Načelniku koji je dužnost obavljao profesionalno 6 mjeseci prije prestanka obavljanja dužnosti, pripada pravo na plaću i staž osiguranja u trajanju 6 mjeseci od prestanka profesionalnog obnašanja dužnosti, i to u visini prosječne plaće posljednjih 6 mjeseci profesionalnog obnašanja dužnosti.</w:t>
      </w:r>
    </w:p>
    <w:bookmarkEnd w:id="13"/>
    <w:p w:rsidR="00C1421C"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Načelniku koji je dužnost obavljao profesionalno manje od 6 mjeseci prije prestanka obavljanja dužnosti, pripada pravo na plaću i staž osiguranja u trajanju od onoliko mjeseci koliko su obnašali dužnost profesionalno do prestanka profesionalnog obnašanja dužnosti, i to u visini prosječne plaće profesionalnog obnašanja dužnosti.</w:t>
      </w:r>
    </w:p>
    <w:p w:rsidR="00C1421C" w:rsidRPr="00E5238D" w:rsidRDefault="00C1421C" w:rsidP="00C1421C">
      <w:pPr>
        <w:pStyle w:val="Bezproreda"/>
        <w:ind w:firstLine="708"/>
        <w:jc w:val="both"/>
        <w:rPr>
          <w:rFonts w:ascii="Times New Roman" w:hAnsi="Times New Roman" w:cs="Times New Roman"/>
          <w:sz w:val="24"/>
          <w:szCs w:val="24"/>
        </w:rPr>
      </w:pPr>
      <w:r w:rsidRPr="001168D1">
        <w:rPr>
          <w:rFonts w:ascii="Times New Roman" w:hAnsi="Times New Roman" w:cs="Times New Roman"/>
          <w:sz w:val="24"/>
          <w:szCs w:val="24"/>
        </w:rPr>
        <w:t xml:space="preserve">Pravo na naknadu plaće i staž osiguranja iz stavaka </w:t>
      </w:r>
      <w:r>
        <w:rPr>
          <w:rFonts w:ascii="Times New Roman" w:hAnsi="Times New Roman" w:cs="Times New Roman"/>
          <w:sz w:val="24"/>
          <w:szCs w:val="24"/>
        </w:rPr>
        <w:t>3</w:t>
      </w:r>
      <w:r w:rsidRPr="001168D1">
        <w:rPr>
          <w:rFonts w:ascii="Times New Roman" w:hAnsi="Times New Roman" w:cs="Times New Roman"/>
          <w:sz w:val="24"/>
          <w:szCs w:val="24"/>
        </w:rPr>
        <w:t xml:space="preserve">. i </w:t>
      </w:r>
      <w:r>
        <w:rPr>
          <w:rFonts w:ascii="Times New Roman" w:hAnsi="Times New Roman" w:cs="Times New Roman"/>
          <w:sz w:val="24"/>
          <w:szCs w:val="24"/>
        </w:rPr>
        <w:t>4</w:t>
      </w:r>
      <w:r w:rsidRPr="001168D1">
        <w:rPr>
          <w:rFonts w:ascii="Times New Roman" w:hAnsi="Times New Roman" w:cs="Times New Roman"/>
          <w:sz w:val="24"/>
          <w:szCs w:val="24"/>
        </w:rPr>
        <w:t>. ovoga članka ostvaruje se na vlastiti zahtjev načelnika, te započinje prvoga dana po prestanku profesionalnog obavljanja dužnosti.</w:t>
      </w:r>
    </w:p>
    <w:p w:rsidR="00C1421C" w:rsidRPr="00E5238D" w:rsidRDefault="00C1421C" w:rsidP="00C1421C">
      <w:pPr>
        <w:pStyle w:val="Bezproreda"/>
        <w:ind w:firstLine="708"/>
        <w:jc w:val="both"/>
        <w:rPr>
          <w:rFonts w:ascii="Times New Roman" w:hAnsi="Times New Roman" w:cs="Times New Roman"/>
          <w:sz w:val="24"/>
          <w:szCs w:val="24"/>
        </w:rPr>
      </w:pPr>
      <w:r w:rsidRPr="00E5238D">
        <w:rPr>
          <w:rFonts w:ascii="Times New Roman" w:hAnsi="Times New Roman" w:cs="Times New Roman"/>
          <w:sz w:val="24"/>
          <w:szCs w:val="24"/>
        </w:rPr>
        <w:t xml:space="preserve">Zahtjev iz stavka </w:t>
      </w:r>
      <w:r>
        <w:rPr>
          <w:rFonts w:ascii="Times New Roman" w:hAnsi="Times New Roman" w:cs="Times New Roman"/>
          <w:sz w:val="24"/>
          <w:szCs w:val="24"/>
        </w:rPr>
        <w:t>5</w:t>
      </w:r>
      <w:r w:rsidRPr="00E5238D">
        <w:rPr>
          <w:rFonts w:ascii="Times New Roman" w:hAnsi="Times New Roman" w:cs="Times New Roman"/>
          <w:sz w:val="24"/>
          <w:szCs w:val="24"/>
        </w:rPr>
        <w:t>. ovoga članka podnosi se najkasnije posljednjeg dana profesionalnog obavljanja dužnosti.</w:t>
      </w:r>
    </w:p>
    <w:p w:rsidR="00C1421C" w:rsidRDefault="00C1421C" w:rsidP="00C1421C">
      <w:pPr>
        <w:pStyle w:val="Bezproreda"/>
        <w:ind w:firstLine="708"/>
        <w:jc w:val="both"/>
        <w:rPr>
          <w:rFonts w:ascii="Times New Roman" w:hAnsi="Times New Roman" w:cs="Times New Roman"/>
          <w:sz w:val="24"/>
          <w:szCs w:val="24"/>
        </w:rPr>
      </w:pPr>
      <w:r w:rsidRPr="00E5238D">
        <w:rPr>
          <w:rFonts w:ascii="Times New Roman" w:hAnsi="Times New Roman" w:cs="Times New Roman"/>
          <w:sz w:val="24"/>
          <w:szCs w:val="24"/>
        </w:rPr>
        <w:t>Ako ne podnes</w:t>
      </w:r>
      <w:r>
        <w:rPr>
          <w:rFonts w:ascii="Times New Roman" w:hAnsi="Times New Roman" w:cs="Times New Roman"/>
          <w:sz w:val="24"/>
          <w:szCs w:val="24"/>
        </w:rPr>
        <w:t>e</w:t>
      </w:r>
      <w:r w:rsidRPr="00E5238D">
        <w:rPr>
          <w:rFonts w:ascii="Times New Roman" w:hAnsi="Times New Roman" w:cs="Times New Roman"/>
          <w:sz w:val="24"/>
          <w:szCs w:val="24"/>
        </w:rPr>
        <w:t xml:space="preserve"> zahtjev u roku iz stavka </w:t>
      </w:r>
      <w:r>
        <w:rPr>
          <w:rFonts w:ascii="Times New Roman" w:hAnsi="Times New Roman" w:cs="Times New Roman"/>
          <w:sz w:val="24"/>
          <w:szCs w:val="24"/>
        </w:rPr>
        <w:t>6</w:t>
      </w:r>
      <w:r w:rsidRPr="00E5238D">
        <w:rPr>
          <w:rFonts w:ascii="Times New Roman" w:hAnsi="Times New Roman" w:cs="Times New Roman"/>
          <w:sz w:val="24"/>
          <w:szCs w:val="24"/>
        </w:rPr>
        <w:t>. ovoga članka, načelnik ne mo</w:t>
      </w:r>
      <w:r>
        <w:rPr>
          <w:rFonts w:ascii="Times New Roman" w:hAnsi="Times New Roman" w:cs="Times New Roman"/>
          <w:sz w:val="24"/>
          <w:szCs w:val="24"/>
        </w:rPr>
        <w:t>že</w:t>
      </w:r>
      <w:r w:rsidRPr="00E5238D">
        <w:rPr>
          <w:rFonts w:ascii="Times New Roman" w:hAnsi="Times New Roman" w:cs="Times New Roman"/>
          <w:sz w:val="24"/>
          <w:szCs w:val="24"/>
        </w:rPr>
        <w:t xml:space="preserve"> ostvariti pravo na naknadu plaće i staž osiguranja iz stavaka </w:t>
      </w:r>
      <w:r>
        <w:rPr>
          <w:rFonts w:ascii="Times New Roman" w:hAnsi="Times New Roman" w:cs="Times New Roman"/>
          <w:sz w:val="24"/>
          <w:szCs w:val="24"/>
        </w:rPr>
        <w:t>3</w:t>
      </w:r>
      <w:r w:rsidRPr="00E5238D">
        <w:rPr>
          <w:rFonts w:ascii="Times New Roman" w:hAnsi="Times New Roman" w:cs="Times New Roman"/>
          <w:sz w:val="24"/>
          <w:szCs w:val="24"/>
        </w:rPr>
        <w:t xml:space="preserve">. i </w:t>
      </w:r>
      <w:r>
        <w:rPr>
          <w:rFonts w:ascii="Times New Roman" w:hAnsi="Times New Roman" w:cs="Times New Roman"/>
          <w:sz w:val="24"/>
          <w:szCs w:val="24"/>
        </w:rPr>
        <w:t>4</w:t>
      </w:r>
      <w:r w:rsidRPr="00E5238D">
        <w:rPr>
          <w:rFonts w:ascii="Times New Roman" w:hAnsi="Times New Roman" w:cs="Times New Roman"/>
          <w:sz w:val="24"/>
          <w:szCs w:val="24"/>
        </w:rPr>
        <w:t>. ovoga članka.</w:t>
      </w:r>
    </w:p>
    <w:p w:rsidR="00C1421C"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Naknade iz članka 3. i 4. isplaćuju se na teret proračuna općine.</w:t>
      </w:r>
    </w:p>
    <w:p w:rsidR="00C1421C"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Pravo na isplatu naknada iz stavka 3. i 4. može prestati prije isteka roka iz stavka 3. i 4. na vlastiti zahtjev, umirovljenjem, zaposlenjem ili izborom na drugu dužnost koju će obavljati profesionalno.</w:t>
      </w:r>
    </w:p>
    <w:p w:rsidR="00C1421C"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Načelnik koji je prije obnašanja dužnosti u općini bio zaposlen na neodređeno vrijeme, ima pravo rasporeda odnosno povratka na rad.</w:t>
      </w:r>
    </w:p>
    <w:p w:rsidR="00C1421C" w:rsidRPr="00F852E8" w:rsidRDefault="00C1421C" w:rsidP="00C1421C">
      <w:pPr>
        <w:pStyle w:val="Bezproreda"/>
        <w:ind w:firstLine="708"/>
        <w:jc w:val="both"/>
        <w:rPr>
          <w:rFonts w:ascii="Times New Roman" w:hAnsi="Times New Roman" w:cs="Times New Roman"/>
          <w:sz w:val="24"/>
          <w:szCs w:val="24"/>
        </w:rPr>
      </w:pP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5</w:t>
      </w:r>
      <w:r>
        <w:rPr>
          <w:rFonts w:ascii="Times New Roman" w:hAnsi="Times New Roman" w:cs="Times New Roman"/>
          <w:sz w:val="24"/>
          <w:szCs w:val="24"/>
        </w:rPr>
        <w:t>8</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Općinski načelnik je odgovoran središnjim tijelima državne uprave za obavljanje poslova državne uprave prenesenih u nadležnost Općine.</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5</w:t>
      </w:r>
      <w:r>
        <w:rPr>
          <w:rFonts w:ascii="Times New Roman" w:hAnsi="Times New Roman" w:cs="Times New Roman"/>
          <w:sz w:val="24"/>
          <w:szCs w:val="24"/>
        </w:rPr>
        <w:t>9</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Općinski načelnik, u obavljanju poslova iz samoupravnog djelokruga Općine, ima pravo obustaviti od primjene opći akt Općinskog vijeća. Ako ocijeni da je tim aktom povrijeđen zakon ili drugi propis</w:t>
      </w:r>
      <w:r>
        <w:rPr>
          <w:rFonts w:ascii="Times New Roman" w:hAnsi="Times New Roman" w:cs="Times New Roman"/>
          <w:sz w:val="24"/>
          <w:szCs w:val="24"/>
        </w:rPr>
        <w:t>,</w:t>
      </w:r>
      <w:r w:rsidRPr="00F852E8">
        <w:rPr>
          <w:rFonts w:ascii="Times New Roman" w:hAnsi="Times New Roman" w:cs="Times New Roman"/>
          <w:sz w:val="24"/>
          <w:szCs w:val="24"/>
        </w:rPr>
        <w:t xml:space="preserve"> donijeti će odluku o obustavi općeg akta u roku od 8 dana od dana donošenja općeg akta. Općinski načelnik ima pravo zatražiti od Općinskog vijeća da u roku od 8 dana od dana donošenja odluke o obustavi otkloni uočene nedostatke u općem aktu. </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Ako Općinsko vijeće ne otkloni uočene nedostatke, općinski načelnik je dužan bez odgode o tome obavijestiti ureda državne uprave i dostaviti mu odluku o obustavi općeg akta,“</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60</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Općinski načelnik zastupa Općinu.</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Općinski načelnik obavlja poslove utvrđene ovim Statutom, u skladu sa zakonom</w:t>
      </w:r>
      <w:r>
        <w:rPr>
          <w:rFonts w:ascii="Times New Roman" w:hAnsi="Times New Roman" w:cs="Times New Roman"/>
          <w:sz w:val="24"/>
          <w:szCs w:val="24"/>
        </w:rPr>
        <w:t>:</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priprema prijedloge općih</w:t>
      </w:r>
      <w:r w:rsidRPr="00F852E8">
        <w:rPr>
          <w:rFonts w:ascii="Times New Roman" w:hAnsi="Times New Roman" w:cs="Times New Roman"/>
          <w:spacing w:val="-8"/>
          <w:sz w:val="24"/>
          <w:szCs w:val="24"/>
        </w:rPr>
        <w:t xml:space="preserve"> </w:t>
      </w:r>
      <w:r w:rsidRPr="00F852E8">
        <w:rPr>
          <w:rFonts w:ascii="Times New Roman" w:hAnsi="Times New Roman" w:cs="Times New Roman"/>
          <w:sz w:val="24"/>
          <w:szCs w:val="24"/>
        </w:rPr>
        <w:t>akata,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provodi ili osigurava provedbu općih akata Općinskog</w:t>
      </w:r>
      <w:r w:rsidRPr="00F852E8">
        <w:rPr>
          <w:rFonts w:ascii="Times New Roman" w:hAnsi="Times New Roman" w:cs="Times New Roman"/>
          <w:spacing w:val="-17"/>
          <w:sz w:val="24"/>
          <w:szCs w:val="24"/>
        </w:rPr>
        <w:t xml:space="preserve"> </w:t>
      </w:r>
      <w:r w:rsidRPr="00F852E8">
        <w:rPr>
          <w:rFonts w:ascii="Times New Roman" w:hAnsi="Times New Roman" w:cs="Times New Roman"/>
          <w:sz w:val="24"/>
          <w:szCs w:val="24"/>
        </w:rPr>
        <w:t>vijeća,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utvrđuje prijedlog Proračuna Općine i izvješća o izvršenju</w:t>
      </w:r>
      <w:r w:rsidRPr="00F852E8">
        <w:rPr>
          <w:rFonts w:ascii="Times New Roman" w:hAnsi="Times New Roman" w:cs="Times New Roman"/>
          <w:spacing w:val="-16"/>
          <w:sz w:val="24"/>
          <w:szCs w:val="24"/>
        </w:rPr>
        <w:t xml:space="preserve"> </w:t>
      </w:r>
      <w:r w:rsidRPr="00F852E8">
        <w:rPr>
          <w:rFonts w:ascii="Times New Roman" w:hAnsi="Times New Roman" w:cs="Times New Roman"/>
          <w:sz w:val="24"/>
          <w:szCs w:val="24"/>
        </w:rPr>
        <w:t>Proračuna,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usmjerava djelovanje Jedinstvenog upravnog odjela u obavljanju poslova iz njihova samoupravnog djelokruga i nadzire njegov</w:t>
      </w:r>
      <w:r w:rsidRPr="00F852E8">
        <w:rPr>
          <w:rFonts w:ascii="Times New Roman" w:hAnsi="Times New Roman" w:cs="Times New Roman"/>
          <w:spacing w:val="-11"/>
          <w:sz w:val="24"/>
          <w:szCs w:val="24"/>
        </w:rPr>
        <w:t xml:space="preserve"> </w:t>
      </w:r>
      <w:r w:rsidRPr="00F852E8">
        <w:rPr>
          <w:rFonts w:ascii="Times New Roman" w:hAnsi="Times New Roman" w:cs="Times New Roman"/>
          <w:sz w:val="24"/>
          <w:szCs w:val="24"/>
        </w:rPr>
        <w:t>rad,</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upravlja nekretninama i pokretninama u vlasništvu Općine u skladu sa zakonom i ovim Statutom,</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xml:space="preserve">- odlučuje o stjecanju i otuđivanju pokretnina i nekretnina Općine odnosno o raspolaganju ostalom imovinom pojedinačne vrijednosti do najviše 0,5% iznosa prihoda bez primitaka ostvarenih u godini koja prethodi godini u kojoj se odlučuje o stjecanju i otuđivanju pokretnina i nekretnina odnosno o raspolaganju ostalom imovinom. Ako je taj iznos veći od 1.000.000 kuna, </w:t>
      </w:r>
      <w:r w:rsidRPr="00F852E8">
        <w:rPr>
          <w:rFonts w:ascii="Times New Roman" w:hAnsi="Times New Roman" w:cs="Times New Roman"/>
          <w:sz w:val="24"/>
          <w:szCs w:val="24"/>
        </w:rPr>
        <w:lastRenderedPageBreak/>
        <w:t xml:space="preserve">odlučuje o stjecanju i otuđivanju pokretnina i nekretnina odnosno o raspolaganju ostalom imovinom pojedinačne vrijednosti najviše do 1.000.000 kuna, a ako je taj iznos manji od 70.000 kuna odlučuje o stjecanju i otuđivanju pokretnina i nekretnina odnosno o raspolaganju ostalom imovinom pojedinačne vrijednost najviše do 70.000 kuna. </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Stjecanje i otuđivanje pokretnina i nekretnina i raspolaganje ostalom imovinom mora biti planirano u proračunu i provedeno u skladu sa</w:t>
      </w:r>
      <w:r w:rsidRPr="00F852E8">
        <w:rPr>
          <w:rFonts w:ascii="Times New Roman" w:hAnsi="Times New Roman" w:cs="Times New Roman"/>
          <w:spacing w:val="-7"/>
          <w:sz w:val="24"/>
          <w:szCs w:val="24"/>
        </w:rPr>
        <w:t xml:space="preserve"> </w:t>
      </w:r>
      <w:r w:rsidRPr="00F852E8">
        <w:rPr>
          <w:rFonts w:ascii="Times New Roman" w:hAnsi="Times New Roman" w:cs="Times New Roman"/>
          <w:sz w:val="24"/>
          <w:szCs w:val="24"/>
        </w:rPr>
        <w:t>zakonom;</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upravlja prihodima i rashodima Općine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odobrava jednokratne novčane pomoći do iznosa od 10.000,00</w:t>
      </w:r>
      <w:r w:rsidRPr="00F852E8">
        <w:rPr>
          <w:rFonts w:ascii="Times New Roman" w:hAnsi="Times New Roman" w:cs="Times New Roman"/>
          <w:spacing w:val="-8"/>
          <w:sz w:val="24"/>
          <w:szCs w:val="24"/>
        </w:rPr>
        <w:t xml:space="preserve"> </w:t>
      </w:r>
      <w:r w:rsidRPr="00F852E8">
        <w:rPr>
          <w:rFonts w:ascii="Times New Roman" w:hAnsi="Times New Roman" w:cs="Times New Roman"/>
          <w:sz w:val="24"/>
          <w:szCs w:val="24"/>
        </w:rPr>
        <w:t>kuna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dva puta godišnje svakih šest mjeseci podnosi izvješće o svom</w:t>
      </w:r>
      <w:r w:rsidRPr="00F852E8">
        <w:rPr>
          <w:rFonts w:ascii="Times New Roman" w:hAnsi="Times New Roman" w:cs="Times New Roman"/>
          <w:spacing w:val="-14"/>
          <w:sz w:val="24"/>
          <w:szCs w:val="24"/>
        </w:rPr>
        <w:t xml:space="preserve"> </w:t>
      </w:r>
      <w:r w:rsidRPr="00F852E8">
        <w:rPr>
          <w:rFonts w:ascii="Times New Roman" w:hAnsi="Times New Roman" w:cs="Times New Roman"/>
          <w:sz w:val="24"/>
          <w:szCs w:val="24"/>
        </w:rPr>
        <w:t>radu,</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upravlja raspoloživim novčanim sredstvima na računu Proračuna</w:t>
      </w:r>
      <w:r w:rsidRPr="00F852E8">
        <w:rPr>
          <w:rFonts w:ascii="Times New Roman" w:hAnsi="Times New Roman" w:cs="Times New Roman"/>
          <w:spacing w:val="-18"/>
          <w:sz w:val="24"/>
          <w:szCs w:val="24"/>
        </w:rPr>
        <w:t xml:space="preserve"> </w:t>
      </w:r>
      <w:r w:rsidRPr="00F852E8">
        <w:rPr>
          <w:rFonts w:ascii="Times New Roman" w:hAnsi="Times New Roman" w:cs="Times New Roman"/>
          <w:sz w:val="24"/>
          <w:szCs w:val="24"/>
        </w:rPr>
        <w:t>Općine,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odlučuje o davanju suglasnosti za zaduživanje trgovačkim društvima u većinskom vlasništvu Općine i ustanovama čiji je Općina</w:t>
      </w:r>
      <w:r w:rsidRPr="00F852E8">
        <w:rPr>
          <w:rFonts w:ascii="Times New Roman" w:hAnsi="Times New Roman" w:cs="Times New Roman"/>
          <w:spacing w:val="-16"/>
          <w:sz w:val="24"/>
          <w:szCs w:val="24"/>
        </w:rPr>
        <w:t xml:space="preserve"> </w:t>
      </w:r>
      <w:r w:rsidRPr="00F852E8">
        <w:rPr>
          <w:rFonts w:ascii="Times New Roman" w:hAnsi="Times New Roman" w:cs="Times New Roman"/>
          <w:sz w:val="24"/>
          <w:szCs w:val="24"/>
        </w:rPr>
        <w:t>osnivač,</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imenuje i razrješava pročelnika Jedinstvenog upravnog odjela na temelju javnog natječaja,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donosi Pravilnik o unutarnjem redu Jedinstvenog upravnog</w:t>
      </w:r>
      <w:r w:rsidRPr="00F852E8">
        <w:rPr>
          <w:rFonts w:ascii="Times New Roman" w:hAnsi="Times New Roman" w:cs="Times New Roman"/>
          <w:spacing w:val="-13"/>
          <w:sz w:val="24"/>
          <w:szCs w:val="24"/>
        </w:rPr>
        <w:t xml:space="preserve"> </w:t>
      </w:r>
      <w:r w:rsidRPr="00F852E8">
        <w:rPr>
          <w:rFonts w:ascii="Times New Roman" w:hAnsi="Times New Roman" w:cs="Times New Roman"/>
          <w:sz w:val="24"/>
          <w:szCs w:val="24"/>
        </w:rPr>
        <w:t>odjela,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predlaže osnivanje oblika mjesne samouprave i obavlja nadzor nad njihovim</w:t>
      </w:r>
      <w:r w:rsidRPr="00F852E8">
        <w:rPr>
          <w:rFonts w:ascii="Times New Roman" w:hAnsi="Times New Roman" w:cs="Times New Roman"/>
          <w:spacing w:val="-14"/>
          <w:sz w:val="24"/>
          <w:szCs w:val="24"/>
        </w:rPr>
        <w:t xml:space="preserve"> </w:t>
      </w:r>
      <w:r w:rsidRPr="00F852E8">
        <w:rPr>
          <w:rFonts w:ascii="Times New Roman" w:hAnsi="Times New Roman" w:cs="Times New Roman"/>
          <w:sz w:val="24"/>
          <w:szCs w:val="24"/>
        </w:rPr>
        <w:t>radom,</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osniva i imenuje stalna i povremena radna</w:t>
      </w:r>
      <w:r w:rsidRPr="00F852E8">
        <w:rPr>
          <w:rFonts w:ascii="Times New Roman" w:hAnsi="Times New Roman" w:cs="Times New Roman"/>
          <w:spacing w:val="-13"/>
          <w:sz w:val="24"/>
          <w:szCs w:val="24"/>
        </w:rPr>
        <w:t xml:space="preserve"> </w:t>
      </w:r>
      <w:r w:rsidRPr="00F852E8">
        <w:rPr>
          <w:rFonts w:ascii="Times New Roman" w:hAnsi="Times New Roman" w:cs="Times New Roman"/>
          <w:sz w:val="24"/>
          <w:szCs w:val="24"/>
        </w:rPr>
        <w:t>tijela,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imenuje i razrješava unutarnjeg</w:t>
      </w:r>
      <w:r w:rsidRPr="00F852E8">
        <w:rPr>
          <w:rFonts w:ascii="Times New Roman" w:hAnsi="Times New Roman" w:cs="Times New Roman"/>
          <w:spacing w:val="-10"/>
          <w:sz w:val="24"/>
          <w:szCs w:val="24"/>
        </w:rPr>
        <w:t xml:space="preserve"> </w:t>
      </w:r>
      <w:r w:rsidRPr="00F852E8">
        <w:rPr>
          <w:rFonts w:ascii="Times New Roman" w:hAnsi="Times New Roman" w:cs="Times New Roman"/>
          <w:sz w:val="24"/>
          <w:szCs w:val="24"/>
        </w:rPr>
        <w:t>revizora,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utvrđuje plan prijema uposlenika u Jedinstveni upravni</w:t>
      </w:r>
      <w:r w:rsidRPr="00F852E8">
        <w:rPr>
          <w:rFonts w:ascii="Times New Roman" w:hAnsi="Times New Roman" w:cs="Times New Roman"/>
          <w:spacing w:val="-15"/>
          <w:sz w:val="24"/>
          <w:szCs w:val="24"/>
        </w:rPr>
        <w:t xml:space="preserve"> </w:t>
      </w:r>
      <w:r w:rsidRPr="00F852E8">
        <w:rPr>
          <w:rFonts w:ascii="Times New Roman" w:hAnsi="Times New Roman" w:cs="Times New Roman"/>
          <w:sz w:val="24"/>
          <w:szCs w:val="24"/>
        </w:rPr>
        <w:t>odjel</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podnosi Općinskom vijeću izvješća o izvršenju Programa održavanja komunalne infrastrukture i izvršenju Programa gradnje objekata i uređaja komunalne infrastrukture za prethodnu</w:t>
      </w:r>
      <w:r w:rsidRPr="00F852E8">
        <w:rPr>
          <w:rFonts w:ascii="Times New Roman" w:hAnsi="Times New Roman" w:cs="Times New Roman"/>
          <w:spacing w:val="-5"/>
          <w:sz w:val="24"/>
          <w:szCs w:val="24"/>
        </w:rPr>
        <w:t xml:space="preserve"> </w:t>
      </w:r>
      <w:r w:rsidRPr="00F852E8">
        <w:rPr>
          <w:rFonts w:ascii="Times New Roman" w:hAnsi="Times New Roman" w:cs="Times New Roman"/>
          <w:sz w:val="24"/>
          <w:szCs w:val="24"/>
        </w:rPr>
        <w:t>godinu,</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upućuje službena izaslanstva u posjete u zemlji ili inozemstvu kada je u pitanju izvršenje zadataka od interesa za Općinu i određuje njihov</w:t>
      </w:r>
      <w:r w:rsidRPr="00F852E8">
        <w:rPr>
          <w:rFonts w:ascii="Times New Roman" w:hAnsi="Times New Roman" w:cs="Times New Roman"/>
          <w:spacing w:val="-13"/>
          <w:sz w:val="24"/>
          <w:szCs w:val="24"/>
        </w:rPr>
        <w:t xml:space="preserve"> </w:t>
      </w:r>
      <w:r w:rsidRPr="00F852E8">
        <w:rPr>
          <w:rFonts w:ascii="Times New Roman" w:hAnsi="Times New Roman" w:cs="Times New Roman"/>
          <w:sz w:val="24"/>
          <w:szCs w:val="24"/>
        </w:rPr>
        <w:t>sastav,</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prisustvuje sjednicama Općinskog</w:t>
      </w:r>
      <w:r w:rsidRPr="00F852E8">
        <w:rPr>
          <w:rFonts w:ascii="Times New Roman" w:hAnsi="Times New Roman" w:cs="Times New Roman"/>
          <w:spacing w:val="-12"/>
          <w:sz w:val="24"/>
          <w:szCs w:val="24"/>
        </w:rPr>
        <w:t xml:space="preserve"> </w:t>
      </w:r>
      <w:r w:rsidRPr="00F852E8">
        <w:rPr>
          <w:rFonts w:ascii="Times New Roman" w:hAnsi="Times New Roman" w:cs="Times New Roman"/>
          <w:sz w:val="24"/>
          <w:szCs w:val="24"/>
        </w:rPr>
        <w:t>vijeća</w:t>
      </w:r>
    </w:p>
    <w:p w:rsidR="00C1421C"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obavlja i druge poslove utvrđene zakonom, Statutom i drugim općim aktima Općinskog</w:t>
      </w:r>
      <w:r w:rsidRPr="00F852E8">
        <w:rPr>
          <w:rFonts w:ascii="Times New Roman" w:hAnsi="Times New Roman" w:cs="Times New Roman"/>
          <w:spacing w:val="-8"/>
          <w:sz w:val="24"/>
          <w:szCs w:val="24"/>
        </w:rPr>
        <w:t xml:space="preserve"> </w:t>
      </w:r>
      <w:r w:rsidRPr="00F852E8">
        <w:rPr>
          <w:rFonts w:ascii="Times New Roman" w:hAnsi="Times New Roman" w:cs="Times New Roman"/>
          <w:sz w:val="24"/>
          <w:szCs w:val="24"/>
        </w:rPr>
        <w:t>vijeća.</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61</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Općinski načelnik je odgovoran za ustavnost i zakonitost obavljanja poslova koji su u njegovom djelokrugu i za ustavnost i zakonitost akata Jedinstvenog upravnog odjela.</w:t>
      </w:r>
    </w:p>
    <w:p w:rsidR="00C1421C" w:rsidRPr="00F852E8" w:rsidRDefault="00C1421C" w:rsidP="00C1421C">
      <w:pPr>
        <w:pStyle w:val="Bezproreda"/>
        <w:jc w:val="both"/>
        <w:rPr>
          <w:rFonts w:ascii="Times New Roman" w:hAnsi="Times New Roman" w:cs="Times New Roman"/>
          <w:sz w:val="24"/>
          <w:szCs w:val="24"/>
        </w:rPr>
      </w:pPr>
    </w:p>
    <w:p w:rsidR="00C1421C" w:rsidRPr="00B52296" w:rsidRDefault="00C1421C" w:rsidP="00C1421C">
      <w:pPr>
        <w:pStyle w:val="Bezproreda"/>
        <w:jc w:val="both"/>
        <w:rPr>
          <w:rFonts w:ascii="Times New Roman" w:hAnsi="Times New Roman" w:cs="Times New Roman"/>
          <w:b/>
          <w:bCs/>
          <w:sz w:val="24"/>
          <w:szCs w:val="24"/>
        </w:rPr>
      </w:pPr>
      <w:bookmarkStart w:id="14" w:name="_Hlk68091863"/>
      <w:r>
        <w:rPr>
          <w:rFonts w:ascii="Times New Roman" w:hAnsi="Times New Roman" w:cs="Times New Roman"/>
          <w:b/>
          <w:bCs/>
          <w:sz w:val="24"/>
          <w:szCs w:val="24"/>
        </w:rPr>
        <w:t xml:space="preserve">VI   </w:t>
      </w:r>
      <w:r w:rsidRPr="003406D4">
        <w:rPr>
          <w:rFonts w:ascii="Times New Roman" w:hAnsi="Times New Roman" w:cs="Times New Roman"/>
          <w:b/>
          <w:bCs/>
          <w:sz w:val="24"/>
          <w:szCs w:val="24"/>
        </w:rPr>
        <w:t>UPRAVNI</w:t>
      </w:r>
      <w:r>
        <w:rPr>
          <w:rFonts w:ascii="Times New Roman" w:hAnsi="Times New Roman" w:cs="Times New Roman"/>
          <w:b/>
          <w:bCs/>
          <w:sz w:val="24"/>
          <w:szCs w:val="24"/>
        </w:rPr>
        <w:t xml:space="preserve"> ODJELI</w:t>
      </w:r>
      <w:r w:rsidRPr="003406D4">
        <w:rPr>
          <w:rFonts w:ascii="Times New Roman" w:hAnsi="Times New Roman" w:cs="Times New Roman"/>
          <w:b/>
          <w:bCs/>
          <w:sz w:val="24"/>
          <w:szCs w:val="24"/>
        </w:rPr>
        <w:t xml:space="preserve"> I </w:t>
      </w:r>
      <w:r>
        <w:rPr>
          <w:rFonts w:ascii="Times New Roman" w:hAnsi="Times New Roman" w:cs="Times New Roman"/>
          <w:b/>
          <w:bCs/>
          <w:sz w:val="24"/>
          <w:szCs w:val="24"/>
        </w:rPr>
        <w:t>SLUŽBE</w:t>
      </w:r>
    </w:p>
    <w:bookmarkEnd w:id="14"/>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6</w:t>
      </w:r>
      <w:r w:rsidR="009C7A91">
        <w:rPr>
          <w:rFonts w:ascii="Times New Roman" w:hAnsi="Times New Roman" w:cs="Times New Roman"/>
          <w:sz w:val="24"/>
          <w:szCs w:val="24"/>
        </w:rPr>
        <w:t>2</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Obavljanje upravnih poslova iz samoupravnog djelokruga općine kao i poslova državne uprave prenijetih na općinu, povjerava se Jedinstvenom upravnom odjelu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Jedinstvenim upravnim odjelom upravlja pročelnik kojega na temelju javnog natječaja imenuje Općinski načelnik</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Općinski načelnik može razriješiti pročelnika iz stavka 1. ovoga članka: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ako pročelnik sam zatraži</w:t>
      </w:r>
      <w:r w:rsidRPr="00F852E8">
        <w:rPr>
          <w:rFonts w:ascii="Times New Roman" w:hAnsi="Times New Roman" w:cs="Times New Roman"/>
          <w:spacing w:val="-12"/>
          <w:sz w:val="24"/>
          <w:szCs w:val="24"/>
        </w:rPr>
        <w:t xml:space="preserve"> </w:t>
      </w:r>
      <w:r w:rsidRPr="00F852E8">
        <w:rPr>
          <w:rFonts w:ascii="Times New Roman" w:hAnsi="Times New Roman" w:cs="Times New Roman"/>
          <w:sz w:val="24"/>
          <w:szCs w:val="24"/>
        </w:rPr>
        <w:t>razrješenje,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ako nastanu takvi razlozi koji po posebnim propisima kojima se uređuju radni odnosi dovode do prestanka radnog</w:t>
      </w:r>
      <w:r w:rsidRPr="00F852E8">
        <w:rPr>
          <w:rFonts w:ascii="Times New Roman" w:hAnsi="Times New Roman" w:cs="Times New Roman"/>
          <w:spacing w:val="-9"/>
          <w:sz w:val="24"/>
          <w:szCs w:val="24"/>
        </w:rPr>
        <w:t xml:space="preserve"> </w:t>
      </w:r>
      <w:r w:rsidRPr="00F852E8">
        <w:rPr>
          <w:rFonts w:ascii="Times New Roman" w:hAnsi="Times New Roman" w:cs="Times New Roman"/>
          <w:sz w:val="24"/>
          <w:szCs w:val="24"/>
        </w:rPr>
        <w:t>odnosa,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ako pročelnik ne postupa po propisima ili općim aktima ili neosnovano ne izvršava odluke Općinskog vijeća ili Općinskog načelnika ili postupa protivno</w:t>
      </w:r>
      <w:r w:rsidRPr="00F852E8">
        <w:rPr>
          <w:rFonts w:ascii="Times New Roman" w:hAnsi="Times New Roman" w:cs="Times New Roman"/>
          <w:spacing w:val="-24"/>
          <w:sz w:val="24"/>
          <w:szCs w:val="24"/>
        </w:rPr>
        <w:t xml:space="preserve"> </w:t>
      </w:r>
      <w:r w:rsidRPr="00F852E8">
        <w:rPr>
          <w:rFonts w:ascii="Times New Roman" w:hAnsi="Times New Roman" w:cs="Times New Roman"/>
          <w:sz w:val="24"/>
          <w:szCs w:val="24"/>
        </w:rPr>
        <w:t>njima,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ako  pročelnik svojim nesavjesnim  ili nepravilnim radom prouzroči Općini veću štetu,  ili ako zanemaruje ili nesavjesno obavlja svoje dužnosti, a to može štetiti interesima Općine. Pod pojmom materijalne štete smatra se šteta u iznosu od 1% od proračuna općine u tekućoj godini, a ako 1% proračuna iznosi preko 500.000 kuna pod znatnom materijalnom štetom smatra se  šteta u iznosu od 500.000</w:t>
      </w:r>
      <w:r w:rsidRPr="00F852E8">
        <w:rPr>
          <w:rFonts w:ascii="Times New Roman" w:hAnsi="Times New Roman" w:cs="Times New Roman"/>
          <w:spacing w:val="-17"/>
          <w:sz w:val="24"/>
          <w:szCs w:val="24"/>
        </w:rPr>
        <w:t xml:space="preserve"> </w:t>
      </w:r>
      <w:r w:rsidRPr="00F852E8">
        <w:rPr>
          <w:rFonts w:ascii="Times New Roman" w:hAnsi="Times New Roman" w:cs="Times New Roman"/>
          <w:sz w:val="24"/>
          <w:szCs w:val="24"/>
        </w:rPr>
        <w:t>kuna.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Pročelnik koji bude razriješen sukladno stavku 2. ovog članka rasporedit će se na drugo slobodno radno mjesto za koje ispunjava stručne</w:t>
      </w:r>
      <w:r w:rsidRPr="00F852E8">
        <w:rPr>
          <w:rFonts w:ascii="Times New Roman" w:hAnsi="Times New Roman" w:cs="Times New Roman"/>
          <w:spacing w:val="-19"/>
          <w:sz w:val="24"/>
          <w:szCs w:val="24"/>
        </w:rPr>
        <w:t xml:space="preserve"> </w:t>
      </w:r>
      <w:r w:rsidRPr="00F852E8">
        <w:rPr>
          <w:rFonts w:ascii="Times New Roman" w:hAnsi="Times New Roman" w:cs="Times New Roman"/>
          <w:sz w:val="24"/>
          <w:szCs w:val="24"/>
        </w:rPr>
        <w:t>uvjete.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Općinska uprava dužna je svojim radom omogućiti ostvarivanje prava i potreba građana i pravnih osoba u skladu sa zakonom i ovim Statutom.</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Pročelnik za svoj rad odgovora Općinskom načelniku i Općinskom vijeću.</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lastRenderedPageBreak/>
        <w:t>- Ustrojstvo Jedinstvenog upravnog odjela iz stavka 1. ovog članka uređuje Općinsko vijeće posebnom odlukom u skladu s ovim Statutom i zakonom.</w:t>
      </w:r>
    </w:p>
    <w:p w:rsidR="00C1421C" w:rsidRPr="00F852E8" w:rsidRDefault="00C1421C" w:rsidP="00C1421C">
      <w:pPr>
        <w:pStyle w:val="Bezproreda"/>
        <w:jc w:val="both"/>
        <w:rPr>
          <w:rFonts w:ascii="Times New Roman" w:hAnsi="Times New Roman" w:cs="Times New Roman"/>
          <w:sz w:val="24"/>
          <w:szCs w:val="24"/>
        </w:rPr>
      </w:pPr>
    </w:p>
    <w:p w:rsidR="00C1421C" w:rsidRDefault="00C1421C" w:rsidP="00C1421C">
      <w:pPr>
        <w:pStyle w:val="Bezproreda"/>
        <w:rPr>
          <w:rFonts w:ascii="Times New Roman" w:hAnsi="Times New Roman" w:cs="Times New Roman"/>
          <w:sz w:val="24"/>
          <w:szCs w:val="24"/>
        </w:rPr>
      </w:pP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6</w:t>
      </w:r>
      <w:r w:rsidR="009C7A91">
        <w:rPr>
          <w:rFonts w:ascii="Times New Roman" w:hAnsi="Times New Roman" w:cs="Times New Roman"/>
          <w:sz w:val="24"/>
          <w:szCs w:val="24"/>
        </w:rPr>
        <w:t>3</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Jedinstveni upravni odjel u okviru svog djelokruga i ovlasti:</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neposredno izvršavaju odluke i druge opće akte Općinskog vijeća i u tu svrhu, u skladu sa zakonom, donose pojedinačne akte kojima rješavaju o pravima, obvezama i</w:t>
      </w:r>
      <w:r w:rsidRPr="00F852E8">
        <w:rPr>
          <w:rFonts w:ascii="Times New Roman" w:hAnsi="Times New Roman" w:cs="Times New Roman"/>
          <w:spacing w:val="-17"/>
          <w:sz w:val="24"/>
          <w:szCs w:val="24"/>
        </w:rPr>
        <w:t xml:space="preserve"> </w:t>
      </w:r>
      <w:r w:rsidRPr="00F852E8">
        <w:rPr>
          <w:rFonts w:ascii="Times New Roman" w:hAnsi="Times New Roman" w:cs="Times New Roman"/>
          <w:sz w:val="24"/>
          <w:szCs w:val="24"/>
        </w:rPr>
        <w:t>pravnim interesima fizičkih i pravnih osoba te nadziru njihovo</w:t>
      </w:r>
      <w:r w:rsidRPr="00F852E8">
        <w:rPr>
          <w:rFonts w:ascii="Times New Roman" w:hAnsi="Times New Roman" w:cs="Times New Roman"/>
          <w:spacing w:val="-17"/>
          <w:sz w:val="24"/>
          <w:szCs w:val="24"/>
        </w:rPr>
        <w:t xml:space="preserve"> </w:t>
      </w:r>
      <w:r w:rsidRPr="00F852E8">
        <w:rPr>
          <w:rFonts w:ascii="Times New Roman" w:hAnsi="Times New Roman" w:cs="Times New Roman"/>
          <w:sz w:val="24"/>
          <w:szCs w:val="24"/>
        </w:rPr>
        <w:t>provođenje,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neposredno izvršavaju poslove državne uprave, kad su ti poslovi prenijeti u djelokrug Općine,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prate stanje u područjima za koje su osnovani i o tome izvješćuju Općinskog</w:t>
      </w:r>
      <w:r w:rsidRPr="00F852E8">
        <w:rPr>
          <w:rFonts w:ascii="Times New Roman" w:hAnsi="Times New Roman" w:cs="Times New Roman"/>
          <w:spacing w:val="-20"/>
          <w:sz w:val="24"/>
          <w:szCs w:val="24"/>
        </w:rPr>
        <w:t xml:space="preserve"> </w:t>
      </w:r>
      <w:r w:rsidRPr="00F852E8">
        <w:rPr>
          <w:rFonts w:ascii="Times New Roman" w:hAnsi="Times New Roman" w:cs="Times New Roman"/>
          <w:sz w:val="24"/>
          <w:szCs w:val="24"/>
        </w:rPr>
        <w:t>načelnika,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-pripremaju nacrte odluka i drugih općih akata koje donosi Općinsko vijeće, nacrte</w:t>
      </w:r>
      <w:r w:rsidRPr="00F852E8">
        <w:rPr>
          <w:rFonts w:ascii="Times New Roman" w:hAnsi="Times New Roman" w:cs="Times New Roman"/>
          <w:spacing w:val="-21"/>
          <w:sz w:val="24"/>
          <w:szCs w:val="24"/>
        </w:rPr>
        <w:t xml:space="preserve"> </w:t>
      </w:r>
      <w:r w:rsidRPr="00F852E8">
        <w:rPr>
          <w:rFonts w:ascii="Times New Roman" w:hAnsi="Times New Roman" w:cs="Times New Roman"/>
          <w:sz w:val="24"/>
          <w:szCs w:val="24"/>
        </w:rPr>
        <w:t>akata koje donosi Općinski načelnik, te pripremaju izvješća, analize i druge materijale iz svoga djelokruga za potrebe Općinskog vijeća i Općinskog</w:t>
      </w:r>
      <w:r w:rsidRPr="00F852E8">
        <w:rPr>
          <w:rFonts w:ascii="Times New Roman" w:hAnsi="Times New Roman" w:cs="Times New Roman"/>
          <w:spacing w:val="-20"/>
          <w:sz w:val="24"/>
          <w:szCs w:val="24"/>
        </w:rPr>
        <w:t xml:space="preserve"> </w:t>
      </w:r>
      <w:r w:rsidRPr="00F852E8">
        <w:rPr>
          <w:rFonts w:ascii="Times New Roman" w:hAnsi="Times New Roman" w:cs="Times New Roman"/>
          <w:sz w:val="24"/>
          <w:szCs w:val="24"/>
        </w:rPr>
        <w:t>načelnika,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pružaju stručnu i drugu pomoć građanima u okviru prava i ovlasti</w:t>
      </w:r>
      <w:r w:rsidRPr="00F852E8">
        <w:rPr>
          <w:rFonts w:ascii="Times New Roman" w:hAnsi="Times New Roman" w:cs="Times New Roman"/>
          <w:spacing w:val="-17"/>
          <w:sz w:val="24"/>
          <w:szCs w:val="24"/>
        </w:rPr>
        <w:t xml:space="preserve"> </w:t>
      </w:r>
      <w:r w:rsidRPr="00F852E8">
        <w:rPr>
          <w:rFonts w:ascii="Times New Roman" w:hAnsi="Times New Roman" w:cs="Times New Roman"/>
          <w:sz w:val="24"/>
          <w:szCs w:val="24"/>
        </w:rPr>
        <w:t>Općine,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podnose izvješće Općinskom vijeću i Općinskom načelniku o svom</w:t>
      </w:r>
      <w:r w:rsidRPr="00F852E8">
        <w:rPr>
          <w:rFonts w:ascii="Times New Roman" w:hAnsi="Times New Roman" w:cs="Times New Roman"/>
          <w:spacing w:val="-15"/>
          <w:sz w:val="24"/>
          <w:szCs w:val="24"/>
        </w:rPr>
        <w:t xml:space="preserve"> </w:t>
      </w:r>
      <w:r w:rsidRPr="00F852E8">
        <w:rPr>
          <w:rFonts w:ascii="Times New Roman" w:hAnsi="Times New Roman" w:cs="Times New Roman"/>
          <w:sz w:val="24"/>
          <w:szCs w:val="24"/>
        </w:rPr>
        <w:t>radu,</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obavljaju i druge poslove za koje su</w:t>
      </w:r>
      <w:r w:rsidRPr="00F852E8">
        <w:rPr>
          <w:rFonts w:ascii="Times New Roman" w:hAnsi="Times New Roman" w:cs="Times New Roman"/>
          <w:spacing w:val="-6"/>
          <w:sz w:val="24"/>
          <w:szCs w:val="24"/>
        </w:rPr>
        <w:t xml:space="preserve"> </w:t>
      </w:r>
      <w:r w:rsidRPr="00F852E8">
        <w:rPr>
          <w:rFonts w:ascii="Times New Roman" w:hAnsi="Times New Roman" w:cs="Times New Roman"/>
          <w:sz w:val="24"/>
          <w:szCs w:val="24"/>
        </w:rPr>
        <w:t>ovlašteni.</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6</w:t>
      </w:r>
      <w:r w:rsidR="009C7A91">
        <w:rPr>
          <w:rFonts w:ascii="Times New Roman" w:hAnsi="Times New Roman" w:cs="Times New Roman"/>
          <w:sz w:val="24"/>
          <w:szCs w:val="24"/>
        </w:rPr>
        <w:t>4</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Jedinstveni upravni odjel Općine samostalan je u okviru svog djelokruga i za svoj rad odgovora Općinskom načelniku i Općinskom vijeću.</w:t>
      </w:r>
    </w:p>
    <w:p w:rsidR="00C1421C" w:rsidRPr="00F852E8" w:rsidRDefault="00C1421C" w:rsidP="00C1421C">
      <w:pPr>
        <w:pStyle w:val="Bezproreda"/>
        <w:rPr>
          <w:rFonts w:ascii="Times New Roman" w:hAnsi="Times New Roman" w:cs="Times New Roman"/>
          <w:sz w:val="24"/>
          <w:szCs w:val="24"/>
        </w:rPr>
      </w:pP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6</w:t>
      </w:r>
      <w:r w:rsidR="009C7A91">
        <w:rPr>
          <w:rFonts w:ascii="Times New Roman" w:hAnsi="Times New Roman" w:cs="Times New Roman"/>
          <w:sz w:val="24"/>
          <w:szCs w:val="24"/>
        </w:rPr>
        <w:t>5</w:t>
      </w:r>
      <w:r w:rsidRPr="00F852E8">
        <w:rPr>
          <w:rFonts w:ascii="Times New Roman" w:hAnsi="Times New Roman" w:cs="Times New Roman"/>
          <w:sz w:val="24"/>
          <w:szCs w:val="24"/>
        </w:rPr>
        <w:t>.</w:t>
      </w:r>
    </w:p>
    <w:p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Sredstva za obavljanje djelatnosti Jedinstvenog upravnog odjela osiguravaju se u Proračunu  ili iz drugih izvora utvrđenih zakonom i drugim propisima.</w:t>
      </w:r>
    </w:p>
    <w:p w:rsidR="00C1421C" w:rsidRDefault="00C1421C" w:rsidP="00C1421C">
      <w:pPr>
        <w:pStyle w:val="Bezproreda"/>
        <w:ind w:firstLine="720"/>
        <w:jc w:val="both"/>
        <w:rPr>
          <w:rFonts w:ascii="Times New Roman" w:hAnsi="Times New Roman" w:cs="Times New Roman"/>
          <w:sz w:val="24"/>
          <w:szCs w:val="24"/>
        </w:rPr>
      </w:pPr>
    </w:p>
    <w:p w:rsidR="00C1421C" w:rsidRPr="003B09EE" w:rsidRDefault="00C1421C" w:rsidP="009C7A91">
      <w:pPr>
        <w:pStyle w:val="Bezproreda"/>
        <w:ind w:left="3540" w:firstLine="708"/>
        <w:rPr>
          <w:rFonts w:ascii="Times New Roman" w:hAnsi="Times New Roman" w:cs="Times New Roman"/>
          <w:sz w:val="24"/>
          <w:szCs w:val="24"/>
        </w:rPr>
      </w:pPr>
      <w:r w:rsidRPr="003B09EE">
        <w:rPr>
          <w:rFonts w:ascii="Times New Roman" w:hAnsi="Times New Roman" w:cs="Times New Roman"/>
          <w:sz w:val="24"/>
          <w:szCs w:val="24"/>
        </w:rPr>
        <w:t xml:space="preserve">Članak </w:t>
      </w:r>
      <w:r>
        <w:rPr>
          <w:rFonts w:ascii="Times New Roman" w:hAnsi="Times New Roman" w:cs="Times New Roman"/>
          <w:sz w:val="24"/>
          <w:szCs w:val="24"/>
        </w:rPr>
        <w:t>6</w:t>
      </w:r>
      <w:r w:rsidR="009C7A91">
        <w:rPr>
          <w:rFonts w:ascii="Times New Roman" w:hAnsi="Times New Roman" w:cs="Times New Roman"/>
          <w:sz w:val="24"/>
          <w:szCs w:val="24"/>
        </w:rPr>
        <w:t>6</w:t>
      </w:r>
      <w:r w:rsidRPr="003B09EE">
        <w:rPr>
          <w:rFonts w:ascii="Times New Roman" w:hAnsi="Times New Roman" w:cs="Times New Roman"/>
          <w:sz w:val="24"/>
          <w:szCs w:val="24"/>
        </w:rPr>
        <w:t>.</w:t>
      </w:r>
    </w:p>
    <w:p w:rsidR="00C1421C" w:rsidRPr="003B09EE" w:rsidRDefault="00C1421C" w:rsidP="00C1421C">
      <w:pPr>
        <w:pStyle w:val="Bezproreda"/>
        <w:ind w:firstLine="720"/>
        <w:jc w:val="both"/>
        <w:rPr>
          <w:rFonts w:ascii="Times New Roman" w:hAnsi="Times New Roman" w:cs="Times New Roman"/>
          <w:sz w:val="24"/>
          <w:szCs w:val="24"/>
        </w:rPr>
      </w:pPr>
      <w:r w:rsidRPr="003B09EE">
        <w:rPr>
          <w:rFonts w:ascii="Times New Roman" w:hAnsi="Times New Roman" w:cs="Times New Roman"/>
          <w:sz w:val="24"/>
          <w:szCs w:val="24"/>
        </w:rPr>
        <w:t>Za obavljanje odgovarajućih poslova iz svog samoupravnog djelokruga, Općina može osnovati trgovačka društva i  javne ustanove u svom vlasništvu, sukladno zakonu.</w:t>
      </w:r>
    </w:p>
    <w:p w:rsidR="00C1421C" w:rsidRPr="003B09EE" w:rsidRDefault="00C1421C" w:rsidP="00C1421C">
      <w:pPr>
        <w:pStyle w:val="Bezproreda"/>
        <w:ind w:firstLine="720"/>
        <w:jc w:val="both"/>
        <w:rPr>
          <w:rFonts w:ascii="Times New Roman" w:hAnsi="Times New Roman" w:cs="Times New Roman"/>
          <w:sz w:val="24"/>
          <w:szCs w:val="24"/>
        </w:rPr>
      </w:pPr>
      <w:r w:rsidRPr="003B09EE">
        <w:rPr>
          <w:rFonts w:ascii="Times New Roman" w:hAnsi="Times New Roman" w:cs="Times New Roman"/>
          <w:sz w:val="24"/>
          <w:szCs w:val="24"/>
        </w:rPr>
        <w:t>Trgovačka društva i javne ustanove iz stavka 1. ovog članka djelatnosti iz njihova djelokruga obavljaju kao javnu službu.</w:t>
      </w:r>
    </w:p>
    <w:p w:rsidR="00C1421C" w:rsidRPr="003B09EE" w:rsidRDefault="00C1421C" w:rsidP="009C7A91">
      <w:pPr>
        <w:pStyle w:val="Bezproreda"/>
        <w:ind w:left="3540" w:firstLine="708"/>
        <w:rPr>
          <w:rFonts w:ascii="Times New Roman" w:hAnsi="Times New Roman" w:cs="Times New Roman"/>
          <w:sz w:val="24"/>
          <w:szCs w:val="24"/>
        </w:rPr>
      </w:pPr>
      <w:r w:rsidRPr="003B09EE">
        <w:rPr>
          <w:rFonts w:ascii="Times New Roman" w:hAnsi="Times New Roman" w:cs="Times New Roman"/>
          <w:sz w:val="24"/>
          <w:szCs w:val="24"/>
        </w:rPr>
        <w:t xml:space="preserve">Članak </w:t>
      </w:r>
      <w:r>
        <w:rPr>
          <w:rFonts w:ascii="Times New Roman" w:hAnsi="Times New Roman" w:cs="Times New Roman"/>
          <w:sz w:val="24"/>
          <w:szCs w:val="24"/>
        </w:rPr>
        <w:t>6</w:t>
      </w:r>
      <w:r w:rsidR="009C7A91">
        <w:rPr>
          <w:rFonts w:ascii="Times New Roman" w:hAnsi="Times New Roman" w:cs="Times New Roman"/>
          <w:sz w:val="24"/>
          <w:szCs w:val="24"/>
        </w:rPr>
        <w:t>7</w:t>
      </w:r>
      <w:r w:rsidRPr="003B09EE">
        <w:rPr>
          <w:rFonts w:ascii="Times New Roman" w:hAnsi="Times New Roman" w:cs="Times New Roman"/>
          <w:sz w:val="24"/>
          <w:szCs w:val="24"/>
        </w:rPr>
        <w:t>.</w:t>
      </w:r>
    </w:p>
    <w:p w:rsidR="00C1421C" w:rsidRPr="003B09EE" w:rsidRDefault="00C1421C" w:rsidP="00C1421C">
      <w:pPr>
        <w:pStyle w:val="Bezproreda"/>
        <w:ind w:firstLine="720"/>
        <w:jc w:val="both"/>
        <w:rPr>
          <w:rFonts w:ascii="Times New Roman" w:hAnsi="Times New Roman" w:cs="Times New Roman"/>
          <w:sz w:val="24"/>
          <w:szCs w:val="24"/>
        </w:rPr>
      </w:pPr>
      <w:r w:rsidRPr="003B09EE">
        <w:rPr>
          <w:rFonts w:ascii="Times New Roman" w:hAnsi="Times New Roman" w:cs="Times New Roman"/>
          <w:sz w:val="24"/>
          <w:szCs w:val="24"/>
        </w:rPr>
        <w:t>Jedinstveni upravni odjel nadzire rad i vodi brigu o racionalnom i zakonitom radu trgovačkih društava i javni</w:t>
      </w:r>
      <w:r>
        <w:rPr>
          <w:rFonts w:ascii="Times New Roman" w:hAnsi="Times New Roman" w:cs="Times New Roman"/>
          <w:sz w:val="24"/>
          <w:szCs w:val="24"/>
        </w:rPr>
        <w:t>h</w:t>
      </w:r>
      <w:r w:rsidRPr="003B09EE">
        <w:rPr>
          <w:rFonts w:ascii="Times New Roman" w:hAnsi="Times New Roman" w:cs="Times New Roman"/>
          <w:sz w:val="24"/>
          <w:szCs w:val="24"/>
        </w:rPr>
        <w:t xml:space="preserve"> ustanova u svom vlasništvu.</w:t>
      </w:r>
    </w:p>
    <w:p w:rsidR="00C1421C" w:rsidRPr="00F852E8" w:rsidRDefault="00C1421C" w:rsidP="00C1421C">
      <w:pPr>
        <w:pStyle w:val="Bezproreda"/>
        <w:ind w:firstLine="720"/>
        <w:jc w:val="both"/>
        <w:rPr>
          <w:rFonts w:ascii="Times New Roman" w:hAnsi="Times New Roman" w:cs="Times New Roman"/>
          <w:sz w:val="24"/>
          <w:szCs w:val="24"/>
        </w:rPr>
      </w:pPr>
      <w:r w:rsidRPr="003B09EE">
        <w:rPr>
          <w:rFonts w:ascii="Times New Roman" w:hAnsi="Times New Roman" w:cs="Times New Roman"/>
          <w:sz w:val="24"/>
          <w:szCs w:val="24"/>
        </w:rPr>
        <w:t>Trgovačka društva i javne ustanove iz stavka 1. ovog članka obvezni su tijela Općine redovito izvještavati o svom radu.</w:t>
      </w:r>
    </w:p>
    <w:p w:rsidR="00C1421C" w:rsidRPr="00F852E8" w:rsidRDefault="00C1421C" w:rsidP="00C1421C">
      <w:pPr>
        <w:pStyle w:val="Bezproreda"/>
        <w:jc w:val="both"/>
        <w:rPr>
          <w:rFonts w:ascii="Times New Roman" w:hAnsi="Times New Roman" w:cs="Times New Roman"/>
          <w:sz w:val="24"/>
          <w:szCs w:val="24"/>
        </w:rPr>
      </w:pPr>
    </w:p>
    <w:p w:rsidR="00C1421C" w:rsidRPr="00704217" w:rsidRDefault="00C1421C" w:rsidP="00C1421C">
      <w:pPr>
        <w:pStyle w:val="Bezproreda"/>
        <w:jc w:val="both"/>
        <w:rPr>
          <w:rFonts w:ascii="Times New Roman" w:hAnsi="Times New Roman" w:cs="Times New Roman"/>
          <w:b/>
          <w:bCs/>
          <w:sz w:val="24"/>
          <w:szCs w:val="24"/>
        </w:rPr>
      </w:pPr>
      <w:r w:rsidRPr="00704217">
        <w:rPr>
          <w:rFonts w:ascii="Times New Roman" w:hAnsi="Times New Roman" w:cs="Times New Roman"/>
          <w:b/>
          <w:bCs/>
          <w:sz w:val="24"/>
          <w:szCs w:val="24"/>
        </w:rPr>
        <w:t>VII  MJESNA</w:t>
      </w:r>
      <w:r w:rsidRPr="00704217">
        <w:rPr>
          <w:rFonts w:ascii="Times New Roman" w:hAnsi="Times New Roman" w:cs="Times New Roman"/>
          <w:b/>
          <w:bCs/>
          <w:spacing w:val="-5"/>
          <w:sz w:val="24"/>
          <w:szCs w:val="24"/>
        </w:rPr>
        <w:t xml:space="preserve"> </w:t>
      </w:r>
      <w:r w:rsidRPr="00704217">
        <w:rPr>
          <w:rFonts w:ascii="Times New Roman" w:hAnsi="Times New Roman" w:cs="Times New Roman"/>
          <w:b/>
          <w:bCs/>
          <w:sz w:val="24"/>
          <w:szCs w:val="24"/>
        </w:rPr>
        <w:t>SAMOUPRAVA</w:t>
      </w:r>
    </w:p>
    <w:p w:rsidR="00C1421C" w:rsidRPr="00704217" w:rsidRDefault="00C1421C" w:rsidP="00C1421C">
      <w:pPr>
        <w:pStyle w:val="Bezproreda"/>
        <w:jc w:val="both"/>
        <w:rPr>
          <w:rFonts w:ascii="Times New Roman" w:hAnsi="Times New Roman" w:cs="Times New Roman"/>
          <w:b/>
          <w:i/>
          <w:iCs/>
          <w:sz w:val="24"/>
          <w:szCs w:val="24"/>
        </w:rPr>
      </w:pPr>
      <w:r w:rsidRPr="00704217">
        <w:rPr>
          <w:rFonts w:ascii="Times New Roman" w:hAnsi="Times New Roman" w:cs="Times New Roman"/>
          <w:b/>
          <w:i/>
          <w:iCs/>
          <w:sz w:val="24"/>
          <w:szCs w:val="24"/>
        </w:rPr>
        <w:t>Osnivanje mjesnih odbora</w:t>
      </w: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6</w:t>
      </w:r>
      <w:r w:rsidR="009C7A91">
        <w:rPr>
          <w:rFonts w:ascii="Times New Roman" w:hAnsi="Times New Roman" w:cs="Times New Roman"/>
          <w:sz w:val="24"/>
          <w:szCs w:val="24"/>
        </w:rPr>
        <w:t>8</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Kao oblik neposrednog sudjelovanja građana u odlučivanju o lokalnim poslovima od neposrednog i svakodnevnog utjecaja na život i rad građana, na području Općine mogu se osnovati mjesni odbori.</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Mjesni odbor se osniva za jedno naselje, više međusobno povezanih manjih naselja ili za dio Općine koji u odnosu na ostale dijelove čini zasebno razgraničenu cjelinu.</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6</w:t>
      </w:r>
      <w:r w:rsidR="009C7A91">
        <w:rPr>
          <w:rFonts w:ascii="Times New Roman" w:hAnsi="Times New Roman" w:cs="Times New Roman"/>
          <w:sz w:val="24"/>
          <w:szCs w:val="24"/>
        </w:rPr>
        <w:t>9</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Inicijativu i prijedlog za osnivanje mjesnog odbora mogu dati građani,  Općinsko vijeće i Općinski načelnik.</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Inicijativu građani podnose sukladno odredbama članka 66. ovog Statuta.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Osim podataka o potrebi osnutka mjesnog odbora, prijedlog za osnivanje sadrži osobito podatke o nazivu mjesnog odbora, području mjesnog odbora, te sjedištu mjesnog odbora.</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sidR="009C7A91">
        <w:rPr>
          <w:rFonts w:ascii="Times New Roman" w:hAnsi="Times New Roman" w:cs="Times New Roman"/>
          <w:sz w:val="24"/>
          <w:szCs w:val="24"/>
        </w:rPr>
        <w:t>70</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Izbore za članove vijeća mjesnih odbora raspisuje Općinsko vijeće nakon isteka redovitog četverogodišnjeg mandata vijeća mjesnih odbora.</w:t>
      </w: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7</w:t>
      </w:r>
      <w:r w:rsidR="009C7A91">
        <w:rPr>
          <w:rFonts w:ascii="Times New Roman" w:hAnsi="Times New Roman" w:cs="Times New Roman"/>
          <w:sz w:val="24"/>
          <w:szCs w:val="24"/>
        </w:rPr>
        <w:t>1</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Tijela mjesnog odbora su vijeće mjesnog odbora i predsjednik vijeća mjesnog odbora.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Broj članova Vijeća mjesnog odbora utvrđuje se prema broju stanovnika. Vijeće mjesnog odbora u mjesnom odboru do 500 stanovnika broji 5 članova, a mjesni odbor koji ima više od 500 stanovnika broji 7</w:t>
      </w:r>
      <w:r w:rsidRPr="00F852E8">
        <w:rPr>
          <w:rFonts w:ascii="Times New Roman" w:hAnsi="Times New Roman" w:cs="Times New Roman"/>
          <w:spacing w:val="-10"/>
          <w:sz w:val="24"/>
          <w:szCs w:val="24"/>
        </w:rPr>
        <w:t xml:space="preserve"> </w:t>
      </w:r>
      <w:r w:rsidRPr="00F852E8">
        <w:rPr>
          <w:rFonts w:ascii="Times New Roman" w:hAnsi="Times New Roman" w:cs="Times New Roman"/>
          <w:sz w:val="24"/>
          <w:szCs w:val="24"/>
        </w:rPr>
        <w:t>članova.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Vijeće mjesnog odbora biraju građani s područja mjesnog odbora koji imaju biračko pravo. Članovi vijeća biraju se neposredno tajnim glasovanjem, a na postupak izbora shodno se primjenjuju odredbe zakona kojim se uređuje izbor članova predstavničkih tijela jedinca lokalne samouprave.</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Mandat članova vijeća mjesnog odbora traje četiri godine.</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7</w:t>
      </w:r>
      <w:r w:rsidR="009C7A91">
        <w:rPr>
          <w:rFonts w:ascii="Times New Roman" w:hAnsi="Times New Roman" w:cs="Times New Roman"/>
          <w:sz w:val="24"/>
          <w:szCs w:val="24"/>
        </w:rPr>
        <w:t>2</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Vijeće mjesnog odbora donosi program rada mjesnog odbora, pravila mjesnog odbora, poslovnik o svom radu u skladu sa ovim Statutom, financijski plan i godišnji obračun te</w:t>
      </w:r>
      <w:r>
        <w:rPr>
          <w:rFonts w:ascii="Times New Roman" w:hAnsi="Times New Roman" w:cs="Times New Roman"/>
          <w:sz w:val="24"/>
          <w:szCs w:val="24"/>
        </w:rPr>
        <w:t xml:space="preserve"> </w:t>
      </w:r>
      <w:r w:rsidRPr="00F852E8">
        <w:rPr>
          <w:rFonts w:ascii="Times New Roman" w:hAnsi="Times New Roman" w:cs="Times New Roman"/>
          <w:sz w:val="24"/>
          <w:szCs w:val="24"/>
        </w:rPr>
        <w:t>obavlja i druge poslove utvrđene zakonom i Statutom.</w:t>
      </w:r>
    </w:p>
    <w:p w:rsidR="00C1421C" w:rsidRPr="00F852E8" w:rsidRDefault="00C1421C" w:rsidP="00C1421C">
      <w:pPr>
        <w:pStyle w:val="Bezproreda"/>
        <w:ind w:firstLine="720"/>
        <w:jc w:val="both"/>
        <w:rPr>
          <w:rFonts w:ascii="Times New Roman" w:hAnsi="Times New Roman" w:cs="Times New Roman"/>
          <w:sz w:val="24"/>
          <w:szCs w:val="24"/>
        </w:rPr>
      </w:pP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7</w:t>
      </w:r>
      <w:r w:rsidR="009C7A91">
        <w:rPr>
          <w:rFonts w:ascii="Times New Roman" w:hAnsi="Times New Roman" w:cs="Times New Roman"/>
          <w:sz w:val="24"/>
          <w:szCs w:val="24"/>
        </w:rPr>
        <w:t>3</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Vijeće mjesnog odbora iz svoga sastava javnim glasovanjem bira predsjednika vijeća na vrijeme od četiri godine većinom glasova svih članova.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Predsjednik vijeća mjesnog odbora predstavlja mjesni odbor, saziva sjednice, predsjedava sjednicama, brine se za realizaciju programa rada mjesnog odbora, usmjerava članove vijeća na izvršavanje određenih zaključaka, te obavlja i druge poslove utvrđene pravilima mjesnog odbora.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Predsjednik vijeća mjesnog odbora je za svoj rad odgovoran vijeću mjesnog odbora, a Općinskom načelniku za obavljanje onih poslova iz samoupravnog djelokruga Općine koji su prenijeti u nadležnost mjesnom odboru.</w:t>
      </w: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7</w:t>
      </w:r>
      <w:r w:rsidR="009C7A91">
        <w:rPr>
          <w:rFonts w:ascii="Times New Roman" w:hAnsi="Times New Roman" w:cs="Times New Roman"/>
          <w:sz w:val="24"/>
          <w:szCs w:val="24"/>
        </w:rPr>
        <w:t>4</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Vijeće mjesnog odbora, u skladu sa ovim Statutom, radi raspravljanja o potrebama i interesima građana te davanja prijedloga za rješavanje pitanja od mjesnog značaja, može sazivati mjesne zborove građana.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Mjesni zbor građana može se sazvati za dio područja mjesnog odbora koji čini određenu cjelinu (dio naselja,</w:t>
      </w:r>
      <w:r>
        <w:rPr>
          <w:rFonts w:ascii="Times New Roman" w:hAnsi="Times New Roman" w:cs="Times New Roman"/>
          <w:sz w:val="24"/>
          <w:szCs w:val="24"/>
        </w:rPr>
        <w:t xml:space="preserve"> </w:t>
      </w:r>
      <w:r w:rsidRPr="00F852E8">
        <w:rPr>
          <w:rFonts w:ascii="Times New Roman" w:hAnsi="Times New Roman" w:cs="Times New Roman"/>
          <w:sz w:val="24"/>
          <w:szCs w:val="24"/>
        </w:rPr>
        <w:t>ulica i sl.).</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Mjesni zbor građana vodi predsjednik mjesnog odbora ili član vijeća mjesnog odbora kojeg odredi vijeće.</w:t>
      </w:r>
    </w:p>
    <w:p w:rsidR="00C1421C" w:rsidRPr="00F852E8" w:rsidRDefault="00C1421C" w:rsidP="00C1421C">
      <w:pPr>
        <w:pStyle w:val="Bezproreda"/>
        <w:jc w:val="both"/>
        <w:rPr>
          <w:rFonts w:ascii="Times New Roman" w:hAnsi="Times New Roman" w:cs="Times New Roman"/>
          <w:sz w:val="24"/>
          <w:szCs w:val="24"/>
        </w:rPr>
      </w:pPr>
    </w:p>
    <w:p w:rsidR="00C1421C" w:rsidRPr="00704217" w:rsidRDefault="00C1421C" w:rsidP="00C1421C">
      <w:pPr>
        <w:pStyle w:val="Bezproreda"/>
        <w:jc w:val="both"/>
        <w:rPr>
          <w:rFonts w:ascii="Times New Roman" w:hAnsi="Times New Roman" w:cs="Times New Roman"/>
          <w:b/>
          <w:bCs/>
          <w:i/>
          <w:iCs/>
          <w:sz w:val="24"/>
          <w:szCs w:val="24"/>
        </w:rPr>
      </w:pPr>
      <w:r w:rsidRPr="00704217">
        <w:rPr>
          <w:rFonts w:ascii="Times New Roman" w:hAnsi="Times New Roman" w:cs="Times New Roman"/>
          <w:b/>
          <w:bCs/>
          <w:i/>
          <w:iCs/>
          <w:sz w:val="24"/>
          <w:szCs w:val="24"/>
        </w:rPr>
        <w:t>Program rada mjesnog odbora</w:t>
      </w: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7</w:t>
      </w:r>
      <w:r w:rsidR="009C7A91">
        <w:rPr>
          <w:rFonts w:ascii="Times New Roman" w:hAnsi="Times New Roman" w:cs="Times New Roman"/>
          <w:sz w:val="24"/>
          <w:szCs w:val="24"/>
        </w:rPr>
        <w:t>5</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Programom rada mjesnog odbora utvrđuju se poslovi koji su od svakodnevne važnosti za potrebe građana, kao što su: uređenje mjesta, izgradnja i održavanje manjih parkova, naselja, dječjih igrališta, rekreacionih i športskih igrališta, izgradnja i održavanje objekata koji služe za svakodnevne potrebe građana (parkirališta, nogostupi, poljski putova, tržnice, sajmišta, mjesna kanalizacija, vodovod i sl.), čišćenje javnih površina, odvoz smeća, odvodnja atmosferskih voda, zaštita okoliša i dr.</w:t>
      </w:r>
    </w:p>
    <w:p w:rsidR="00C1421C" w:rsidRPr="00F852E8" w:rsidRDefault="00C1421C" w:rsidP="00C1421C">
      <w:pPr>
        <w:pStyle w:val="Bezproreda"/>
        <w:jc w:val="both"/>
        <w:rPr>
          <w:rFonts w:ascii="Times New Roman" w:hAnsi="Times New Roman" w:cs="Times New Roman"/>
          <w:b/>
          <w:bCs/>
          <w:sz w:val="24"/>
          <w:szCs w:val="24"/>
        </w:rPr>
      </w:pPr>
    </w:p>
    <w:p w:rsidR="00C1421C" w:rsidRPr="00704217" w:rsidRDefault="00C1421C" w:rsidP="00C1421C">
      <w:pPr>
        <w:pStyle w:val="Bezproreda"/>
        <w:jc w:val="both"/>
        <w:rPr>
          <w:rFonts w:ascii="Times New Roman" w:hAnsi="Times New Roman" w:cs="Times New Roman"/>
          <w:b/>
          <w:bCs/>
          <w:i/>
          <w:iCs/>
          <w:sz w:val="24"/>
          <w:szCs w:val="24"/>
        </w:rPr>
      </w:pPr>
      <w:r w:rsidRPr="00704217">
        <w:rPr>
          <w:rFonts w:ascii="Times New Roman" w:hAnsi="Times New Roman" w:cs="Times New Roman"/>
          <w:b/>
          <w:bCs/>
          <w:i/>
          <w:iCs/>
          <w:sz w:val="24"/>
          <w:szCs w:val="24"/>
        </w:rPr>
        <w:t>Osnove pravila mjesnog odbora</w:t>
      </w: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7</w:t>
      </w:r>
      <w:r w:rsidR="009C7A91">
        <w:rPr>
          <w:rFonts w:ascii="Times New Roman" w:hAnsi="Times New Roman" w:cs="Times New Roman"/>
          <w:sz w:val="24"/>
          <w:szCs w:val="24"/>
        </w:rPr>
        <w:t>6</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Pravilima mjesnog odbora utvrđuju se osnovna pitanja od značaja za status i rad mjesnog odbora, a posebice: naziv mjesnog odbora; područje mjesnog odbora; sjedište mjesnog odbora; </w:t>
      </w:r>
      <w:r w:rsidRPr="00F852E8">
        <w:rPr>
          <w:rFonts w:ascii="Times New Roman" w:hAnsi="Times New Roman" w:cs="Times New Roman"/>
          <w:sz w:val="24"/>
          <w:szCs w:val="24"/>
        </w:rPr>
        <w:lastRenderedPageBreak/>
        <w:t>organi mjesnog odbora i organizacija njihovog rada; oblici neposrednog sudjelovanja u odlučivanju; broj članova vijeća mjesnog odbora; mjerila, kriterije i način za izbor članova vijeća; dužnosti i prava članova vijeća i predsjednika vijeća, te određivanje područja za sazivanje mjesnih zborova.</w:t>
      </w:r>
    </w:p>
    <w:p w:rsidR="00C1421C" w:rsidRPr="00F852E8" w:rsidRDefault="00C1421C" w:rsidP="00C1421C">
      <w:pPr>
        <w:pStyle w:val="Bezproreda"/>
        <w:jc w:val="both"/>
        <w:rPr>
          <w:rFonts w:ascii="Times New Roman" w:hAnsi="Times New Roman" w:cs="Times New Roman"/>
          <w:sz w:val="24"/>
          <w:szCs w:val="24"/>
        </w:rPr>
      </w:pPr>
    </w:p>
    <w:p w:rsidR="00C1421C" w:rsidRPr="00704217" w:rsidRDefault="00C1421C" w:rsidP="00C1421C">
      <w:pPr>
        <w:pStyle w:val="Bezproreda"/>
        <w:jc w:val="both"/>
        <w:rPr>
          <w:rFonts w:ascii="Times New Roman" w:hAnsi="Times New Roman" w:cs="Times New Roman"/>
          <w:b/>
          <w:bCs/>
          <w:i/>
          <w:iCs/>
          <w:sz w:val="24"/>
          <w:szCs w:val="24"/>
        </w:rPr>
      </w:pPr>
      <w:r w:rsidRPr="00704217">
        <w:rPr>
          <w:rFonts w:ascii="Times New Roman" w:hAnsi="Times New Roman" w:cs="Times New Roman"/>
          <w:b/>
          <w:bCs/>
          <w:i/>
          <w:iCs/>
          <w:sz w:val="24"/>
          <w:szCs w:val="24"/>
        </w:rPr>
        <w:t>Način financiranja djelatnosti mjesnih odbora</w:t>
      </w: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7</w:t>
      </w:r>
      <w:r w:rsidR="009C7A91">
        <w:rPr>
          <w:rFonts w:ascii="Times New Roman" w:hAnsi="Times New Roman" w:cs="Times New Roman"/>
          <w:sz w:val="24"/>
          <w:szCs w:val="24"/>
        </w:rPr>
        <w:t>7</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Za djelatnost mjesnih odbora, u smislu osiguravanja nužnih sredstava za njihovo poslovanje (minimalne administrativne i slične troškove), te za obavljanje povjerenih im poslova iz samoupravnog djelokruga Općine, mjesnim odborima se sredstva osiguravaju u proračunu Općine.</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Za financiranje svojih djelatnosti koje nisu obuhvaćene stavkom 1. ovog članka, mjesni odbori mogu osiguravati druga sredstva i</w:t>
      </w:r>
      <w:r w:rsidRPr="00F852E8">
        <w:rPr>
          <w:rFonts w:ascii="Times New Roman" w:hAnsi="Times New Roman" w:cs="Times New Roman"/>
          <w:spacing w:val="-10"/>
          <w:sz w:val="24"/>
          <w:szCs w:val="24"/>
        </w:rPr>
        <w:t xml:space="preserve"> </w:t>
      </w:r>
      <w:r w:rsidRPr="00F852E8">
        <w:rPr>
          <w:rFonts w:ascii="Times New Roman" w:hAnsi="Times New Roman" w:cs="Times New Roman"/>
          <w:sz w:val="24"/>
          <w:szCs w:val="24"/>
        </w:rPr>
        <w:t>to: prihode od imovine i imovinskih prava mjesnih odbora , dotacije pravnih subjekata i građana i</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druga sredstva.</w:t>
      </w:r>
    </w:p>
    <w:p w:rsidR="00C1421C" w:rsidRPr="00F852E8" w:rsidRDefault="00C1421C" w:rsidP="00C1421C">
      <w:pPr>
        <w:pStyle w:val="Bezproreda"/>
        <w:jc w:val="both"/>
        <w:rPr>
          <w:rFonts w:ascii="Times New Roman" w:hAnsi="Times New Roman" w:cs="Times New Roman"/>
          <w:sz w:val="24"/>
          <w:szCs w:val="24"/>
        </w:rPr>
      </w:pPr>
    </w:p>
    <w:p w:rsidR="00C1421C" w:rsidRPr="00704217" w:rsidRDefault="00C1421C" w:rsidP="00C1421C">
      <w:pPr>
        <w:pStyle w:val="Bezproreda"/>
        <w:jc w:val="both"/>
        <w:rPr>
          <w:rFonts w:ascii="Times New Roman" w:hAnsi="Times New Roman" w:cs="Times New Roman"/>
          <w:b/>
          <w:bCs/>
          <w:i/>
          <w:iCs/>
          <w:sz w:val="24"/>
          <w:szCs w:val="24"/>
        </w:rPr>
      </w:pPr>
      <w:r w:rsidRPr="00704217">
        <w:rPr>
          <w:rFonts w:ascii="Times New Roman" w:hAnsi="Times New Roman" w:cs="Times New Roman"/>
          <w:b/>
          <w:bCs/>
          <w:i/>
          <w:iCs/>
          <w:sz w:val="24"/>
          <w:szCs w:val="24"/>
        </w:rPr>
        <w:t>Obavljanje administrativnih i drugih poslova za mjesne odbore</w:t>
      </w:r>
    </w:p>
    <w:p w:rsidR="00C1421C" w:rsidRPr="00F852E8" w:rsidRDefault="00C1421C" w:rsidP="00C1421C">
      <w:pPr>
        <w:pStyle w:val="Bezproreda"/>
        <w:jc w:val="both"/>
        <w:rPr>
          <w:rFonts w:ascii="Times New Roman" w:hAnsi="Times New Roman" w:cs="Times New Roman"/>
          <w:b/>
          <w:sz w:val="24"/>
          <w:szCs w:val="24"/>
        </w:rPr>
      </w:pP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7</w:t>
      </w:r>
      <w:r w:rsidR="009C7A91">
        <w:rPr>
          <w:rFonts w:ascii="Times New Roman" w:hAnsi="Times New Roman" w:cs="Times New Roman"/>
          <w:sz w:val="24"/>
          <w:szCs w:val="24"/>
        </w:rPr>
        <w:t>8</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Mjesni odbori organiziraju odgovarajući način administrativnog i financijskog poslovanja za svoje potrebe, sukladno propisima.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Općinska uprava osigurava odgovarajuće uvjete radi pružanja pomoći mjesnim odborima u obavljanju administrativnih, računovodstvenih i drugih odgovarajućih poslova.</w:t>
      </w:r>
    </w:p>
    <w:p w:rsidR="00C1421C" w:rsidRPr="00F852E8" w:rsidRDefault="00C1421C" w:rsidP="00C1421C">
      <w:pPr>
        <w:pStyle w:val="Bezproreda"/>
        <w:jc w:val="both"/>
        <w:rPr>
          <w:rFonts w:ascii="Times New Roman" w:hAnsi="Times New Roman" w:cs="Times New Roman"/>
          <w:sz w:val="24"/>
          <w:szCs w:val="24"/>
        </w:rPr>
      </w:pPr>
    </w:p>
    <w:p w:rsidR="00C1421C" w:rsidRPr="00704217" w:rsidRDefault="00C1421C" w:rsidP="00C1421C">
      <w:pPr>
        <w:pStyle w:val="Bezproreda"/>
        <w:jc w:val="both"/>
        <w:rPr>
          <w:rFonts w:ascii="Times New Roman" w:hAnsi="Times New Roman" w:cs="Times New Roman"/>
          <w:b/>
          <w:bCs/>
          <w:i/>
          <w:iCs/>
          <w:sz w:val="24"/>
          <w:szCs w:val="24"/>
        </w:rPr>
      </w:pPr>
      <w:r w:rsidRPr="00704217">
        <w:rPr>
          <w:rFonts w:ascii="Times New Roman" w:hAnsi="Times New Roman" w:cs="Times New Roman"/>
          <w:b/>
          <w:bCs/>
          <w:i/>
          <w:iCs/>
          <w:sz w:val="24"/>
          <w:szCs w:val="24"/>
        </w:rPr>
        <w:t>Nadzor nad zakonitošću rada mjesnog odbora</w:t>
      </w:r>
    </w:p>
    <w:p w:rsidR="00C1421C" w:rsidRPr="00F852E8" w:rsidRDefault="00C1421C" w:rsidP="00C1421C">
      <w:pPr>
        <w:pStyle w:val="Bezproreda"/>
        <w:jc w:val="both"/>
        <w:rPr>
          <w:rFonts w:ascii="Times New Roman" w:hAnsi="Times New Roman" w:cs="Times New Roman"/>
          <w:b/>
          <w:sz w:val="24"/>
          <w:szCs w:val="24"/>
        </w:rPr>
      </w:pP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7</w:t>
      </w:r>
      <w:r w:rsidR="009C7A91">
        <w:rPr>
          <w:rFonts w:ascii="Times New Roman" w:hAnsi="Times New Roman" w:cs="Times New Roman"/>
          <w:sz w:val="24"/>
          <w:szCs w:val="24"/>
        </w:rPr>
        <w:t>9</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Nadzor nad zakonitošću rada tijela mjesnog odbora obavlja Općinski načelnik koji može raspustiti vijeće mjesnog odbora, ako ono učestalo krši Statut općine, pravila mjesnog odbora ili ne izvršava povjerene mu poslove.</w:t>
      </w: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sidR="009C7A91">
        <w:rPr>
          <w:rFonts w:ascii="Times New Roman" w:hAnsi="Times New Roman" w:cs="Times New Roman"/>
          <w:sz w:val="24"/>
          <w:szCs w:val="24"/>
        </w:rPr>
        <w:t>80</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Predsjednik vijeća mjesnog odbora dužan je u roku od 8 dana od dana donošenja dostaviti Općinskom načelniku akte koje je donijelo vijeće mjesnog odbora.</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8</w:t>
      </w:r>
      <w:r w:rsidR="009C7A91">
        <w:rPr>
          <w:rFonts w:ascii="Times New Roman" w:hAnsi="Times New Roman" w:cs="Times New Roman"/>
          <w:sz w:val="24"/>
          <w:szCs w:val="24"/>
        </w:rPr>
        <w:t>1</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Kada Općinski načelnik ocijeni da je akt iz prethodnog članka u suprotnosti sa zakonom, obustavit će od izvršenja taj akt i predložiti Općinskom vijeću da pokrene postupak za ocjenu zakonitosti tog akta.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Kada Općinski načelnik ocijeni da je akt iz stavka 1. članka 81. ovog Statuta u suprotnosti s ovim Statutom ili općim aktima Općinskog vijeća predložit će Općinskom vijeću da obustavi izvršenje tog akta u roku od 30 dana.</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9C7A91">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8</w:t>
      </w:r>
      <w:r w:rsidR="009C7A91">
        <w:rPr>
          <w:rFonts w:ascii="Times New Roman" w:hAnsi="Times New Roman" w:cs="Times New Roman"/>
          <w:sz w:val="24"/>
          <w:szCs w:val="24"/>
        </w:rPr>
        <w:t>2</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propisat će posebnom odlukom pobliže odredbe o načinu osnivanja mjesnih odbora i o radu mjesnih zborova građana.</w:t>
      </w:r>
    </w:p>
    <w:p w:rsidR="00C1421C" w:rsidRPr="00F852E8" w:rsidRDefault="00C1421C" w:rsidP="00C1421C">
      <w:pPr>
        <w:pStyle w:val="Bezproreda"/>
        <w:jc w:val="both"/>
        <w:rPr>
          <w:rFonts w:ascii="Times New Roman" w:hAnsi="Times New Roman" w:cs="Times New Roman"/>
          <w:sz w:val="24"/>
          <w:szCs w:val="24"/>
        </w:rPr>
      </w:pPr>
    </w:p>
    <w:p w:rsidR="00C1421C" w:rsidRDefault="00C1421C" w:rsidP="00C1421C">
      <w:pPr>
        <w:pStyle w:val="Bezproreda"/>
        <w:jc w:val="both"/>
        <w:rPr>
          <w:rFonts w:ascii="Times New Roman" w:hAnsi="Times New Roman" w:cs="Times New Roman"/>
          <w:b/>
          <w:bCs/>
          <w:sz w:val="24"/>
          <w:szCs w:val="24"/>
        </w:rPr>
      </w:pPr>
      <w:r w:rsidRPr="003B09EE">
        <w:rPr>
          <w:rFonts w:ascii="Times New Roman" w:hAnsi="Times New Roman" w:cs="Times New Roman"/>
          <w:b/>
          <w:bCs/>
          <w:sz w:val="24"/>
          <w:szCs w:val="24"/>
        </w:rPr>
        <w:t>VIII   IMOVINA I FINANCIRANJE</w:t>
      </w:r>
      <w:r w:rsidRPr="003B09EE">
        <w:rPr>
          <w:rFonts w:ascii="Times New Roman" w:hAnsi="Times New Roman" w:cs="Times New Roman"/>
          <w:b/>
          <w:bCs/>
          <w:spacing w:val="-15"/>
          <w:sz w:val="24"/>
          <w:szCs w:val="24"/>
        </w:rPr>
        <w:t xml:space="preserve"> </w:t>
      </w:r>
      <w:r w:rsidRPr="003B09EE">
        <w:rPr>
          <w:rFonts w:ascii="Times New Roman" w:hAnsi="Times New Roman" w:cs="Times New Roman"/>
          <w:b/>
          <w:bCs/>
          <w:sz w:val="24"/>
          <w:szCs w:val="24"/>
        </w:rPr>
        <w:t>OPĆINE</w:t>
      </w:r>
    </w:p>
    <w:p w:rsidR="00C1421C" w:rsidRPr="003B09EE" w:rsidRDefault="00C1421C" w:rsidP="00C1421C">
      <w:pPr>
        <w:pStyle w:val="Bezproreda"/>
        <w:jc w:val="both"/>
        <w:rPr>
          <w:rFonts w:ascii="Times New Roman" w:hAnsi="Times New Roman" w:cs="Times New Roman"/>
          <w:b/>
          <w:bCs/>
          <w:sz w:val="24"/>
          <w:szCs w:val="24"/>
        </w:rPr>
      </w:pPr>
    </w:p>
    <w:p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8</w:t>
      </w:r>
      <w:r w:rsidR="005F0E84">
        <w:rPr>
          <w:rFonts w:ascii="Times New Roman" w:hAnsi="Times New Roman" w:cs="Times New Roman"/>
          <w:sz w:val="24"/>
          <w:szCs w:val="24"/>
        </w:rPr>
        <w:t>3</w:t>
      </w:r>
      <w:r w:rsidRPr="00F852E8">
        <w:rPr>
          <w:rFonts w:ascii="Times New Roman" w:hAnsi="Times New Roman" w:cs="Times New Roman"/>
          <w:sz w:val="24"/>
          <w:szCs w:val="24"/>
        </w:rPr>
        <w:t>.</w:t>
      </w:r>
    </w:p>
    <w:p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Sve pokretne i nepokretne stvari te imovinska prava koje pripadaju Općini, čine imovinu Općini.</w:t>
      </w:r>
    </w:p>
    <w:p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8</w:t>
      </w:r>
      <w:r w:rsidR="005F0E84">
        <w:rPr>
          <w:rFonts w:ascii="Times New Roman" w:hAnsi="Times New Roman" w:cs="Times New Roman"/>
          <w:sz w:val="24"/>
          <w:szCs w:val="24"/>
        </w:rPr>
        <w:t>4</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lastRenderedPageBreak/>
        <w:t>Na temelju općeg akta Općinskog vijeća o uvjetima, načinu i postupku gospodarenja nekretninama u vlasništvu Općine, upravljanje imovinom provodi Općinski načelnik pažnjom dobrog gospodara.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Općinski načelnik donosi pojedinačne akte o kupnji i prodaji nekretnina, pokretninama i imovinskim pravima, davanju nekretnina na korištenje uz naknadu ili bez naknade, te o zakupu nekretnina i pokretnina.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Gubici u trgovačkim društvima i javnim ustanovama čiji je osnivač Općina nadoknađuju se iz Proračuna Općine.</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Pojedinačni akt u slučaju potrebe pokrića gubitaka donosi Općinski načelnik.</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U okviru svog samoupravnog djelokruga, Općina slobodno raspolaže svojim prihodima.</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8</w:t>
      </w:r>
      <w:r w:rsidR="005F0E84">
        <w:rPr>
          <w:rFonts w:ascii="Times New Roman" w:hAnsi="Times New Roman" w:cs="Times New Roman"/>
          <w:sz w:val="24"/>
          <w:szCs w:val="24"/>
        </w:rPr>
        <w:t>5</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Prihodi Općine su osobito:</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prihodi od nepokretnih i pokretnih stvari u vlasništvu</w:t>
      </w:r>
      <w:r w:rsidRPr="00F852E8">
        <w:rPr>
          <w:rFonts w:ascii="Times New Roman" w:hAnsi="Times New Roman" w:cs="Times New Roman"/>
          <w:spacing w:val="-14"/>
          <w:sz w:val="24"/>
          <w:szCs w:val="24"/>
        </w:rPr>
        <w:t xml:space="preserve"> </w:t>
      </w:r>
      <w:r w:rsidRPr="00F852E8">
        <w:rPr>
          <w:rFonts w:ascii="Times New Roman" w:hAnsi="Times New Roman" w:cs="Times New Roman"/>
          <w:sz w:val="24"/>
          <w:szCs w:val="24"/>
        </w:rPr>
        <w:t>Općine,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prihodi od trgovačkih društava i drugih pravnih osoba u vlasništvu Općine, te prihodi od koncesija koje odobrava</w:t>
      </w:r>
      <w:r w:rsidRPr="00F852E8">
        <w:rPr>
          <w:rFonts w:ascii="Times New Roman" w:hAnsi="Times New Roman" w:cs="Times New Roman"/>
          <w:spacing w:val="-8"/>
          <w:sz w:val="24"/>
          <w:szCs w:val="24"/>
        </w:rPr>
        <w:t xml:space="preserve"> </w:t>
      </w:r>
      <w:r w:rsidRPr="00F852E8">
        <w:rPr>
          <w:rFonts w:ascii="Times New Roman" w:hAnsi="Times New Roman" w:cs="Times New Roman"/>
          <w:sz w:val="24"/>
          <w:szCs w:val="24"/>
        </w:rPr>
        <w:t>Općina,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prihodi od prodaje nepokretnih i pokretnih stvari u vlasništvu Općine, darovi, nasljedstva i</w:t>
      </w:r>
      <w:r w:rsidRPr="00F852E8">
        <w:rPr>
          <w:rFonts w:ascii="Times New Roman" w:hAnsi="Times New Roman" w:cs="Times New Roman"/>
          <w:spacing w:val="-5"/>
          <w:sz w:val="24"/>
          <w:szCs w:val="24"/>
        </w:rPr>
        <w:t xml:space="preserve"> </w:t>
      </w:r>
      <w:r w:rsidRPr="00F852E8">
        <w:rPr>
          <w:rFonts w:ascii="Times New Roman" w:hAnsi="Times New Roman" w:cs="Times New Roman"/>
          <w:sz w:val="24"/>
          <w:szCs w:val="24"/>
        </w:rPr>
        <w:t>legati,</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općinski porezi, prirezi, naknade i takse, čije stope, u skladu sa zakonom, Općina utvrđuje</w:t>
      </w:r>
      <w:r w:rsidRPr="00F852E8">
        <w:rPr>
          <w:rFonts w:ascii="Times New Roman" w:hAnsi="Times New Roman" w:cs="Times New Roman"/>
          <w:spacing w:val="-4"/>
          <w:sz w:val="24"/>
          <w:szCs w:val="24"/>
        </w:rPr>
        <w:t xml:space="preserve"> </w:t>
      </w:r>
      <w:r w:rsidRPr="00F852E8">
        <w:rPr>
          <w:rFonts w:ascii="Times New Roman" w:hAnsi="Times New Roman" w:cs="Times New Roman"/>
          <w:sz w:val="24"/>
          <w:szCs w:val="24"/>
        </w:rPr>
        <w:t>samostalno,</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pomoć i dotacije Republike Hrvatske predviđene u Državnom proračunu Republike Hrvatske, odnosno propisane posebnim</w:t>
      </w:r>
      <w:r w:rsidRPr="00F852E8">
        <w:rPr>
          <w:rFonts w:ascii="Times New Roman" w:hAnsi="Times New Roman" w:cs="Times New Roman"/>
          <w:spacing w:val="-6"/>
          <w:sz w:val="24"/>
          <w:szCs w:val="24"/>
        </w:rPr>
        <w:t xml:space="preserve"> </w:t>
      </w:r>
      <w:r w:rsidRPr="00F852E8">
        <w:rPr>
          <w:rFonts w:ascii="Times New Roman" w:hAnsi="Times New Roman" w:cs="Times New Roman"/>
          <w:sz w:val="24"/>
          <w:szCs w:val="24"/>
        </w:rPr>
        <w:t>zakonom,</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naknade iz Državnog proračuna Republike Hrvatske za obavljanje poslova</w:t>
      </w:r>
      <w:r w:rsidRPr="00F852E8">
        <w:rPr>
          <w:rFonts w:ascii="Times New Roman" w:hAnsi="Times New Roman" w:cs="Times New Roman"/>
          <w:spacing w:val="-18"/>
          <w:sz w:val="24"/>
          <w:szCs w:val="24"/>
        </w:rPr>
        <w:t xml:space="preserve"> </w:t>
      </w:r>
      <w:r w:rsidRPr="00F852E8">
        <w:rPr>
          <w:rFonts w:ascii="Times New Roman" w:hAnsi="Times New Roman" w:cs="Times New Roman"/>
          <w:sz w:val="24"/>
          <w:szCs w:val="24"/>
        </w:rPr>
        <w:t>državne uprave koji su preneseni na</w:t>
      </w:r>
      <w:r w:rsidRPr="00F852E8">
        <w:rPr>
          <w:rFonts w:ascii="Times New Roman" w:hAnsi="Times New Roman" w:cs="Times New Roman"/>
          <w:spacing w:val="-8"/>
          <w:sz w:val="24"/>
          <w:szCs w:val="24"/>
        </w:rPr>
        <w:t xml:space="preserve"> </w:t>
      </w:r>
      <w:r w:rsidRPr="00F852E8">
        <w:rPr>
          <w:rFonts w:ascii="Times New Roman" w:hAnsi="Times New Roman" w:cs="Times New Roman"/>
          <w:sz w:val="24"/>
          <w:szCs w:val="24"/>
        </w:rPr>
        <w:t>Općinu,</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drugi prihodi utvrđeni zakonom i drugim</w:t>
      </w:r>
      <w:r w:rsidRPr="00F852E8">
        <w:rPr>
          <w:rFonts w:ascii="Times New Roman" w:hAnsi="Times New Roman" w:cs="Times New Roman"/>
          <w:spacing w:val="-10"/>
          <w:sz w:val="24"/>
          <w:szCs w:val="24"/>
        </w:rPr>
        <w:t xml:space="preserve"> </w:t>
      </w:r>
      <w:r w:rsidRPr="00F852E8">
        <w:rPr>
          <w:rFonts w:ascii="Times New Roman" w:hAnsi="Times New Roman" w:cs="Times New Roman"/>
          <w:sz w:val="24"/>
          <w:szCs w:val="24"/>
        </w:rPr>
        <w:t>propisima.</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8</w:t>
      </w:r>
      <w:r w:rsidR="005F0E84">
        <w:rPr>
          <w:rFonts w:ascii="Times New Roman" w:hAnsi="Times New Roman" w:cs="Times New Roman"/>
          <w:sz w:val="24"/>
          <w:szCs w:val="24"/>
        </w:rPr>
        <w:t>6</w:t>
      </w:r>
      <w:r w:rsidRPr="00F852E8">
        <w:rPr>
          <w:rFonts w:ascii="Times New Roman" w:hAnsi="Times New Roman" w:cs="Times New Roman"/>
          <w:sz w:val="24"/>
          <w:szCs w:val="24"/>
        </w:rPr>
        <w:t>.</w:t>
      </w:r>
    </w:p>
    <w:p w:rsidR="00C1421C" w:rsidRPr="00F852E8" w:rsidRDefault="00C1421C" w:rsidP="00C1421C">
      <w:pPr>
        <w:pStyle w:val="Bezproreda"/>
        <w:ind w:left="720"/>
        <w:jc w:val="both"/>
        <w:rPr>
          <w:rFonts w:ascii="Times New Roman" w:hAnsi="Times New Roman" w:cs="Times New Roman"/>
          <w:sz w:val="24"/>
          <w:szCs w:val="24"/>
        </w:rPr>
      </w:pPr>
      <w:r w:rsidRPr="00F852E8">
        <w:rPr>
          <w:rFonts w:ascii="Times New Roman" w:hAnsi="Times New Roman" w:cs="Times New Roman"/>
          <w:sz w:val="24"/>
          <w:szCs w:val="24"/>
        </w:rPr>
        <w:t>Općinsko vijeće, na prijedlog Općinskog načelnika, donosi godišnji proračun Općine. Proračun se donosi za iduću proračunsku godinu, a prije isteka tekuće godine.</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Uz godišnji proračun iz stavka 1. ovog članka, Općinsko vijeće  na  prijedlog Općinskog načelnika, kao jedinog ovlaštenog predlagatelja, donosi odluku o izvršenju proračuna, kojom se utvrđuju uvjeti način i postupak izvršenja proračuna, te gospodarenje prihodima i rashodima Općine.</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Ukoliko se godišnji proračun ne donese u roku iz stavka 1. ovog članka, uvodi se privremeno financiranje i to najduže za razdoblje od tri mjeseca, sukladno posebnom zakonu.</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Odluku o privremenom financiranju donosi Općinsko vijeće.</w:t>
      </w:r>
    </w:p>
    <w:p w:rsidR="00C1421C" w:rsidRPr="003B09EE" w:rsidRDefault="00C1421C" w:rsidP="00C1421C">
      <w:pPr>
        <w:pStyle w:val="Bezproreda"/>
        <w:jc w:val="both"/>
        <w:rPr>
          <w:rFonts w:ascii="Times New Roman" w:hAnsi="Times New Roman" w:cs="Times New Roman"/>
          <w:sz w:val="24"/>
          <w:szCs w:val="24"/>
        </w:rPr>
      </w:pPr>
      <w:r>
        <w:rPr>
          <w:rFonts w:ascii="Times New Roman" w:hAnsi="Times New Roman" w:cs="Times New Roman"/>
          <w:sz w:val="24"/>
          <w:szCs w:val="24"/>
        </w:rPr>
        <w:tab/>
      </w:r>
      <w:r w:rsidRPr="003B09EE">
        <w:rPr>
          <w:rFonts w:ascii="Times New Roman" w:hAnsi="Times New Roman" w:cs="Times New Roman"/>
          <w:sz w:val="24"/>
          <w:szCs w:val="24"/>
        </w:rPr>
        <w:t>Općina</w:t>
      </w:r>
      <w:r>
        <w:rPr>
          <w:rFonts w:ascii="Times New Roman" w:hAnsi="Times New Roman" w:cs="Times New Roman"/>
          <w:sz w:val="24"/>
          <w:szCs w:val="24"/>
        </w:rPr>
        <w:t xml:space="preserve"> je</w:t>
      </w:r>
      <w:r w:rsidRPr="003B09EE">
        <w:rPr>
          <w:rFonts w:ascii="Times New Roman" w:hAnsi="Times New Roman" w:cs="Times New Roman"/>
          <w:sz w:val="24"/>
          <w:szCs w:val="24"/>
        </w:rPr>
        <w:t xml:space="preserve"> dužn</w:t>
      </w:r>
      <w:r>
        <w:rPr>
          <w:rFonts w:ascii="Times New Roman" w:hAnsi="Times New Roman" w:cs="Times New Roman"/>
          <w:sz w:val="24"/>
          <w:szCs w:val="24"/>
        </w:rPr>
        <w:t>a</w:t>
      </w:r>
      <w:r w:rsidRPr="003B09EE">
        <w:rPr>
          <w:rFonts w:ascii="Times New Roman" w:hAnsi="Times New Roman" w:cs="Times New Roman"/>
          <w:sz w:val="24"/>
          <w:szCs w:val="24"/>
        </w:rPr>
        <w:t xml:space="preserve"> javno objaviti informacije o trošenju proračunskih sredstava na svojim mrežnim stranicama tako da te informacije budu lako dostupne i </w:t>
      </w:r>
      <w:proofErr w:type="spellStart"/>
      <w:r w:rsidRPr="003B09EE">
        <w:rPr>
          <w:rFonts w:ascii="Times New Roman" w:hAnsi="Times New Roman" w:cs="Times New Roman"/>
          <w:sz w:val="24"/>
          <w:szCs w:val="24"/>
        </w:rPr>
        <w:t>pretražive</w:t>
      </w:r>
      <w:proofErr w:type="spellEnd"/>
      <w:r w:rsidRPr="003B09EE">
        <w:rPr>
          <w:rFonts w:ascii="Times New Roman" w:hAnsi="Times New Roman" w:cs="Times New Roman"/>
          <w:sz w:val="24"/>
          <w:szCs w:val="24"/>
        </w:rPr>
        <w:t>.</w:t>
      </w:r>
    </w:p>
    <w:p w:rsidR="00C1421C" w:rsidRPr="00F852E8" w:rsidRDefault="00C1421C" w:rsidP="00C1421C">
      <w:pPr>
        <w:pStyle w:val="Bezproreda"/>
        <w:ind w:firstLine="708"/>
        <w:jc w:val="both"/>
        <w:rPr>
          <w:rFonts w:ascii="Times New Roman" w:hAnsi="Times New Roman" w:cs="Times New Roman"/>
          <w:sz w:val="24"/>
          <w:szCs w:val="24"/>
        </w:rPr>
      </w:pPr>
      <w:r w:rsidRPr="003B09EE">
        <w:rPr>
          <w:rFonts w:ascii="Times New Roman" w:hAnsi="Times New Roman" w:cs="Times New Roman"/>
          <w:sz w:val="24"/>
          <w:szCs w:val="24"/>
        </w:rPr>
        <w:t xml:space="preserve">Objava informacija iz stavka </w:t>
      </w:r>
      <w:r>
        <w:rPr>
          <w:rFonts w:ascii="Times New Roman" w:hAnsi="Times New Roman" w:cs="Times New Roman"/>
          <w:sz w:val="24"/>
          <w:szCs w:val="24"/>
        </w:rPr>
        <w:t>6</w:t>
      </w:r>
      <w:r w:rsidRPr="003B09EE">
        <w:rPr>
          <w:rFonts w:ascii="Times New Roman" w:hAnsi="Times New Roman" w:cs="Times New Roman"/>
          <w:sz w:val="24"/>
          <w:szCs w:val="24"/>
        </w:rPr>
        <w:t>. ovoga članka obavlja se u skladu s odredbama zakona kojim se uređuje planiranje, izrada, donošenje i izvršavanje proračuna te uputa i drugih akata ministarstva nadležnog za financije.</w:t>
      </w:r>
    </w:p>
    <w:p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8</w:t>
      </w:r>
      <w:r w:rsidR="005F0E84">
        <w:rPr>
          <w:rFonts w:ascii="Times New Roman" w:hAnsi="Times New Roman" w:cs="Times New Roman"/>
          <w:sz w:val="24"/>
          <w:szCs w:val="24"/>
        </w:rPr>
        <w:t>7</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Općina se može zaduživati i davati jamstva jedino za kapitalne izdatke prema uvjetima propisanim zakonom.</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Odluku o zaduživanju i davanju jamstva donosi Općinsko vijeće.</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8</w:t>
      </w:r>
      <w:r w:rsidR="005F0E84">
        <w:rPr>
          <w:rFonts w:ascii="Times New Roman" w:hAnsi="Times New Roman" w:cs="Times New Roman"/>
          <w:sz w:val="24"/>
          <w:szCs w:val="24"/>
        </w:rPr>
        <w:t>8</w:t>
      </w:r>
      <w:r w:rsidRPr="00F852E8">
        <w:rPr>
          <w:rFonts w:ascii="Times New Roman" w:hAnsi="Times New Roman" w:cs="Times New Roman"/>
          <w:sz w:val="24"/>
          <w:szCs w:val="24"/>
        </w:rPr>
        <w:t>.</w:t>
      </w:r>
    </w:p>
    <w:p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Nadzor nad ukupnim materijalnim i financijskim poslovanjem Općine, u skladu sa zakonom, provodi Općinsko vijeće.</w:t>
      </w:r>
    </w:p>
    <w:p w:rsidR="00C1421C" w:rsidRPr="00F852E8" w:rsidRDefault="00C1421C" w:rsidP="00C1421C">
      <w:pPr>
        <w:pStyle w:val="Bezproreda"/>
        <w:jc w:val="both"/>
        <w:rPr>
          <w:rFonts w:ascii="Times New Roman" w:hAnsi="Times New Roman" w:cs="Times New Roman"/>
          <w:sz w:val="24"/>
          <w:szCs w:val="24"/>
        </w:rPr>
      </w:pPr>
    </w:p>
    <w:p w:rsidR="00C1421C" w:rsidRDefault="00C1421C" w:rsidP="00C1421C">
      <w:pPr>
        <w:pStyle w:val="Bezproreda"/>
        <w:jc w:val="both"/>
        <w:rPr>
          <w:rFonts w:ascii="Times New Roman" w:hAnsi="Times New Roman" w:cs="Times New Roman"/>
          <w:b/>
          <w:bCs/>
          <w:sz w:val="24"/>
          <w:szCs w:val="24"/>
        </w:rPr>
      </w:pPr>
      <w:r w:rsidRPr="00292099">
        <w:rPr>
          <w:rFonts w:ascii="Times New Roman" w:hAnsi="Times New Roman" w:cs="Times New Roman"/>
          <w:b/>
          <w:bCs/>
          <w:sz w:val="24"/>
          <w:szCs w:val="24"/>
        </w:rPr>
        <w:t>IX   AKTI  OPĆINE</w:t>
      </w:r>
    </w:p>
    <w:p w:rsidR="00C1421C" w:rsidRDefault="00C1421C" w:rsidP="00C1421C">
      <w:pPr>
        <w:pStyle w:val="Bezproreda"/>
        <w:jc w:val="both"/>
        <w:rPr>
          <w:rFonts w:ascii="Times New Roman" w:hAnsi="Times New Roman" w:cs="Times New Roman"/>
          <w:b/>
          <w:bCs/>
          <w:sz w:val="24"/>
          <w:szCs w:val="24"/>
        </w:rPr>
      </w:pPr>
    </w:p>
    <w:p w:rsidR="00C1421C" w:rsidRPr="00292099" w:rsidRDefault="00C1421C" w:rsidP="00C1421C">
      <w:pPr>
        <w:pStyle w:val="Bezproreda"/>
        <w:jc w:val="both"/>
        <w:rPr>
          <w:rFonts w:ascii="Times New Roman" w:hAnsi="Times New Roman" w:cs="Times New Roman"/>
          <w:b/>
          <w:bCs/>
          <w:i/>
          <w:iCs/>
          <w:sz w:val="24"/>
          <w:szCs w:val="24"/>
        </w:rPr>
      </w:pPr>
      <w:r>
        <w:rPr>
          <w:rFonts w:ascii="Times New Roman" w:hAnsi="Times New Roman" w:cs="Times New Roman"/>
          <w:b/>
          <w:bCs/>
          <w:sz w:val="24"/>
          <w:szCs w:val="24"/>
        </w:rPr>
        <w:lastRenderedPageBreak/>
        <w:tab/>
      </w:r>
      <w:r>
        <w:rPr>
          <w:rFonts w:ascii="Times New Roman" w:hAnsi="Times New Roman" w:cs="Times New Roman"/>
          <w:b/>
          <w:bCs/>
          <w:i/>
          <w:iCs/>
          <w:sz w:val="24"/>
          <w:szCs w:val="24"/>
        </w:rPr>
        <w:t>Opći akti</w:t>
      </w:r>
    </w:p>
    <w:p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8</w:t>
      </w:r>
      <w:r w:rsidR="005F0E84">
        <w:rPr>
          <w:rFonts w:ascii="Times New Roman" w:hAnsi="Times New Roman" w:cs="Times New Roman"/>
          <w:sz w:val="24"/>
          <w:szCs w:val="24"/>
        </w:rPr>
        <w:t>9</w:t>
      </w:r>
      <w:r w:rsidRPr="00F852E8">
        <w:rPr>
          <w:rFonts w:ascii="Times New Roman" w:hAnsi="Times New Roman" w:cs="Times New Roman"/>
          <w:sz w:val="24"/>
          <w:szCs w:val="24"/>
        </w:rPr>
        <w:t>.</w:t>
      </w:r>
    </w:p>
    <w:p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na temelju prava i ovlaštenja utvrđenih zakonom</w:t>
      </w:r>
      <w:r>
        <w:rPr>
          <w:rFonts w:ascii="Times New Roman" w:hAnsi="Times New Roman" w:cs="Times New Roman"/>
          <w:sz w:val="24"/>
          <w:szCs w:val="24"/>
        </w:rPr>
        <w:t xml:space="preserve"> i ovim statutom</w:t>
      </w:r>
      <w:r w:rsidRPr="00F852E8">
        <w:rPr>
          <w:rFonts w:ascii="Times New Roman" w:hAnsi="Times New Roman" w:cs="Times New Roman"/>
          <w:sz w:val="24"/>
          <w:szCs w:val="24"/>
        </w:rPr>
        <w:t xml:space="preserve"> donosi </w:t>
      </w:r>
      <w:r>
        <w:rPr>
          <w:rFonts w:ascii="Times New Roman" w:hAnsi="Times New Roman" w:cs="Times New Roman"/>
          <w:sz w:val="24"/>
          <w:szCs w:val="24"/>
        </w:rPr>
        <w:t>odluke i opće akte.</w:t>
      </w:r>
    </w:p>
    <w:p w:rsidR="00C1421C" w:rsidRDefault="00C1421C" w:rsidP="00C1421C">
      <w:pPr>
        <w:pStyle w:val="Bezproreda"/>
        <w:ind w:firstLine="720"/>
        <w:jc w:val="both"/>
        <w:rPr>
          <w:rFonts w:ascii="Times New Roman" w:hAnsi="Times New Roman" w:cs="Times New Roman"/>
          <w:sz w:val="24"/>
          <w:szCs w:val="24"/>
        </w:rPr>
      </w:pPr>
      <w:r>
        <w:rPr>
          <w:rFonts w:ascii="Times New Roman" w:hAnsi="Times New Roman" w:cs="Times New Roman"/>
          <w:sz w:val="24"/>
          <w:szCs w:val="24"/>
        </w:rPr>
        <w:t>Prije stupanja na snagu, obavezno se objavljuje u službenom glasniku Općine, i stupaju na snagu najranije osmi dan od dana objave u službenom glasniku.</w:t>
      </w:r>
    </w:p>
    <w:p w:rsidR="00C1421C" w:rsidRPr="00F852E8" w:rsidRDefault="00C1421C" w:rsidP="00C1421C">
      <w:pPr>
        <w:pStyle w:val="Bezproreda"/>
        <w:ind w:firstLine="720"/>
        <w:jc w:val="both"/>
        <w:rPr>
          <w:rFonts w:ascii="Times New Roman" w:hAnsi="Times New Roman" w:cs="Times New Roman"/>
          <w:sz w:val="24"/>
          <w:szCs w:val="24"/>
        </w:rPr>
      </w:pPr>
      <w:r>
        <w:rPr>
          <w:rFonts w:ascii="Times New Roman" w:hAnsi="Times New Roman" w:cs="Times New Roman"/>
          <w:sz w:val="24"/>
          <w:szCs w:val="24"/>
        </w:rPr>
        <w:t>Iznimno, iz osobito opravdanih razloga, može se odrediti da opći akt stupa na snagu danom objave u službenom glasniku.</w:t>
      </w:r>
    </w:p>
    <w:p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sidR="005F0E84">
        <w:rPr>
          <w:rFonts w:ascii="Times New Roman" w:hAnsi="Times New Roman" w:cs="Times New Roman"/>
          <w:sz w:val="24"/>
          <w:szCs w:val="24"/>
        </w:rPr>
        <w:t>90</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Općinski načelnik </w:t>
      </w:r>
      <w:r>
        <w:rPr>
          <w:rFonts w:ascii="Times New Roman" w:hAnsi="Times New Roman" w:cs="Times New Roman"/>
          <w:sz w:val="24"/>
          <w:szCs w:val="24"/>
        </w:rPr>
        <w:t>osigurava izvršavanje općih akata općinskoga vijeća</w:t>
      </w:r>
      <w:r w:rsidRPr="00F852E8">
        <w:rPr>
          <w:rFonts w:ascii="Times New Roman" w:hAnsi="Times New Roman" w:cs="Times New Roman"/>
          <w:sz w:val="24"/>
          <w:szCs w:val="24"/>
        </w:rPr>
        <w:t>.</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C1421C">
      <w:pPr>
        <w:pStyle w:val="Bezproreda"/>
        <w:rPr>
          <w:rFonts w:ascii="Times New Roman" w:hAnsi="Times New Roman" w:cs="Times New Roman"/>
          <w:sz w:val="24"/>
          <w:szCs w:val="24"/>
        </w:rPr>
      </w:pPr>
      <w:r w:rsidRPr="00F852E8">
        <w:rPr>
          <w:rFonts w:ascii="Times New Roman" w:hAnsi="Times New Roman" w:cs="Times New Roman"/>
          <w:sz w:val="24"/>
          <w:szCs w:val="24"/>
        </w:rPr>
        <w:t>Članak 9</w:t>
      </w:r>
      <w:r>
        <w:rPr>
          <w:rFonts w:ascii="Times New Roman" w:hAnsi="Times New Roman" w:cs="Times New Roman"/>
          <w:sz w:val="24"/>
          <w:szCs w:val="24"/>
        </w:rPr>
        <w:t>0</w:t>
      </w:r>
      <w:r w:rsidRPr="00F852E8">
        <w:rPr>
          <w:rFonts w:ascii="Times New Roman" w:hAnsi="Times New Roman" w:cs="Times New Roman"/>
          <w:sz w:val="24"/>
          <w:szCs w:val="24"/>
        </w:rPr>
        <w:t>.</w:t>
      </w:r>
    </w:p>
    <w:p w:rsidR="00C1421C" w:rsidRDefault="00C1421C" w:rsidP="00C1421C">
      <w:pPr>
        <w:pStyle w:val="Bezproreda"/>
        <w:ind w:firstLine="720"/>
        <w:jc w:val="both"/>
        <w:rPr>
          <w:rFonts w:ascii="Times New Roman" w:hAnsi="Times New Roman" w:cs="Times New Roman"/>
          <w:sz w:val="24"/>
          <w:szCs w:val="24"/>
        </w:rPr>
      </w:pPr>
      <w:r>
        <w:rPr>
          <w:rFonts w:ascii="Times New Roman" w:hAnsi="Times New Roman" w:cs="Times New Roman"/>
          <w:sz w:val="24"/>
          <w:szCs w:val="24"/>
        </w:rPr>
        <w:t>Upravna tijela osnovana za obavljanje poslova iz samoupravnog djelokruga općine, neposredno izvršavaju provođenje općih akata općinskoga vijeća.</w:t>
      </w:r>
    </w:p>
    <w:p w:rsidR="00C1421C" w:rsidRDefault="00C1421C" w:rsidP="00C1421C">
      <w:pPr>
        <w:pStyle w:val="Bezproreda"/>
        <w:ind w:firstLine="720"/>
        <w:jc w:val="both"/>
        <w:rPr>
          <w:rFonts w:ascii="Times New Roman" w:hAnsi="Times New Roman" w:cs="Times New Roman"/>
          <w:sz w:val="24"/>
          <w:szCs w:val="24"/>
        </w:rPr>
      </w:pPr>
    </w:p>
    <w:p w:rsidR="00C1421C" w:rsidRPr="00B52296" w:rsidRDefault="00C1421C" w:rsidP="00C1421C">
      <w:pPr>
        <w:pStyle w:val="Bezproreda"/>
        <w:ind w:firstLine="720"/>
        <w:jc w:val="both"/>
        <w:rPr>
          <w:rFonts w:ascii="Times New Roman" w:hAnsi="Times New Roman" w:cs="Times New Roman"/>
          <w:b/>
          <w:bCs/>
          <w:i/>
          <w:iCs/>
          <w:sz w:val="24"/>
          <w:szCs w:val="24"/>
        </w:rPr>
      </w:pPr>
      <w:r>
        <w:rPr>
          <w:rFonts w:ascii="Times New Roman" w:hAnsi="Times New Roman" w:cs="Times New Roman"/>
          <w:b/>
          <w:bCs/>
          <w:i/>
          <w:iCs/>
          <w:sz w:val="24"/>
          <w:szCs w:val="24"/>
        </w:rPr>
        <w:t>Pojedinačni akti</w:t>
      </w:r>
    </w:p>
    <w:p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9</w:t>
      </w:r>
      <w:r w:rsidR="005F0E84">
        <w:rPr>
          <w:rFonts w:ascii="Times New Roman" w:hAnsi="Times New Roman" w:cs="Times New Roman"/>
          <w:sz w:val="24"/>
          <w:szCs w:val="24"/>
        </w:rPr>
        <w:t>2</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Jedinstveni upravni odjel u izvršavanju općih akata Općinskog vijeća donosi pojedinačne akte kojima rješavaju o pravima, obvezama i pravnim interesima fizičkih i pravnih osoba.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Protiv pojedinačnih akata iz stavka 1. ovog članka može se u zakonskom roku izjaviti žalba nadležnom upravnom tijelu Brodsko-posavske županije.</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 donošenje akata iz ovog članka shodno se primjenjuju odredbe Zakona o općem upravnom postupku, ako posebnim zakonom nije propisan drugačiji postupak.</w:t>
      </w:r>
    </w:p>
    <w:p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Protiv pojedinačnih akata Općinskog vijeća i Općinskog načelnika kojima se rješava o pravima, obvezama i pravnim interesima fizičkih i pravnih osoba, ako posebnim zakonom  nije drukčije propisano, ne može se izjaviti žalba, već se može pokrenuti upravni</w:t>
      </w:r>
      <w:r w:rsidRPr="00F852E8">
        <w:rPr>
          <w:rFonts w:ascii="Times New Roman" w:hAnsi="Times New Roman" w:cs="Times New Roman"/>
          <w:spacing w:val="-18"/>
          <w:sz w:val="24"/>
          <w:szCs w:val="24"/>
        </w:rPr>
        <w:t xml:space="preserve"> </w:t>
      </w:r>
      <w:r w:rsidRPr="00F852E8">
        <w:rPr>
          <w:rFonts w:ascii="Times New Roman" w:hAnsi="Times New Roman" w:cs="Times New Roman"/>
          <w:sz w:val="24"/>
          <w:szCs w:val="24"/>
        </w:rPr>
        <w:t>spor.</w:t>
      </w:r>
    </w:p>
    <w:p w:rsidR="00C1421C" w:rsidRDefault="00C1421C" w:rsidP="00C1421C">
      <w:pPr>
        <w:pStyle w:val="Bezproreda"/>
        <w:jc w:val="both"/>
        <w:rPr>
          <w:rFonts w:ascii="Times New Roman" w:hAnsi="Times New Roman" w:cs="Times New Roman"/>
          <w:sz w:val="24"/>
          <w:szCs w:val="24"/>
        </w:rPr>
      </w:pPr>
    </w:p>
    <w:p w:rsidR="00C1421C" w:rsidRPr="00523D2A" w:rsidRDefault="00C1421C" w:rsidP="00C1421C">
      <w:pPr>
        <w:pStyle w:val="Bezproreda"/>
        <w:jc w:val="both"/>
        <w:rPr>
          <w:rFonts w:ascii="Times New Roman" w:hAnsi="Times New Roman" w:cs="Times New Roman"/>
          <w:b/>
          <w:bCs/>
          <w:sz w:val="24"/>
          <w:szCs w:val="24"/>
        </w:rPr>
      </w:pPr>
      <w:bookmarkStart w:id="15" w:name="_Hlk68091958"/>
      <w:r w:rsidRPr="00523D2A">
        <w:rPr>
          <w:rFonts w:ascii="Times New Roman" w:hAnsi="Times New Roman" w:cs="Times New Roman"/>
          <w:b/>
          <w:bCs/>
          <w:sz w:val="24"/>
          <w:szCs w:val="24"/>
        </w:rPr>
        <w:t>X   NADZOR ZAKONITOSTI RADA I OPĆIH AKATA</w:t>
      </w:r>
    </w:p>
    <w:bookmarkEnd w:id="15"/>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9</w:t>
      </w:r>
      <w:r w:rsidR="005F0E84">
        <w:rPr>
          <w:rFonts w:ascii="Times New Roman" w:hAnsi="Times New Roman" w:cs="Times New Roman"/>
          <w:sz w:val="24"/>
          <w:szCs w:val="24"/>
        </w:rPr>
        <w:t>3</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Nadzor zakonitosti općih akta koje u samoupravnom djelokrugu donosi Općinsko vijeće obavljaju uredi državne uprave u županijama i nadležna središnja tijela državne uprave, svako u svojem djelokrugu, sukladno posebnom zakonu.</w:t>
      </w:r>
    </w:p>
    <w:p w:rsidR="00C1421C" w:rsidRPr="00F852E8" w:rsidRDefault="00C1421C" w:rsidP="00C1421C">
      <w:pPr>
        <w:pStyle w:val="Bezproreda"/>
        <w:ind w:firstLine="720"/>
        <w:jc w:val="both"/>
        <w:rPr>
          <w:rFonts w:ascii="Times New Roman" w:hAnsi="Times New Roman" w:cs="Times New Roman"/>
          <w:sz w:val="24"/>
          <w:szCs w:val="24"/>
        </w:rPr>
      </w:pPr>
      <w:r>
        <w:rPr>
          <w:rFonts w:ascii="Times New Roman" w:hAnsi="Times New Roman" w:cs="Times New Roman"/>
          <w:sz w:val="24"/>
          <w:szCs w:val="24"/>
        </w:rPr>
        <w:t>Predsjednik općinskoga vijeća</w:t>
      </w:r>
      <w:r w:rsidRPr="00F852E8">
        <w:rPr>
          <w:rFonts w:ascii="Times New Roman" w:hAnsi="Times New Roman" w:cs="Times New Roman"/>
          <w:sz w:val="24"/>
          <w:szCs w:val="24"/>
        </w:rPr>
        <w:t xml:space="preserve"> dužan je dostaviti statut, poslovnik, proračun ili drugi opći akt (u daljnjem tekstu: opći akt) predstojniku ureda državne uprave u županiji zajedno s izvatkom iz zapisnika koji se odnosi na postupak donošenja općeg akta propisan statutom i poslovnikom,  u roku od 15 dana od dana donošenja općeg</w:t>
      </w:r>
      <w:r w:rsidRPr="00F852E8">
        <w:rPr>
          <w:rFonts w:ascii="Times New Roman" w:hAnsi="Times New Roman" w:cs="Times New Roman"/>
          <w:spacing w:val="-9"/>
          <w:sz w:val="24"/>
          <w:szCs w:val="24"/>
        </w:rPr>
        <w:t xml:space="preserve"> </w:t>
      </w:r>
      <w:r w:rsidRPr="00F852E8">
        <w:rPr>
          <w:rFonts w:ascii="Times New Roman" w:hAnsi="Times New Roman" w:cs="Times New Roman"/>
          <w:sz w:val="24"/>
          <w:szCs w:val="24"/>
        </w:rPr>
        <w:t>akta.</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9</w:t>
      </w:r>
      <w:r w:rsidR="005F0E84">
        <w:rPr>
          <w:rFonts w:ascii="Times New Roman" w:hAnsi="Times New Roman" w:cs="Times New Roman"/>
          <w:sz w:val="24"/>
          <w:szCs w:val="24"/>
        </w:rPr>
        <w:t>4</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 akti koje donosi Općinsko vijeće objavljuju se Službenom glasniku Općine Gornji</w:t>
      </w:r>
      <w:r w:rsidRPr="00F852E8">
        <w:rPr>
          <w:rFonts w:ascii="Times New Roman" w:hAnsi="Times New Roman" w:cs="Times New Roman"/>
          <w:spacing w:val="-7"/>
          <w:sz w:val="24"/>
          <w:szCs w:val="24"/>
        </w:rPr>
        <w:t xml:space="preserve">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Način i postupak objavljivanja akata propisuje Općinsko vijeće svojom odlukom.</w:t>
      </w:r>
    </w:p>
    <w:p w:rsidR="00C1421C" w:rsidRPr="00F852E8" w:rsidRDefault="00C1421C" w:rsidP="00C1421C">
      <w:pPr>
        <w:pStyle w:val="Bezproreda"/>
        <w:jc w:val="both"/>
        <w:rPr>
          <w:rFonts w:ascii="Times New Roman" w:hAnsi="Times New Roman" w:cs="Times New Roman"/>
          <w:sz w:val="24"/>
          <w:szCs w:val="24"/>
        </w:rPr>
      </w:pPr>
    </w:p>
    <w:p w:rsidR="00C1421C" w:rsidRPr="00B52296" w:rsidRDefault="00C1421C" w:rsidP="00C1421C">
      <w:pPr>
        <w:pStyle w:val="Bezproreda"/>
        <w:jc w:val="both"/>
        <w:rPr>
          <w:rFonts w:ascii="Times New Roman" w:hAnsi="Times New Roman" w:cs="Times New Roman"/>
          <w:b/>
          <w:bCs/>
          <w:i/>
          <w:iCs/>
          <w:sz w:val="24"/>
          <w:szCs w:val="24"/>
        </w:rPr>
      </w:pPr>
      <w:r w:rsidRPr="00766AD9">
        <w:rPr>
          <w:rFonts w:ascii="Times New Roman" w:hAnsi="Times New Roman" w:cs="Times New Roman"/>
          <w:b/>
          <w:bCs/>
          <w:i/>
          <w:iCs/>
          <w:sz w:val="24"/>
          <w:szCs w:val="24"/>
        </w:rPr>
        <w:t>JAVNOST RADA I</w:t>
      </w:r>
      <w:r w:rsidRPr="00766AD9">
        <w:rPr>
          <w:rFonts w:ascii="Times New Roman" w:hAnsi="Times New Roman" w:cs="Times New Roman"/>
          <w:b/>
          <w:bCs/>
          <w:i/>
          <w:iCs/>
          <w:spacing w:val="-9"/>
          <w:sz w:val="24"/>
          <w:szCs w:val="24"/>
        </w:rPr>
        <w:t xml:space="preserve"> </w:t>
      </w:r>
      <w:r w:rsidRPr="00766AD9">
        <w:rPr>
          <w:rFonts w:ascii="Times New Roman" w:hAnsi="Times New Roman" w:cs="Times New Roman"/>
          <w:b/>
          <w:bCs/>
          <w:i/>
          <w:iCs/>
          <w:sz w:val="24"/>
          <w:szCs w:val="24"/>
        </w:rPr>
        <w:t>ODGOVORNOST</w:t>
      </w:r>
    </w:p>
    <w:p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9</w:t>
      </w:r>
      <w:r w:rsidR="005F0E84">
        <w:rPr>
          <w:rFonts w:ascii="Times New Roman" w:hAnsi="Times New Roman" w:cs="Times New Roman"/>
          <w:sz w:val="24"/>
          <w:szCs w:val="24"/>
        </w:rPr>
        <w:t>5</w:t>
      </w:r>
      <w:r w:rsidRPr="00F852E8">
        <w:rPr>
          <w:rFonts w:ascii="Times New Roman" w:hAnsi="Times New Roman" w:cs="Times New Roman"/>
          <w:sz w:val="24"/>
          <w:szCs w:val="24"/>
        </w:rPr>
        <w:t>.</w:t>
      </w:r>
    </w:p>
    <w:p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Rad tijela Općine i Jedinstvenog upravnog odjela je javan.</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9</w:t>
      </w:r>
      <w:r w:rsidR="005F0E84">
        <w:rPr>
          <w:rFonts w:ascii="Times New Roman" w:hAnsi="Times New Roman" w:cs="Times New Roman"/>
          <w:sz w:val="24"/>
          <w:szCs w:val="24"/>
        </w:rPr>
        <w:t>6</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Javnost rada Općinskog vijeća, Općinskog načelnika i Jedinstvenog upravnog odjela općine osigurava se:</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javnim održavanjem</w:t>
      </w:r>
      <w:r w:rsidRPr="00F852E8">
        <w:rPr>
          <w:rFonts w:ascii="Times New Roman" w:hAnsi="Times New Roman" w:cs="Times New Roman"/>
          <w:spacing w:val="-7"/>
          <w:sz w:val="24"/>
          <w:szCs w:val="24"/>
        </w:rPr>
        <w:t xml:space="preserve"> </w:t>
      </w:r>
      <w:r w:rsidRPr="00F852E8">
        <w:rPr>
          <w:rFonts w:ascii="Times New Roman" w:hAnsi="Times New Roman" w:cs="Times New Roman"/>
          <w:sz w:val="24"/>
          <w:szCs w:val="24"/>
        </w:rPr>
        <w:t>sjednica,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izvješćivanjem i napisima u tisku i drugim oblicima javnog</w:t>
      </w:r>
      <w:r w:rsidRPr="00F852E8">
        <w:rPr>
          <w:rFonts w:ascii="Times New Roman" w:hAnsi="Times New Roman" w:cs="Times New Roman"/>
          <w:spacing w:val="-19"/>
          <w:sz w:val="24"/>
          <w:szCs w:val="24"/>
        </w:rPr>
        <w:t xml:space="preserve"> </w:t>
      </w:r>
      <w:r w:rsidRPr="00F852E8">
        <w:rPr>
          <w:rFonts w:ascii="Times New Roman" w:hAnsi="Times New Roman" w:cs="Times New Roman"/>
          <w:sz w:val="24"/>
          <w:szCs w:val="24"/>
        </w:rPr>
        <w:t>priopćavanja,</w:t>
      </w: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lastRenderedPageBreak/>
        <w:t xml:space="preserve">- objavljivanjem općih akata i drugih dokumenata u službenom glasilu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Od dostupnosti javnosti izuzimaju se oni dokumenti i materijali Općinskog vijeća koji su u skladu s posebnim propisima označeni kao službena, vojna odnosno državna tajna.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Općinsko vijeće svojom odlukom ili Poslovnikom određuje koji se podaci iz rada i nadležnosti Općinskog vijeća, Općinskog načelnika i Jedinstvenog upravnog odjela ne mogu objavljivati, jer predstavljaju tajnu, te način njihova čuvanja.</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9</w:t>
      </w:r>
      <w:r w:rsidR="005F0E84">
        <w:rPr>
          <w:rFonts w:ascii="Times New Roman" w:hAnsi="Times New Roman" w:cs="Times New Roman"/>
          <w:sz w:val="24"/>
          <w:szCs w:val="24"/>
        </w:rPr>
        <w:t>7</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Izabrani i imenovani čelnici Općine obnašaju svoje funkcije na temelju i u okviru Ustava Republike Hrvatske, zakona, ovoga Statuta, te dobivenih ovlasti i osobno su odgovorni za zakonito obnašanje svojih</w:t>
      </w:r>
      <w:r w:rsidRPr="00F852E8">
        <w:rPr>
          <w:rFonts w:ascii="Times New Roman" w:hAnsi="Times New Roman" w:cs="Times New Roman"/>
          <w:spacing w:val="-6"/>
          <w:sz w:val="24"/>
          <w:szCs w:val="24"/>
        </w:rPr>
        <w:t xml:space="preserve"> </w:t>
      </w:r>
      <w:r w:rsidRPr="00F852E8">
        <w:rPr>
          <w:rFonts w:ascii="Times New Roman" w:hAnsi="Times New Roman" w:cs="Times New Roman"/>
          <w:sz w:val="24"/>
          <w:szCs w:val="24"/>
        </w:rPr>
        <w:t>dužnosti.</w:t>
      </w:r>
    </w:p>
    <w:p w:rsidR="00C1421C" w:rsidRPr="00F852E8" w:rsidRDefault="00C1421C" w:rsidP="00C1421C">
      <w:pPr>
        <w:pStyle w:val="Bezproreda"/>
        <w:jc w:val="both"/>
        <w:rPr>
          <w:rFonts w:ascii="Times New Roman" w:hAnsi="Times New Roman" w:cs="Times New Roman"/>
          <w:sz w:val="24"/>
          <w:szCs w:val="24"/>
        </w:rPr>
      </w:pPr>
    </w:p>
    <w:p w:rsidR="00C1421C" w:rsidRPr="00766AD9" w:rsidRDefault="00C1421C" w:rsidP="00C1421C">
      <w:pPr>
        <w:pStyle w:val="Bezproreda"/>
        <w:jc w:val="both"/>
        <w:rPr>
          <w:rFonts w:ascii="Times New Roman" w:hAnsi="Times New Roman" w:cs="Times New Roman"/>
          <w:b/>
          <w:bCs/>
          <w:i/>
          <w:iCs/>
          <w:sz w:val="24"/>
          <w:szCs w:val="24"/>
        </w:rPr>
      </w:pPr>
      <w:r w:rsidRPr="00766AD9">
        <w:rPr>
          <w:rFonts w:ascii="Times New Roman" w:hAnsi="Times New Roman" w:cs="Times New Roman"/>
          <w:b/>
          <w:bCs/>
          <w:i/>
          <w:iCs/>
          <w:sz w:val="24"/>
          <w:szCs w:val="24"/>
        </w:rPr>
        <w:t>NAČIN DONOŠENJA STATUTA</w:t>
      </w:r>
      <w:r w:rsidRPr="00766AD9">
        <w:rPr>
          <w:rFonts w:ascii="Times New Roman" w:hAnsi="Times New Roman" w:cs="Times New Roman"/>
          <w:b/>
          <w:bCs/>
          <w:i/>
          <w:iCs/>
          <w:spacing w:val="-14"/>
          <w:sz w:val="24"/>
          <w:szCs w:val="24"/>
        </w:rPr>
        <w:t xml:space="preserve"> </w:t>
      </w:r>
      <w:r w:rsidRPr="00766AD9">
        <w:rPr>
          <w:rFonts w:ascii="Times New Roman" w:hAnsi="Times New Roman" w:cs="Times New Roman"/>
          <w:b/>
          <w:bCs/>
          <w:i/>
          <w:iCs/>
          <w:sz w:val="24"/>
          <w:szCs w:val="24"/>
        </w:rPr>
        <w:t>OPĆINE</w:t>
      </w:r>
    </w:p>
    <w:p w:rsidR="00C1421C" w:rsidRPr="00F852E8" w:rsidRDefault="00C1421C" w:rsidP="00C1421C">
      <w:pPr>
        <w:pStyle w:val="Bezproreda"/>
        <w:jc w:val="both"/>
        <w:rPr>
          <w:rFonts w:ascii="Times New Roman" w:hAnsi="Times New Roman" w:cs="Times New Roman"/>
          <w:b/>
          <w:sz w:val="24"/>
          <w:szCs w:val="24"/>
        </w:rPr>
      </w:pPr>
    </w:p>
    <w:p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9</w:t>
      </w:r>
      <w:r w:rsidR="005F0E84">
        <w:rPr>
          <w:rFonts w:ascii="Times New Roman" w:hAnsi="Times New Roman" w:cs="Times New Roman"/>
          <w:sz w:val="24"/>
          <w:szCs w:val="24"/>
        </w:rPr>
        <w:t>8</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Statut Općine donosi se većinom glasova svih članova Općinskog vijeća. Predlagatelj Statuta je Odbor za Statut i Poslovnik.</w:t>
      </w:r>
    </w:p>
    <w:p w:rsidR="00C1421C" w:rsidRPr="00F852E8" w:rsidRDefault="00C1421C" w:rsidP="00C1421C">
      <w:pPr>
        <w:pStyle w:val="Bezproreda"/>
        <w:jc w:val="both"/>
        <w:rPr>
          <w:rFonts w:ascii="Times New Roman" w:hAnsi="Times New Roman" w:cs="Times New Roman"/>
          <w:sz w:val="24"/>
          <w:szCs w:val="24"/>
        </w:rPr>
      </w:pPr>
    </w:p>
    <w:p w:rsidR="00C1421C" w:rsidRPr="00766AD9" w:rsidRDefault="00C1421C" w:rsidP="00C1421C">
      <w:pPr>
        <w:pStyle w:val="Bezproreda"/>
        <w:jc w:val="both"/>
        <w:rPr>
          <w:rFonts w:ascii="Times New Roman" w:hAnsi="Times New Roman" w:cs="Times New Roman"/>
          <w:b/>
          <w:bCs/>
          <w:i/>
          <w:iCs/>
          <w:sz w:val="24"/>
          <w:szCs w:val="24"/>
        </w:rPr>
      </w:pPr>
      <w:r w:rsidRPr="00766AD9">
        <w:rPr>
          <w:rFonts w:ascii="Times New Roman" w:hAnsi="Times New Roman" w:cs="Times New Roman"/>
          <w:b/>
          <w:bCs/>
          <w:i/>
          <w:iCs/>
          <w:sz w:val="24"/>
          <w:szCs w:val="24"/>
        </w:rPr>
        <w:t>IZMJENE</w:t>
      </w:r>
      <w:r w:rsidRPr="00766AD9">
        <w:rPr>
          <w:rFonts w:ascii="Times New Roman" w:hAnsi="Times New Roman" w:cs="Times New Roman"/>
          <w:b/>
          <w:bCs/>
          <w:i/>
          <w:iCs/>
          <w:spacing w:val="-6"/>
          <w:sz w:val="24"/>
          <w:szCs w:val="24"/>
        </w:rPr>
        <w:t xml:space="preserve"> </w:t>
      </w:r>
      <w:r w:rsidRPr="00766AD9">
        <w:rPr>
          <w:rFonts w:ascii="Times New Roman" w:hAnsi="Times New Roman" w:cs="Times New Roman"/>
          <w:b/>
          <w:bCs/>
          <w:i/>
          <w:iCs/>
          <w:sz w:val="24"/>
          <w:szCs w:val="24"/>
        </w:rPr>
        <w:t>STATUTA</w:t>
      </w:r>
    </w:p>
    <w:p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 xml:space="preserve">Članak </w:t>
      </w:r>
      <w:r>
        <w:rPr>
          <w:rFonts w:ascii="Times New Roman" w:hAnsi="Times New Roman" w:cs="Times New Roman"/>
          <w:sz w:val="24"/>
          <w:szCs w:val="24"/>
        </w:rPr>
        <w:t>9</w:t>
      </w:r>
      <w:r w:rsidR="005F0E84">
        <w:rPr>
          <w:rFonts w:ascii="Times New Roman" w:hAnsi="Times New Roman" w:cs="Times New Roman"/>
          <w:sz w:val="24"/>
          <w:szCs w:val="24"/>
        </w:rPr>
        <w:t>9</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Postupak za promjenu Statuta općine pokreće se Prijedlogom za promjenu Statuta.</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Promjenu Statuta Općine može predložiti Općinski načelnik, 1/3 članova Općinskog vijeća, te 1/2 mjesnih odbora ili 20% birača upisanih u popis birača Općine.</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Prijedlog za promjenu Statuta upućuje se Odboru za Statut i Poslovnik Općinskog vijeća koji ga nakon razmatranja upućuje Općinskom vijeću na raspravu.</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 Prijedlogu za promjenu Statuta Općine odlučuje Općinsko vijeće većinom glasova svih članova.</w:t>
      </w:r>
    </w:p>
    <w:p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w:t>
      </w:r>
      <w:r w:rsidR="005F0E84">
        <w:rPr>
          <w:rFonts w:ascii="Times New Roman" w:hAnsi="Times New Roman" w:cs="Times New Roman"/>
          <w:sz w:val="24"/>
          <w:szCs w:val="24"/>
        </w:rPr>
        <w:t>100</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Odbor za Statut i Poslovnik Općinskog vijeća može predložiti promjene Statuta radi usklađivanja Statuta sa zakonom, bez prethodne rasprave.</w:t>
      </w:r>
    </w:p>
    <w:p w:rsidR="00C1421C" w:rsidRPr="00F852E8" w:rsidRDefault="00C1421C" w:rsidP="00C1421C">
      <w:pPr>
        <w:pStyle w:val="Bezproreda"/>
        <w:jc w:val="both"/>
        <w:rPr>
          <w:rFonts w:ascii="Times New Roman" w:hAnsi="Times New Roman" w:cs="Times New Roman"/>
          <w:sz w:val="24"/>
          <w:szCs w:val="24"/>
        </w:rPr>
      </w:pPr>
    </w:p>
    <w:p w:rsidR="00C1421C" w:rsidRPr="00766AD9" w:rsidRDefault="00C1421C" w:rsidP="00C1421C">
      <w:pPr>
        <w:pStyle w:val="Bezproreda"/>
        <w:jc w:val="both"/>
        <w:rPr>
          <w:rFonts w:ascii="Times New Roman" w:hAnsi="Times New Roman" w:cs="Times New Roman"/>
          <w:b/>
          <w:bCs/>
          <w:sz w:val="24"/>
          <w:szCs w:val="24"/>
        </w:rPr>
      </w:pPr>
      <w:bookmarkStart w:id="16" w:name="_Hlk68091975"/>
      <w:r w:rsidRPr="00766AD9">
        <w:rPr>
          <w:rFonts w:ascii="Times New Roman" w:hAnsi="Times New Roman" w:cs="Times New Roman"/>
          <w:b/>
          <w:bCs/>
          <w:sz w:val="24"/>
          <w:szCs w:val="24"/>
        </w:rPr>
        <w:t>XI   PRIJELAZNE I ZAKLJUČNE</w:t>
      </w:r>
      <w:r w:rsidRPr="00766AD9">
        <w:rPr>
          <w:rFonts w:ascii="Times New Roman" w:hAnsi="Times New Roman" w:cs="Times New Roman"/>
          <w:b/>
          <w:bCs/>
          <w:spacing w:val="-13"/>
          <w:sz w:val="24"/>
          <w:szCs w:val="24"/>
        </w:rPr>
        <w:t xml:space="preserve"> </w:t>
      </w:r>
      <w:r w:rsidRPr="00766AD9">
        <w:rPr>
          <w:rFonts w:ascii="Times New Roman" w:hAnsi="Times New Roman" w:cs="Times New Roman"/>
          <w:b/>
          <w:bCs/>
          <w:sz w:val="24"/>
          <w:szCs w:val="24"/>
        </w:rPr>
        <w:t>ODREDBE</w:t>
      </w:r>
    </w:p>
    <w:bookmarkEnd w:id="16"/>
    <w:p w:rsidR="00C1421C" w:rsidRPr="00F852E8" w:rsidRDefault="00C1421C" w:rsidP="00C1421C">
      <w:pPr>
        <w:pStyle w:val="Bezproreda"/>
        <w:jc w:val="both"/>
        <w:rPr>
          <w:rFonts w:ascii="Times New Roman" w:hAnsi="Times New Roman" w:cs="Times New Roman"/>
          <w:b/>
          <w:sz w:val="24"/>
          <w:szCs w:val="24"/>
        </w:rPr>
      </w:pPr>
    </w:p>
    <w:p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10</w:t>
      </w:r>
      <w:r w:rsidR="005F0E84">
        <w:rPr>
          <w:rFonts w:ascii="Times New Roman" w:hAnsi="Times New Roman" w:cs="Times New Roman"/>
          <w:sz w:val="24"/>
          <w:szCs w:val="24"/>
        </w:rPr>
        <w:t>1</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Danom stupanja na snagu ovog Statuta prestaje važiti Statut Općine Gornji </w:t>
      </w:r>
      <w:proofErr w:type="spellStart"/>
      <w:r w:rsidRPr="00F852E8">
        <w:rPr>
          <w:rFonts w:ascii="Times New Roman" w:hAnsi="Times New Roman" w:cs="Times New Roman"/>
          <w:sz w:val="24"/>
          <w:szCs w:val="24"/>
        </w:rPr>
        <w:t>Bogićevci</w:t>
      </w:r>
      <w:proofErr w:type="spellEnd"/>
      <w:r>
        <w:rPr>
          <w:rFonts w:ascii="Times New Roman" w:hAnsi="Times New Roman" w:cs="Times New Roman"/>
          <w:sz w:val="24"/>
          <w:szCs w:val="24"/>
        </w:rPr>
        <w:t xml:space="preserve"> od 16.12.2019.godine KLASA: </w:t>
      </w:r>
      <w:r w:rsidRPr="00F852E8">
        <w:rPr>
          <w:rFonts w:ascii="Times New Roman" w:hAnsi="Times New Roman" w:cs="Times New Roman"/>
          <w:sz w:val="24"/>
          <w:szCs w:val="24"/>
        </w:rPr>
        <w:t>403-02/19-03/14</w:t>
      </w:r>
      <w:r>
        <w:rPr>
          <w:rFonts w:ascii="Times New Roman" w:hAnsi="Times New Roman" w:cs="Times New Roman"/>
          <w:sz w:val="24"/>
          <w:szCs w:val="24"/>
        </w:rPr>
        <w:t xml:space="preserve">, URBROJ: </w:t>
      </w:r>
      <w:r w:rsidRPr="00F852E8">
        <w:rPr>
          <w:rFonts w:ascii="Times New Roman" w:hAnsi="Times New Roman" w:cs="Times New Roman"/>
          <w:sz w:val="24"/>
          <w:szCs w:val="24"/>
        </w:rPr>
        <w:t>2178/18-03-19-</w:t>
      </w:r>
      <w:r w:rsidRPr="00F852E8">
        <w:rPr>
          <w:rFonts w:ascii="Times New Roman" w:hAnsi="Times New Roman" w:cs="Times New Roman"/>
          <w:b/>
          <w:sz w:val="24"/>
          <w:szCs w:val="24"/>
        </w:rPr>
        <w:t>01</w:t>
      </w:r>
      <w:r w:rsidRPr="00F852E8">
        <w:rPr>
          <w:rFonts w:ascii="Times New Roman" w:hAnsi="Times New Roman" w:cs="Times New Roman"/>
          <w:sz w:val="24"/>
          <w:szCs w:val="24"/>
        </w:rPr>
        <w:t xml:space="preserve"> (Službeni glasnik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broj 0</w:t>
      </w:r>
      <w:r>
        <w:rPr>
          <w:rFonts w:ascii="Times New Roman" w:hAnsi="Times New Roman" w:cs="Times New Roman"/>
          <w:sz w:val="24"/>
          <w:szCs w:val="24"/>
        </w:rPr>
        <w:t>4</w:t>
      </w:r>
      <w:r w:rsidRPr="00F852E8">
        <w:rPr>
          <w:rFonts w:ascii="Times New Roman" w:hAnsi="Times New Roman" w:cs="Times New Roman"/>
          <w:sz w:val="24"/>
          <w:szCs w:val="24"/>
        </w:rPr>
        <w:t>/201</w:t>
      </w:r>
      <w:r>
        <w:rPr>
          <w:rFonts w:ascii="Times New Roman" w:hAnsi="Times New Roman" w:cs="Times New Roman"/>
          <w:sz w:val="24"/>
          <w:szCs w:val="24"/>
        </w:rPr>
        <w:t>9</w:t>
      </w:r>
      <w:r w:rsidRPr="00F852E8">
        <w:rPr>
          <w:rFonts w:ascii="Times New Roman" w:hAnsi="Times New Roman" w:cs="Times New Roman"/>
          <w:sz w:val="24"/>
          <w:szCs w:val="24"/>
        </w:rPr>
        <w:t>).</w:t>
      </w:r>
    </w:p>
    <w:p w:rsidR="00C1421C" w:rsidRPr="00F852E8" w:rsidRDefault="00C1421C" w:rsidP="00C1421C">
      <w:pPr>
        <w:pStyle w:val="Bezproreda"/>
        <w:rPr>
          <w:rFonts w:ascii="Times New Roman" w:hAnsi="Times New Roman" w:cs="Times New Roman"/>
          <w:sz w:val="24"/>
          <w:szCs w:val="24"/>
        </w:rPr>
      </w:pPr>
      <w:r w:rsidRPr="00F852E8">
        <w:rPr>
          <w:rFonts w:ascii="Times New Roman" w:hAnsi="Times New Roman" w:cs="Times New Roman"/>
          <w:sz w:val="24"/>
          <w:szCs w:val="24"/>
        </w:rPr>
        <w:t>Članak 10</w:t>
      </w:r>
      <w:r w:rsidR="005F0E84">
        <w:rPr>
          <w:rFonts w:ascii="Times New Roman" w:hAnsi="Times New Roman" w:cs="Times New Roman"/>
          <w:sz w:val="24"/>
          <w:szCs w:val="24"/>
        </w:rPr>
        <w:t>2</w:t>
      </w:r>
      <w:r w:rsidRPr="00F852E8">
        <w:rPr>
          <w:rFonts w:ascii="Times New Roman" w:hAnsi="Times New Roman" w:cs="Times New Roman"/>
          <w:sz w:val="24"/>
          <w:szCs w:val="24"/>
        </w:rPr>
        <w:t>.</w:t>
      </w:r>
    </w:p>
    <w:p w:rsidR="00C1421C" w:rsidRPr="00F852E8"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Jedinstveni upravni odjel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dužan je uskladiti svoje opće akte s odredbama Statuta u roku od tri mjeseca od dana stupanja na snagu ovog Statuta.</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5F0E84">
      <w:pPr>
        <w:pStyle w:val="Bezproreda"/>
        <w:ind w:left="3540" w:firstLine="708"/>
        <w:rPr>
          <w:rFonts w:ascii="Times New Roman" w:hAnsi="Times New Roman" w:cs="Times New Roman"/>
          <w:sz w:val="24"/>
          <w:szCs w:val="24"/>
        </w:rPr>
      </w:pPr>
      <w:r w:rsidRPr="00F852E8">
        <w:rPr>
          <w:rFonts w:ascii="Times New Roman" w:hAnsi="Times New Roman" w:cs="Times New Roman"/>
          <w:sz w:val="24"/>
          <w:szCs w:val="24"/>
        </w:rPr>
        <w:t>Članak 10</w:t>
      </w:r>
      <w:r w:rsidR="00162BA0">
        <w:rPr>
          <w:rFonts w:ascii="Times New Roman" w:hAnsi="Times New Roman" w:cs="Times New Roman"/>
          <w:sz w:val="24"/>
          <w:szCs w:val="24"/>
        </w:rPr>
        <w:t>2</w:t>
      </w:r>
      <w:r w:rsidR="005F0E84">
        <w:rPr>
          <w:rFonts w:ascii="Times New Roman" w:hAnsi="Times New Roman" w:cs="Times New Roman"/>
          <w:sz w:val="24"/>
          <w:szCs w:val="24"/>
        </w:rPr>
        <w:t>.</w:t>
      </w:r>
    </w:p>
    <w:p w:rsidR="00C1421C" w:rsidRDefault="00C1421C" w:rsidP="00C1421C">
      <w:pPr>
        <w:pStyle w:val="Bezproreda"/>
        <w:ind w:firstLine="720"/>
        <w:jc w:val="both"/>
        <w:rPr>
          <w:rFonts w:ascii="Times New Roman" w:hAnsi="Times New Roman" w:cs="Times New Roman"/>
          <w:sz w:val="24"/>
          <w:szCs w:val="24"/>
        </w:rPr>
      </w:pPr>
      <w:r w:rsidRPr="00F852E8">
        <w:rPr>
          <w:rFonts w:ascii="Times New Roman" w:hAnsi="Times New Roman" w:cs="Times New Roman"/>
          <w:sz w:val="24"/>
          <w:szCs w:val="24"/>
        </w:rPr>
        <w:t xml:space="preserve">Ovaj Statut stupa na snagu osmog dana nakon objave u Službenom glasniku Općine 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w:t>
      </w:r>
    </w:p>
    <w:p w:rsidR="00C1421C" w:rsidRPr="00F852E8" w:rsidRDefault="00C1421C" w:rsidP="00C1421C">
      <w:pPr>
        <w:pStyle w:val="Bezproreda"/>
        <w:rPr>
          <w:rFonts w:ascii="Times New Roman" w:hAnsi="Times New Roman" w:cs="Times New Roman"/>
          <w:sz w:val="24"/>
          <w:szCs w:val="24"/>
        </w:rPr>
      </w:pPr>
      <w:r w:rsidRPr="00F852E8">
        <w:rPr>
          <w:rFonts w:ascii="Times New Roman" w:hAnsi="Times New Roman" w:cs="Times New Roman"/>
          <w:sz w:val="24"/>
          <w:szCs w:val="24"/>
        </w:rPr>
        <w:t>OPĆINSKO VIJEĆE OPĆINE GORNJI BOGIĆEVCI</w:t>
      </w:r>
    </w:p>
    <w:p w:rsidR="00C1421C" w:rsidRPr="00F852E8" w:rsidRDefault="00C1421C" w:rsidP="00C1421C">
      <w:pPr>
        <w:pStyle w:val="Bezproreda"/>
        <w:jc w:val="both"/>
        <w:rPr>
          <w:rFonts w:ascii="Times New Roman" w:hAnsi="Times New Roman" w:cs="Times New Roman"/>
          <w:sz w:val="24"/>
          <w:szCs w:val="24"/>
        </w:rPr>
      </w:pPr>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Klasa</w:t>
      </w:r>
      <w:r w:rsidRPr="00F852E8">
        <w:rPr>
          <w:rFonts w:ascii="Times New Roman" w:hAnsi="Times New Roman" w:cs="Times New Roman"/>
          <w:spacing w:val="-2"/>
          <w:sz w:val="24"/>
          <w:szCs w:val="24"/>
        </w:rPr>
        <w:t xml:space="preserve"> </w:t>
      </w:r>
      <w:r w:rsidRPr="00F852E8">
        <w:rPr>
          <w:rFonts w:ascii="Times New Roman" w:hAnsi="Times New Roman" w:cs="Times New Roman"/>
          <w:sz w:val="24"/>
          <w:szCs w:val="24"/>
        </w:rPr>
        <w:t>:</w:t>
      </w:r>
      <w:r w:rsidRPr="00F852E8">
        <w:rPr>
          <w:rFonts w:ascii="Times New Roman" w:hAnsi="Times New Roman" w:cs="Times New Roman"/>
          <w:spacing w:val="-1"/>
          <w:sz w:val="24"/>
          <w:szCs w:val="24"/>
        </w:rPr>
        <w:t xml:space="preserve"> </w:t>
      </w:r>
      <w:bookmarkStart w:id="17" w:name="_Hlk68008352"/>
      <w:r w:rsidRPr="00F852E8">
        <w:rPr>
          <w:rFonts w:ascii="Times New Roman" w:hAnsi="Times New Roman" w:cs="Times New Roman"/>
          <w:sz w:val="24"/>
          <w:szCs w:val="24"/>
        </w:rPr>
        <w:t>403-02/</w:t>
      </w:r>
      <w:r>
        <w:rPr>
          <w:rFonts w:ascii="Times New Roman" w:hAnsi="Times New Roman" w:cs="Times New Roman"/>
          <w:sz w:val="24"/>
          <w:szCs w:val="24"/>
        </w:rPr>
        <w:t>21</w:t>
      </w:r>
      <w:r w:rsidRPr="00F852E8">
        <w:rPr>
          <w:rFonts w:ascii="Times New Roman" w:hAnsi="Times New Roman" w:cs="Times New Roman"/>
          <w:sz w:val="24"/>
          <w:szCs w:val="24"/>
        </w:rPr>
        <w:t>-03/</w:t>
      </w:r>
      <w:r>
        <w:rPr>
          <w:rFonts w:ascii="Times New Roman" w:hAnsi="Times New Roman" w:cs="Times New Roman"/>
          <w:sz w:val="24"/>
          <w:szCs w:val="24"/>
        </w:rPr>
        <w:t>2</w:t>
      </w:r>
      <w:r w:rsidRPr="00F852E8">
        <w:rPr>
          <w:rFonts w:ascii="Times New Roman" w:hAnsi="Times New Roman" w:cs="Times New Roman"/>
          <w:sz w:val="24"/>
          <w:szCs w:val="24"/>
        </w:rPr>
        <w:t>4</w:t>
      </w:r>
      <w:bookmarkEnd w:id="17"/>
      <w:r w:rsidRPr="00F852E8">
        <w:rPr>
          <w:rFonts w:ascii="Times New Roman" w:hAnsi="Times New Roman" w:cs="Times New Roman"/>
          <w:sz w:val="24"/>
          <w:szCs w:val="24"/>
        </w:rPr>
        <w:tab/>
        <w:t xml:space="preserve"> </w:t>
      </w:r>
    </w:p>
    <w:p w:rsidR="00C1421C" w:rsidRPr="00F852E8" w:rsidRDefault="00C1421C" w:rsidP="00C1421C">
      <w:pPr>
        <w:pStyle w:val="Bezproreda"/>
        <w:jc w:val="both"/>
        <w:rPr>
          <w:rFonts w:ascii="Times New Roman" w:hAnsi="Times New Roman" w:cs="Times New Roman"/>
          <w:sz w:val="24"/>
          <w:szCs w:val="24"/>
        </w:rPr>
      </w:pPr>
      <w:proofErr w:type="spellStart"/>
      <w:r w:rsidRPr="00F852E8">
        <w:rPr>
          <w:rFonts w:ascii="Times New Roman" w:hAnsi="Times New Roman" w:cs="Times New Roman"/>
          <w:sz w:val="24"/>
          <w:szCs w:val="24"/>
        </w:rPr>
        <w:t>Urbroj</w:t>
      </w:r>
      <w:proofErr w:type="spellEnd"/>
      <w:r w:rsidRPr="00F852E8">
        <w:rPr>
          <w:rFonts w:ascii="Times New Roman" w:hAnsi="Times New Roman" w:cs="Times New Roman"/>
          <w:sz w:val="24"/>
          <w:szCs w:val="24"/>
        </w:rPr>
        <w:t xml:space="preserve"> :</w:t>
      </w:r>
      <w:r w:rsidRPr="00F852E8">
        <w:rPr>
          <w:rFonts w:ascii="Times New Roman" w:hAnsi="Times New Roman" w:cs="Times New Roman"/>
          <w:spacing w:val="-6"/>
          <w:sz w:val="24"/>
          <w:szCs w:val="24"/>
        </w:rPr>
        <w:t xml:space="preserve"> </w:t>
      </w:r>
      <w:bookmarkStart w:id="18" w:name="_Hlk68008384"/>
      <w:bookmarkStart w:id="19" w:name="_Hlk68095834"/>
      <w:r w:rsidRPr="00F852E8">
        <w:rPr>
          <w:rFonts w:ascii="Times New Roman" w:hAnsi="Times New Roman" w:cs="Times New Roman"/>
          <w:sz w:val="24"/>
          <w:szCs w:val="24"/>
        </w:rPr>
        <w:t>2178/18-03-</w:t>
      </w:r>
      <w:r>
        <w:rPr>
          <w:rFonts w:ascii="Times New Roman" w:hAnsi="Times New Roman" w:cs="Times New Roman"/>
          <w:sz w:val="24"/>
          <w:szCs w:val="24"/>
        </w:rPr>
        <w:t>21</w:t>
      </w:r>
      <w:r w:rsidRPr="00F852E8">
        <w:rPr>
          <w:rFonts w:ascii="Times New Roman" w:hAnsi="Times New Roman" w:cs="Times New Roman"/>
          <w:sz w:val="24"/>
          <w:szCs w:val="24"/>
        </w:rPr>
        <w:t>-</w:t>
      </w:r>
      <w:r w:rsidRPr="00F852E8">
        <w:rPr>
          <w:rFonts w:ascii="Times New Roman" w:hAnsi="Times New Roman" w:cs="Times New Roman"/>
          <w:b/>
          <w:sz w:val="24"/>
          <w:szCs w:val="24"/>
        </w:rPr>
        <w:t>0</w:t>
      </w:r>
      <w:bookmarkEnd w:id="18"/>
      <w:r>
        <w:rPr>
          <w:rFonts w:ascii="Times New Roman" w:hAnsi="Times New Roman" w:cs="Times New Roman"/>
          <w:b/>
          <w:sz w:val="24"/>
          <w:szCs w:val="24"/>
        </w:rPr>
        <w:t>1</w:t>
      </w:r>
      <w:bookmarkEnd w:id="19"/>
    </w:p>
    <w:p w:rsidR="00C1421C" w:rsidRPr="00F852E8" w:rsidRDefault="00C1421C" w:rsidP="00C1421C">
      <w:pPr>
        <w:pStyle w:val="Bezproreda"/>
        <w:jc w:val="both"/>
        <w:rPr>
          <w:rFonts w:ascii="Times New Roman" w:hAnsi="Times New Roman" w:cs="Times New Roman"/>
          <w:sz w:val="24"/>
          <w:szCs w:val="24"/>
        </w:rPr>
      </w:pPr>
      <w:r w:rsidRPr="00F852E8">
        <w:rPr>
          <w:rFonts w:ascii="Times New Roman" w:hAnsi="Times New Roman" w:cs="Times New Roman"/>
          <w:sz w:val="24"/>
          <w:szCs w:val="24"/>
        </w:rPr>
        <w:t xml:space="preserve">Gornji </w:t>
      </w:r>
      <w:proofErr w:type="spellStart"/>
      <w:r w:rsidRPr="00F852E8">
        <w:rPr>
          <w:rFonts w:ascii="Times New Roman" w:hAnsi="Times New Roman" w:cs="Times New Roman"/>
          <w:sz w:val="24"/>
          <w:szCs w:val="24"/>
        </w:rPr>
        <w:t>Bogićevci</w:t>
      </w:r>
      <w:proofErr w:type="spellEnd"/>
      <w:r w:rsidRPr="00F852E8">
        <w:rPr>
          <w:rFonts w:ascii="Times New Roman" w:hAnsi="Times New Roman" w:cs="Times New Roman"/>
          <w:sz w:val="24"/>
          <w:szCs w:val="24"/>
        </w:rPr>
        <w:t xml:space="preserve">, </w:t>
      </w:r>
      <w:r>
        <w:rPr>
          <w:rFonts w:ascii="Times New Roman" w:hAnsi="Times New Roman" w:cs="Times New Roman"/>
          <w:sz w:val="24"/>
          <w:szCs w:val="24"/>
        </w:rPr>
        <w:t>12</w:t>
      </w:r>
      <w:r w:rsidRPr="00F852E8">
        <w:rPr>
          <w:rFonts w:ascii="Times New Roman" w:hAnsi="Times New Roman" w:cs="Times New Roman"/>
          <w:sz w:val="24"/>
          <w:szCs w:val="24"/>
        </w:rPr>
        <w:t>.</w:t>
      </w:r>
      <w:r>
        <w:rPr>
          <w:rFonts w:ascii="Times New Roman" w:hAnsi="Times New Roman" w:cs="Times New Roman"/>
          <w:sz w:val="24"/>
          <w:szCs w:val="24"/>
        </w:rPr>
        <w:t>04.2021.g.</w:t>
      </w:r>
      <w:r w:rsidRPr="00F852E8">
        <w:rPr>
          <w:rFonts w:ascii="Times New Roman" w:hAnsi="Times New Roman" w:cs="Times New Roman"/>
          <w:sz w:val="24"/>
          <w:szCs w:val="24"/>
        </w:rPr>
        <w:tab/>
      </w:r>
    </w:p>
    <w:p w:rsidR="00C1421C" w:rsidRDefault="00C1421C" w:rsidP="005F0E84">
      <w:pPr>
        <w:pStyle w:val="box454532"/>
      </w:pPr>
      <w:r w:rsidRPr="00F852E8">
        <w:tab/>
      </w:r>
      <w:r w:rsidRPr="00F852E8">
        <w:tab/>
      </w:r>
      <w:r w:rsidRPr="00F852E8">
        <w:tab/>
      </w:r>
      <w:r w:rsidRPr="00F852E8">
        <w:tab/>
      </w:r>
      <w:r w:rsidRPr="00F852E8">
        <w:tab/>
      </w:r>
      <w:r w:rsidRPr="00F852E8">
        <w:tab/>
      </w:r>
      <w:r w:rsidRPr="00F852E8">
        <w:tab/>
      </w:r>
      <w:r w:rsidRPr="00F852E8">
        <w:tab/>
        <w:t xml:space="preserve">      Predsjednik općinskog vijeća:</w:t>
      </w:r>
    </w:p>
    <w:p w:rsidR="00C1421C" w:rsidRPr="00F852E8" w:rsidRDefault="00EA1083" w:rsidP="005F0E84">
      <w:pPr>
        <w:pStyle w:val="box454532"/>
        <w:sectPr w:rsidR="00C1421C" w:rsidRPr="00F852E8" w:rsidSect="00F31D51">
          <w:footerReference w:type="default" r:id="rId10"/>
          <w:type w:val="continuous"/>
          <w:pgSz w:w="11900" w:h="16840"/>
          <w:pgMar w:top="1360" w:right="1300" w:bottom="900" w:left="1300" w:header="0" w:footer="720" w:gutter="0"/>
          <w:cols w:space="720"/>
        </w:sectPr>
      </w:pPr>
      <w:r>
        <w:lastRenderedPageBreak/>
        <w:tab/>
      </w:r>
      <w:r>
        <w:tab/>
      </w:r>
      <w:r w:rsidR="00C1421C" w:rsidRPr="00F852E8">
        <w:tab/>
      </w:r>
      <w:r w:rsidR="00C1421C" w:rsidRPr="00F852E8">
        <w:tab/>
      </w:r>
      <w:r w:rsidR="00C1421C" w:rsidRPr="00F852E8">
        <w:tab/>
      </w:r>
      <w:r w:rsidR="00C1421C" w:rsidRPr="00F852E8">
        <w:tab/>
      </w:r>
      <w:r w:rsidR="005F0E84">
        <w:tab/>
      </w:r>
      <w:r w:rsidR="005F0E84">
        <w:tab/>
      </w:r>
      <w:r w:rsidR="005F0E84">
        <w:tab/>
      </w:r>
      <w:proofErr w:type="spellStart"/>
      <w:r w:rsidR="00C1421C" w:rsidRPr="00F852E8">
        <w:t>Stipo</w:t>
      </w:r>
      <w:proofErr w:type="spellEnd"/>
      <w:r w:rsidR="005F0E84">
        <w:t xml:space="preserve"> </w:t>
      </w:r>
      <w:proofErr w:type="spellStart"/>
      <w:r w:rsidR="005F0E84">
        <w:t>Šugi</w:t>
      </w:r>
      <w:r>
        <w:t>ć</w:t>
      </w:r>
      <w:proofErr w:type="spellEnd"/>
    </w:p>
    <w:p w:rsidR="00C1421C" w:rsidRPr="008D49EE" w:rsidRDefault="00C1421C" w:rsidP="00C1421C">
      <w:pPr>
        <w:pStyle w:val="Bezproreda"/>
        <w:rPr>
          <w:rFonts w:ascii="Times New Roman" w:hAnsi="Times New Roman" w:cs="Times New Roman"/>
          <w:b/>
          <w:bCs/>
          <w:sz w:val="24"/>
          <w:szCs w:val="24"/>
        </w:rPr>
      </w:pPr>
      <w:r w:rsidRPr="008D49EE">
        <w:rPr>
          <w:rFonts w:ascii="Times New Roman" w:hAnsi="Times New Roman" w:cs="Times New Roman"/>
          <w:b/>
          <w:bCs/>
          <w:sz w:val="24"/>
          <w:szCs w:val="24"/>
        </w:rPr>
        <w:lastRenderedPageBreak/>
        <w:t>IZMJENA I DOPUNA STATUTA OPĆINE GORNJI BOGIĆEVCI</w:t>
      </w:r>
    </w:p>
    <w:p w:rsidR="00C1421C" w:rsidRDefault="00C1421C" w:rsidP="00C1421C">
      <w:pPr>
        <w:pStyle w:val="Bezproreda"/>
        <w:jc w:val="both"/>
        <w:rPr>
          <w:rFonts w:ascii="Times New Roman" w:hAnsi="Times New Roman" w:cs="Times New Roman"/>
          <w:sz w:val="24"/>
          <w:szCs w:val="24"/>
        </w:rPr>
      </w:pPr>
    </w:p>
    <w:p w:rsidR="00C1421C" w:rsidRPr="00EB282F" w:rsidRDefault="00C1421C" w:rsidP="00C1421C">
      <w:pPr>
        <w:pStyle w:val="Bezproreda"/>
        <w:jc w:val="both"/>
        <w:rPr>
          <w:rFonts w:ascii="Times New Roman" w:hAnsi="Times New Roman" w:cs="Times New Roman"/>
          <w:sz w:val="24"/>
          <w:szCs w:val="24"/>
        </w:rPr>
      </w:pPr>
      <w:r w:rsidRPr="008D49EE">
        <w:rPr>
          <w:rFonts w:ascii="Times New Roman" w:hAnsi="Times New Roman" w:cs="Times New Roman"/>
          <w:b/>
          <w:bCs/>
          <w:sz w:val="24"/>
          <w:szCs w:val="24"/>
        </w:rPr>
        <w:t>Predlagatelj:</w:t>
      </w:r>
      <w:r w:rsidRPr="00EB282F">
        <w:rPr>
          <w:rFonts w:ascii="Times New Roman" w:hAnsi="Times New Roman" w:cs="Times New Roman"/>
          <w:sz w:val="24"/>
          <w:szCs w:val="24"/>
        </w:rPr>
        <w:t xml:space="preserve"> NAČELNIK ( članak </w:t>
      </w:r>
      <w:r>
        <w:rPr>
          <w:rFonts w:ascii="Times New Roman" w:hAnsi="Times New Roman" w:cs="Times New Roman"/>
          <w:sz w:val="24"/>
          <w:szCs w:val="24"/>
        </w:rPr>
        <w:t>103</w:t>
      </w:r>
      <w:r w:rsidRPr="00EB282F">
        <w:rPr>
          <w:rFonts w:ascii="Times New Roman" w:hAnsi="Times New Roman" w:cs="Times New Roman"/>
          <w:sz w:val="24"/>
          <w:szCs w:val="24"/>
        </w:rPr>
        <w:t>.</w:t>
      </w:r>
      <w:r>
        <w:rPr>
          <w:rFonts w:ascii="Times New Roman" w:hAnsi="Times New Roman" w:cs="Times New Roman"/>
          <w:sz w:val="24"/>
          <w:szCs w:val="24"/>
        </w:rPr>
        <w:t xml:space="preserve"> stavak 2.</w:t>
      </w:r>
      <w:r w:rsidRPr="00EB282F">
        <w:rPr>
          <w:rFonts w:ascii="Times New Roman" w:hAnsi="Times New Roman" w:cs="Times New Roman"/>
          <w:sz w:val="24"/>
          <w:szCs w:val="24"/>
        </w:rPr>
        <w:t xml:space="preserve"> </w:t>
      </w:r>
      <w:r>
        <w:rPr>
          <w:rFonts w:ascii="Times New Roman" w:hAnsi="Times New Roman" w:cs="Times New Roman"/>
          <w:sz w:val="24"/>
          <w:szCs w:val="24"/>
        </w:rPr>
        <w:t xml:space="preserve">važećeg </w:t>
      </w:r>
      <w:r w:rsidRPr="00EB282F">
        <w:rPr>
          <w:rFonts w:ascii="Times New Roman" w:hAnsi="Times New Roman" w:cs="Times New Roman"/>
          <w:sz w:val="24"/>
          <w:szCs w:val="24"/>
        </w:rPr>
        <w:t xml:space="preserve">Statuta Općine </w:t>
      </w:r>
      <w:r>
        <w:rPr>
          <w:rFonts w:ascii="Times New Roman" w:hAnsi="Times New Roman" w:cs="Times New Roman"/>
          <w:sz w:val="24"/>
          <w:szCs w:val="24"/>
        </w:rPr>
        <w:t xml:space="preserve">Gornji </w:t>
      </w:r>
      <w:proofErr w:type="spellStart"/>
      <w:r>
        <w:rPr>
          <w:rFonts w:ascii="Times New Roman" w:hAnsi="Times New Roman" w:cs="Times New Roman"/>
          <w:sz w:val="24"/>
          <w:szCs w:val="24"/>
        </w:rPr>
        <w:t>Bogićevci</w:t>
      </w:r>
      <w:proofErr w:type="spellEnd"/>
      <w:r w:rsidRPr="00EB282F">
        <w:rPr>
          <w:rFonts w:ascii="Times New Roman" w:hAnsi="Times New Roman" w:cs="Times New Roman"/>
          <w:sz w:val="24"/>
          <w:szCs w:val="24"/>
        </w:rPr>
        <w:t xml:space="preserve">) </w:t>
      </w:r>
    </w:p>
    <w:p w:rsidR="00C1421C" w:rsidRDefault="00C1421C" w:rsidP="00C1421C">
      <w:pPr>
        <w:pStyle w:val="Bezproreda"/>
        <w:jc w:val="both"/>
        <w:rPr>
          <w:rFonts w:ascii="Times New Roman" w:hAnsi="Times New Roman" w:cs="Times New Roman"/>
          <w:sz w:val="24"/>
          <w:szCs w:val="24"/>
        </w:rPr>
      </w:pPr>
    </w:p>
    <w:p w:rsidR="00C1421C" w:rsidRPr="00EB282F" w:rsidRDefault="00C1421C" w:rsidP="00C1421C">
      <w:pPr>
        <w:pStyle w:val="Bezproreda"/>
        <w:jc w:val="both"/>
        <w:rPr>
          <w:rFonts w:ascii="Times New Roman" w:hAnsi="Times New Roman" w:cs="Times New Roman"/>
          <w:sz w:val="24"/>
          <w:szCs w:val="24"/>
        </w:rPr>
      </w:pPr>
      <w:r w:rsidRPr="008D49EE">
        <w:rPr>
          <w:rFonts w:ascii="Times New Roman" w:hAnsi="Times New Roman" w:cs="Times New Roman"/>
          <w:b/>
          <w:bCs/>
          <w:sz w:val="24"/>
          <w:szCs w:val="24"/>
        </w:rPr>
        <w:t>PRAVNA OSNOVA:</w:t>
      </w:r>
      <w:r w:rsidRPr="00EB282F">
        <w:rPr>
          <w:rFonts w:ascii="Times New Roman" w:hAnsi="Times New Roman" w:cs="Times New Roman"/>
          <w:sz w:val="24"/>
          <w:szCs w:val="24"/>
        </w:rPr>
        <w:t xml:space="preserve"> članak 35. Zakona o lokalnoj i područnoj (regionalnoj) samoupravi ("Narodne novine", br. 33/01., 60/01., 129/05., 109/07., 125/08., 36/09., 36/09., 150/11., 144/12., 19/13., 137/15., 123/17.</w:t>
      </w:r>
      <w:r>
        <w:rPr>
          <w:rFonts w:ascii="Times New Roman" w:hAnsi="Times New Roman" w:cs="Times New Roman"/>
          <w:sz w:val="24"/>
          <w:szCs w:val="24"/>
        </w:rPr>
        <w:t>,</w:t>
      </w:r>
      <w:r w:rsidRPr="00EB282F">
        <w:rPr>
          <w:rFonts w:ascii="Times New Roman" w:hAnsi="Times New Roman" w:cs="Times New Roman"/>
          <w:sz w:val="24"/>
          <w:szCs w:val="24"/>
        </w:rPr>
        <w:t xml:space="preserve"> 98/19.</w:t>
      </w:r>
      <w:r>
        <w:rPr>
          <w:rFonts w:ascii="Times New Roman" w:hAnsi="Times New Roman" w:cs="Times New Roman"/>
          <w:sz w:val="24"/>
          <w:szCs w:val="24"/>
        </w:rPr>
        <w:t xml:space="preserve"> i 144/20</w:t>
      </w:r>
      <w:r w:rsidRPr="00EB282F">
        <w:rPr>
          <w:rFonts w:ascii="Times New Roman" w:hAnsi="Times New Roman" w:cs="Times New Roman"/>
          <w:sz w:val="24"/>
          <w:szCs w:val="24"/>
        </w:rPr>
        <w:t xml:space="preserve">)  </w:t>
      </w:r>
    </w:p>
    <w:p w:rsidR="00C1421C" w:rsidRDefault="00C1421C" w:rsidP="00C1421C">
      <w:pPr>
        <w:pStyle w:val="Bezproreda"/>
        <w:jc w:val="both"/>
        <w:rPr>
          <w:rFonts w:ascii="Times New Roman" w:hAnsi="Times New Roman" w:cs="Times New Roman"/>
          <w:sz w:val="24"/>
          <w:szCs w:val="24"/>
        </w:rPr>
      </w:pPr>
    </w:p>
    <w:p w:rsidR="00C1421C" w:rsidRPr="008D49EE" w:rsidRDefault="00C1421C" w:rsidP="00C1421C">
      <w:pPr>
        <w:pStyle w:val="Bezproreda"/>
        <w:jc w:val="both"/>
        <w:rPr>
          <w:rFonts w:ascii="Times New Roman" w:hAnsi="Times New Roman" w:cs="Times New Roman"/>
          <w:b/>
          <w:bCs/>
          <w:sz w:val="24"/>
          <w:szCs w:val="24"/>
        </w:rPr>
      </w:pPr>
      <w:r w:rsidRPr="008D49EE">
        <w:rPr>
          <w:rFonts w:ascii="Times New Roman" w:hAnsi="Times New Roman" w:cs="Times New Roman"/>
          <w:b/>
          <w:bCs/>
          <w:sz w:val="24"/>
          <w:szCs w:val="24"/>
        </w:rPr>
        <w:t xml:space="preserve">OBRAZLOŽENJE PRIJEDLOGA ODLUKE O IZMJENAMA I DOPUNAMA STATUTA OPĆINE GORNJI BOGIĆEVCI </w:t>
      </w:r>
    </w:p>
    <w:p w:rsidR="00C1421C" w:rsidRDefault="00C1421C" w:rsidP="00C1421C">
      <w:pPr>
        <w:pStyle w:val="Bezproreda"/>
        <w:jc w:val="both"/>
        <w:rPr>
          <w:rFonts w:ascii="Times New Roman" w:hAnsi="Times New Roman" w:cs="Times New Roman"/>
          <w:sz w:val="24"/>
          <w:szCs w:val="24"/>
        </w:rPr>
      </w:pPr>
    </w:p>
    <w:p w:rsidR="00C1421C" w:rsidRPr="008D49EE" w:rsidRDefault="00C1421C" w:rsidP="00C1421C">
      <w:pPr>
        <w:pStyle w:val="Bezproreda"/>
        <w:jc w:val="both"/>
        <w:rPr>
          <w:rFonts w:ascii="Times New Roman" w:hAnsi="Times New Roman" w:cs="Times New Roman"/>
          <w:b/>
          <w:bCs/>
          <w:sz w:val="24"/>
          <w:szCs w:val="24"/>
        </w:rPr>
      </w:pPr>
      <w:r w:rsidRPr="008D49EE">
        <w:rPr>
          <w:rFonts w:ascii="Times New Roman" w:hAnsi="Times New Roman" w:cs="Times New Roman"/>
          <w:b/>
          <w:bCs/>
          <w:sz w:val="24"/>
          <w:szCs w:val="24"/>
        </w:rPr>
        <w:t>I.</w:t>
      </w:r>
      <w:r w:rsidRPr="008D49EE">
        <w:rPr>
          <w:rFonts w:ascii="Times New Roman" w:hAnsi="Times New Roman" w:cs="Times New Roman"/>
          <w:b/>
          <w:bCs/>
          <w:sz w:val="24"/>
          <w:szCs w:val="24"/>
        </w:rPr>
        <w:tab/>
        <w:t>RAZLOZI ZBOG KOJIH SE IZMJENE DONOSE</w:t>
      </w:r>
    </w:p>
    <w:p w:rsidR="00C1421C" w:rsidRPr="00EB282F" w:rsidRDefault="00C1421C" w:rsidP="00C1421C">
      <w:pPr>
        <w:pStyle w:val="Bezproreda"/>
        <w:jc w:val="both"/>
        <w:rPr>
          <w:rFonts w:ascii="Times New Roman" w:hAnsi="Times New Roman" w:cs="Times New Roman"/>
          <w:sz w:val="24"/>
          <w:szCs w:val="24"/>
        </w:rPr>
      </w:pPr>
      <w:r w:rsidRPr="00EB282F">
        <w:rPr>
          <w:rFonts w:ascii="Times New Roman" w:hAnsi="Times New Roman" w:cs="Times New Roman"/>
          <w:sz w:val="24"/>
          <w:szCs w:val="24"/>
        </w:rPr>
        <w:t xml:space="preserve"> </w:t>
      </w:r>
      <w:r>
        <w:rPr>
          <w:rFonts w:ascii="Times New Roman" w:hAnsi="Times New Roman" w:cs="Times New Roman"/>
          <w:sz w:val="24"/>
          <w:szCs w:val="24"/>
        </w:rPr>
        <w:tab/>
      </w:r>
      <w:r w:rsidRPr="00EB282F">
        <w:rPr>
          <w:rFonts w:ascii="Times New Roman" w:hAnsi="Times New Roman" w:cs="Times New Roman"/>
          <w:sz w:val="24"/>
          <w:szCs w:val="24"/>
        </w:rPr>
        <w:t xml:space="preserve">Završnom odredbom Zakona o izmjenama i dopunama Zakona o lokalnoj i područnoj regionalnoj) samoupravi (Narodne novine 144/20) (u daljnjem tekstu Zakon) propisana je obveza jedinica lokalne i područne (regionalne) samouprave da u roku od 60 dana od dana stupanja na snagu zakona usklade svoje statute i druge opće akte s odredbama zakona. </w:t>
      </w:r>
    </w:p>
    <w:p w:rsidR="00C1421C" w:rsidRDefault="00C1421C" w:rsidP="00C1421C">
      <w:pPr>
        <w:pStyle w:val="Bezproreda"/>
        <w:jc w:val="both"/>
        <w:rPr>
          <w:rFonts w:ascii="Times New Roman" w:hAnsi="Times New Roman" w:cs="Times New Roman"/>
          <w:sz w:val="24"/>
          <w:szCs w:val="24"/>
        </w:rPr>
      </w:pPr>
      <w:r w:rsidRPr="00EB282F">
        <w:rPr>
          <w:rFonts w:ascii="Times New Roman" w:hAnsi="Times New Roman" w:cs="Times New Roman"/>
          <w:sz w:val="24"/>
          <w:szCs w:val="24"/>
        </w:rPr>
        <w:t>Zakon je stupio na snagu 23. prosinca 2020. godine osim članaka 10., 12., 13., 14., 15., 17., 18., 19., 24. i 26. koji stupaju na snagu na dan stupanja na snagu odluke o raspisivanju prvih sljedećih redovnih lokalnih izbora za članove predstavničkih tijela jedinica lokalne i područne (regionalne) samouprave te općinske načelnike, gradonačelnike i župane.</w:t>
      </w:r>
    </w:p>
    <w:p w:rsidR="00C1421C" w:rsidRPr="00EB282F" w:rsidRDefault="00C1421C" w:rsidP="00C1421C">
      <w:pPr>
        <w:pStyle w:val="Bezproreda"/>
        <w:jc w:val="both"/>
        <w:rPr>
          <w:rFonts w:ascii="Times New Roman" w:hAnsi="Times New Roman" w:cs="Times New Roman"/>
          <w:sz w:val="24"/>
          <w:szCs w:val="24"/>
        </w:rPr>
      </w:pPr>
      <w:r>
        <w:rPr>
          <w:rFonts w:ascii="Times New Roman" w:hAnsi="Times New Roman" w:cs="Times New Roman"/>
          <w:sz w:val="24"/>
          <w:szCs w:val="24"/>
        </w:rPr>
        <w:tab/>
        <w:t>Ovo je četvrta izmjena Statuta, pa je najpraktičnije bilo donijeti novi Statut. Jako puno članaka je u kojima se brišu riječi „i njegovog zamjenika“, a s timu vezi brišu se i neki stavci u člancima, pa bi statutarna odluka o izmjeni statuta bila jako nerazumljiva i zbunjujuća.</w:t>
      </w:r>
    </w:p>
    <w:p w:rsidR="00C1421C" w:rsidRDefault="00C1421C" w:rsidP="00C1421C">
      <w:pPr>
        <w:pStyle w:val="Bezproreda"/>
        <w:jc w:val="both"/>
        <w:rPr>
          <w:rFonts w:ascii="Times New Roman" w:hAnsi="Times New Roman" w:cs="Times New Roman"/>
          <w:sz w:val="24"/>
          <w:szCs w:val="24"/>
        </w:rPr>
      </w:pPr>
    </w:p>
    <w:p w:rsidR="00C1421C" w:rsidRPr="008D49EE" w:rsidRDefault="00C1421C" w:rsidP="00C1421C">
      <w:pPr>
        <w:pStyle w:val="Bezproreda"/>
        <w:jc w:val="both"/>
        <w:rPr>
          <w:rFonts w:ascii="Times New Roman" w:hAnsi="Times New Roman" w:cs="Times New Roman"/>
          <w:b/>
          <w:bCs/>
          <w:sz w:val="24"/>
          <w:szCs w:val="24"/>
        </w:rPr>
      </w:pPr>
      <w:r w:rsidRPr="008D49EE">
        <w:rPr>
          <w:rFonts w:ascii="Times New Roman" w:hAnsi="Times New Roman" w:cs="Times New Roman"/>
          <w:b/>
          <w:bCs/>
          <w:sz w:val="24"/>
          <w:szCs w:val="24"/>
        </w:rPr>
        <w:t>II.</w:t>
      </w:r>
      <w:r w:rsidRPr="008D49EE">
        <w:rPr>
          <w:rFonts w:ascii="Times New Roman" w:hAnsi="Times New Roman" w:cs="Times New Roman"/>
          <w:b/>
          <w:bCs/>
          <w:sz w:val="24"/>
          <w:szCs w:val="24"/>
        </w:rPr>
        <w:tab/>
        <w:t xml:space="preserve">PITANJA KOJA SE RJEŠAVAJU STATUTARNOM ODLUKOM </w:t>
      </w:r>
    </w:p>
    <w:p w:rsidR="00C1421C" w:rsidRPr="00EB282F" w:rsidRDefault="00C1421C" w:rsidP="00C1421C">
      <w:pPr>
        <w:pStyle w:val="Bezproreda"/>
        <w:ind w:firstLine="708"/>
        <w:jc w:val="both"/>
        <w:rPr>
          <w:rFonts w:ascii="Times New Roman" w:hAnsi="Times New Roman" w:cs="Times New Roman"/>
          <w:sz w:val="24"/>
          <w:szCs w:val="24"/>
        </w:rPr>
      </w:pPr>
      <w:r w:rsidRPr="00EB282F">
        <w:rPr>
          <w:rFonts w:ascii="Times New Roman" w:hAnsi="Times New Roman" w:cs="Times New Roman"/>
          <w:sz w:val="24"/>
          <w:szCs w:val="24"/>
        </w:rPr>
        <w:t xml:space="preserve">Raspisivanje referenduma </w:t>
      </w:r>
      <w:r>
        <w:rPr>
          <w:rFonts w:ascii="Times New Roman" w:hAnsi="Times New Roman" w:cs="Times New Roman"/>
          <w:sz w:val="24"/>
          <w:szCs w:val="24"/>
        </w:rPr>
        <w:t>– članci 31.-33. i 55.</w:t>
      </w:r>
    </w:p>
    <w:p w:rsidR="00C1421C" w:rsidRPr="00EB282F" w:rsidRDefault="00C1421C" w:rsidP="00C1421C">
      <w:pPr>
        <w:pStyle w:val="Bezproreda"/>
        <w:ind w:firstLine="708"/>
        <w:jc w:val="both"/>
        <w:rPr>
          <w:rFonts w:ascii="Times New Roman" w:hAnsi="Times New Roman" w:cs="Times New Roman"/>
          <w:sz w:val="24"/>
          <w:szCs w:val="24"/>
        </w:rPr>
      </w:pPr>
      <w:r w:rsidRPr="00EB282F">
        <w:rPr>
          <w:rFonts w:ascii="Times New Roman" w:hAnsi="Times New Roman" w:cs="Times New Roman"/>
          <w:sz w:val="24"/>
          <w:szCs w:val="24"/>
        </w:rPr>
        <w:t xml:space="preserve">Broj članova Općinskog vijeća </w:t>
      </w:r>
      <w:r w:rsidRPr="00E054D1">
        <w:rPr>
          <w:rFonts w:ascii="Times New Roman" w:hAnsi="Times New Roman" w:cs="Times New Roman"/>
          <w:b/>
          <w:bCs/>
          <w:sz w:val="24"/>
          <w:szCs w:val="24"/>
        </w:rPr>
        <w:t>se smanjuje na 9.</w:t>
      </w:r>
      <w:r w:rsidRPr="00EB282F">
        <w:rPr>
          <w:rFonts w:ascii="Times New Roman" w:hAnsi="Times New Roman" w:cs="Times New Roman"/>
          <w:sz w:val="24"/>
          <w:szCs w:val="24"/>
        </w:rPr>
        <w:t xml:space="preserve"> </w:t>
      </w:r>
      <w:r>
        <w:rPr>
          <w:rFonts w:ascii="Times New Roman" w:hAnsi="Times New Roman" w:cs="Times New Roman"/>
          <w:sz w:val="24"/>
          <w:szCs w:val="24"/>
        </w:rPr>
        <w:t>– članak 41.</w:t>
      </w:r>
    </w:p>
    <w:p w:rsidR="00C1421C" w:rsidRPr="00EB282F"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 xml:space="preserve">Detaljnije uređen okvir za određivanje naknada za članove općinskoga vijeća – članak 44. - </w:t>
      </w:r>
      <w:r w:rsidRPr="00EB282F">
        <w:rPr>
          <w:rFonts w:ascii="Times New Roman" w:hAnsi="Times New Roman" w:cs="Times New Roman"/>
          <w:sz w:val="24"/>
          <w:szCs w:val="24"/>
        </w:rPr>
        <w:t>Članovi Općinskog vijeća imaju pravo na naknadu koja se određuje odlukom Općinskog vijeća, ali ne može iznositi više od 6.000,00 kuna po članu godišnje. Naknada za predsjednika predstavničkog tijela može se odrediti u iznosu uvećanom za najviše 50%, a za potpredsjednike u iznosu uvećanom za najviše 30% pripadajuće naknade</w:t>
      </w:r>
    </w:p>
    <w:p w:rsidR="00C1421C" w:rsidRDefault="00C1421C" w:rsidP="00C1421C">
      <w:pPr>
        <w:pStyle w:val="Bezproreda"/>
        <w:ind w:firstLine="708"/>
        <w:jc w:val="both"/>
        <w:rPr>
          <w:rFonts w:ascii="Times New Roman" w:hAnsi="Times New Roman" w:cs="Times New Roman"/>
          <w:sz w:val="24"/>
          <w:szCs w:val="24"/>
        </w:rPr>
      </w:pPr>
      <w:r w:rsidRPr="00EB282F">
        <w:rPr>
          <w:rFonts w:ascii="Times New Roman" w:hAnsi="Times New Roman" w:cs="Times New Roman"/>
          <w:sz w:val="24"/>
          <w:szCs w:val="24"/>
        </w:rPr>
        <w:t>Općinski načelnik nema zamjenika</w:t>
      </w:r>
      <w:r>
        <w:rPr>
          <w:rFonts w:ascii="Times New Roman" w:hAnsi="Times New Roman" w:cs="Times New Roman"/>
          <w:sz w:val="24"/>
          <w:szCs w:val="24"/>
        </w:rPr>
        <w:t>, uvodi se termin „privremeni zamjenik – članak 53.</w:t>
      </w:r>
    </w:p>
    <w:p w:rsidR="00C1421C"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Konstituiranje vijeća – novina u zakonu je da pročelnik konstituira – članak 46</w:t>
      </w:r>
    </w:p>
    <w:p w:rsidR="00C1421C"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U duhu korone u zakonu je ugrađena mogućnost održavanja online sjednica vijeća – članak 51. stavak 3.</w:t>
      </w:r>
    </w:p>
    <w:p w:rsidR="00C1421C" w:rsidRDefault="00C1421C" w:rsidP="00C1421C">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Sve ostale odredbe dosadašnjeg statuta ostaju nepromijenjene, jedino što je kompletan statut sistematiziran podnaslovima redom kako nas vodi Zakon o JLPRS, što do sada nije bilo, a to su:</w:t>
      </w:r>
    </w:p>
    <w:p w:rsidR="00C1421C" w:rsidRPr="00B434DE" w:rsidRDefault="00C1421C" w:rsidP="00C1421C">
      <w:pPr>
        <w:pStyle w:val="Bezproreda"/>
        <w:jc w:val="both"/>
        <w:rPr>
          <w:rFonts w:ascii="Times New Roman" w:hAnsi="Times New Roman" w:cs="Times New Roman"/>
          <w:b/>
          <w:bCs/>
          <w:sz w:val="24"/>
          <w:szCs w:val="24"/>
        </w:rPr>
      </w:pPr>
      <w:r>
        <w:rPr>
          <w:rFonts w:ascii="Times New Roman" w:hAnsi="Times New Roman" w:cs="Times New Roman"/>
          <w:b/>
          <w:bCs/>
          <w:sz w:val="24"/>
          <w:szCs w:val="24"/>
        </w:rPr>
        <w:t xml:space="preserve">I </w:t>
      </w:r>
      <w:r w:rsidRPr="00B434DE">
        <w:rPr>
          <w:rFonts w:ascii="Times New Roman" w:hAnsi="Times New Roman" w:cs="Times New Roman"/>
          <w:b/>
          <w:bCs/>
          <w:sz w:val="24"/>
          <w:szCs w:val="24"/>
        </w:rPr>
        <w:t>OPĆE</w:t>
      </w:r>
      <w:r w:rsidRPr="00B434DE">
        <w:rPr>
          <w:rFonts w:ascii="Times New Roman" w:hAnsi="Times New Roman" w:cs="Times New Roman"/>
          <w:b/>
          <w:bCs/>
          <w:spacing w:val="-8"/>
          <w:sz w:val="24"/>
          <w:szCs w:val="24"/>
        </w:rPr>
        <w:t xml:space="preserve"> </w:t>
      </w:r>
      <w:r w:rsidRPr="00B434DE">
        <w:rPr>
          <w:rFonts w:ascii="Times New Roman" w:hAnsi="Times New Roman" w:cs="Times New Roman"/>
          <w:b/>
          <w:bCs/>
          <w:sz w:val="24"/>
          <w:szCs w:val="24"/>
        </w:rPr>
        <w:t>ODREDBE</w:t>
      </w:r>
    </w:p>
    <w:p w:rsidR="00C1421C" w:rsidRPr="00B434DE" w:rsidRDefault="00C1421C" w:rsidP="00C1421C">
      <w:pPr>
        <w:pStyle w:val="Bezproreda"/>
        <w:jc w:val="both"/>
        <w:rPr>
          <w:rFonts w:ascii="Times New Roman" w:hAnsi="Times New Roman" w:cs="Times New Roman"/>
          <w:b/>
          <w:bCs/>
          <w:sz w:val="24"/>
          <w:szCs w:val="24"/>
        </w:rPr>
      </w:pPr>
      <w:r>
        <w:rPr>
          <w:rFonts w:ascii="Times New Roman" w:hAnsi="Times New Roman" w:cs="Times New Roman"/>
          <w:b/>
          <w:bCs/>
          <w:sz w:val="24"/>
          <w:szCs w:val="24"/>
        </w:rPr>
        <w:t xml:space="preserve">II </w:t>
      </w:r>
      <w:r w:rsidRPr="00B434DE">
        <w:rPr>
          <w:rFonts w:ascii="Times New Roman" w:hAnsi="Times New Roman" w:cs="Times New Roman"/>
          <w:b/>
          <w:bCs/>
          <w:sz w:val="24"/>
          <w:szCs w:val="24"/>
        </w:rPr>
        <w:t>SURADNJA OPĆINE S DRUGIM DRŽAVAMA</w:t>
      </w:r>
    </w:p>
    <w:p w:rsidR="00C1421C" w:rsidRPr="00B434DE" w:rsidRDefault="00C1421C" w:rsidP="00C1421C">
      <w:pPr>
        <w:pStyle w:val="Bezproreda"/>
        <w:jc w:val="both"/>
        <w:rPr>
          <w:rFonts w:ascii="Times New Roman" w:hAnsi="Times New Roman" w:cs="Times New Roman"/>
          <w:b/>
          <w:bCs/>
          <w:sz w:val="24"/>
          <w:szCs w:val="24"/>
        </w:rPr>
      </w:pPr>
      <w:r>
        <w:rPr>
          <w:rFonts w:ascii="Times New Roman" w:hAnsi="Times New Roman" w:cs="Times New Roman"/>
          <w:b/>
          <w:bCs/>
          <w:sz w:val="24"/>
          <w:szCs w:val="24"/>
        </w:rPr>
        <w:t xml:space="preserve">III </w:t>
      </w:r>
      <w:r w:rsidRPr="00B434DE">
        <w:rPr>
          <w:rFonts w:ascii="Times New Roman" w:hAnsi="Times New Roman" w:cs="Times New Roman"/>
          <w:b/>
          <w:bCs/>
          <w:sz w:val="24"/>
          <w:szCs w:val="24"/>
        </w:rPr>
        <w:t>SAMOUPRAVNI</w:t>
      </w:r>
      <w:r w:rsidRPr="00B434DE">
        <w:rPr>
          <w:rFonts w:ascii="Times New Roman" w:hAnsi="Times New Roman" w:cs="Times New Roman"/>
          <w:b/>
          <w:bCs/>
          <w:spacing w:val="-7"/>
          <w:sz w:val="24"/>
          <w:szCs w:val="24"/>
        </w:rPr>
        <w:t xml:space="preserve"> </w:t>
      </w:r>
      <w:r w:rsidRPr="00B434DE">
        <w:rPr>
          <w:rFonts w:ascii="Times New Roman" w:hAnsi="Times New Roman" w:cs="Times New Roman"/>
          <w:b/>
          <w:bCs/>
          <w:sz w:val="24"/>
          <w:szCs w:val="24"/>
        </w:rPr>
        <w:t>DJELOKRUG</w:t>
      </w:r>
    </w:p>
    <w:p w:rsidR="00C1421C" w:rsidRPr="00B434DE" w:rsidRDefault="00C1421C" w:rsidP="00C1421C">
      <w:pPr>
        <w:pStyle w:val="Bezproreda"/>
        <w:jc w:val="both"/>
        <w:rPr>
          <w:rFonts w:ascii="Times New Roman" w:hAnsi="Times New Roman" w:cs="Times New Roman"/>
          <w:b/>
          <w:bCs/>
          <w:sz w:val="24"/>
          <w:szCs w:val="24"/>
        </w:rPr>
      </w:pPr>
      <w:r w:rsidRPr="00B434DE">
        <w:rPr>
          <w:rFonts w:ascii="Times New Roman" w:hAnsi="Times New Roman" w:cs="Times New Roman"/>
          <w:b/>
          <w:bCs/>
          <w:sz w:val="24"/>
          <w:szCs w:val="24"/>
        </w:rPr>
        <w:t>IV NEPOSREDNO SUDJELOVANJE GRAĐANA U</w:t>
      </w:r>
      <w:r w:rsidRPr="00B434DE">
        <w:rPr>
          <w:rFonts w:ascii="Times New Roman" w:hAnsi="Times New Roman" w:cs="Times New Roman"/>
          <w:b/>
          <w:bCs/>
          <w:spacing w:val="-25"/>
          <w:sz w:val="24"/>
          <w:szCs w:val="24"/>
        </w:rPr>
        <w:t xml:space="preserve"> </w:t>
      </w:r>
      <w:r w:rsidRPr="00B434DE">
        <w:rPr>
          <w:rFonts w:ascii="Times New Roman" w:hAnsi="Times New Roman" w:cs="Times New Roman"/>
          <w:b/>
          <w:bCs/>
          <w:sz w:val="24"/>
          <w:szCs w:val="24"/>
        </w:rPr>
        <w:t>ODLUČIVANJU</w:t>
      </w:r>
    </w:p>
    <w:p w:rsidR="00C1421C" w:rsidRPr="00865B46" w:rsidRDefault="00C1421C" w:rsidP="00C1421C">
      <w:pPr>
        <w:pStyle w:val="Bezproreda"/>
        <w:jc w:val="both"/>
        <w:rPr>
          <w:rFonts w:ascii="Times New Roman" w:hAnsi="Times New Roman" w:cs="Times New Roman"/>
          <w:b/>
          <w:bCs/>
          <w:sz w:val="24"/>
          <w:szCs w:val="24"/>
        </w:rPr>
      </w:pPr>
      <w:r w:rsidRPr="00865B46">
        <w:rPr>
          <w:rFonts w:ascii="Times New Roman" w:hAnsi="Times New Roman" w:cs="Times New Roman"/>
          <w:b/>
          <w:bCs/>
          <w:sz w:val="24"/>
          <w:szCs w:val="24"/>
        </w:rPr>
        <w:t>V  TIJELA</w:t>
      </w:r>
      <w:r w:rsidRPr="00865B46">
        <w:rPr>
          <w:rFonts w:ascii="Times New Roman" w:hAnsi="Times New Roman" w:cs="Times New Roman"/>
          <w:b/>
          <w:bCs/>
          <w:spacing w:val="-8"/>
          <w:sz w:val="24"/>
          <w:szCs w:val="24"/>
        </w:rPr>
        <w:t xml:space="preserve"> </w:t>
      </w:r>
      <w:r w:rsidRPr="00865B46">
        <w:rPr>
          <w:rFonts w:ascii="Times New Roman" w:hAnsi="Times New Roman" w:cs="Times New Roman"/>
          <w:b/>
          <w:bCs/>
          <w:sz w:val="24"/>
          <w:szCs w:val="24"/>
        </w:rPr>
        <w:t>OPĆINE</w:t>
      </w:r>
    </w:p>
    <w:p w:rsidR="00C1421C" w:rsidRPr="00B52296" w:rsidRDefault="00C1421C" w:rsidP="00C1421C">
      <w:pPr>
        <w:pStyle w:val="Bezproreda"/>
        <w:jc w:val="both"/>
        <w:rPr>
          <w:rFonts w:ascii="Times New Roman" w:hAnsi="Times New Roman" w:cs="Times New Roman"/>
          <w:b/>
          <w:bCs/>
          <w:sz w:val="24"/>
          <w:szCs w:val="24"/>
        </w:rPr>
      </w:pPr>
      <w:r>
        <w:rPr>
          <w:rFonts w:ascii="Times New Roman" w:hAnsi="Times New Roman" w:cs="Times New Roman"/>
          <w:b/>
          <w:bCs/>
          <w:sz w:val="24"/>
          <w:szCs w:val="24"/>
        </w:rPr>
        <w:t xml:space="preserve">VI   </w:t>
      </w:r>
      <w:r w:rsidRPr="003406D4">
        <w:rPr>
          <w:rFonts w:ascii="Times New Roman" w:hAnsi="Times New Roman" w:cs="Times New Roman"/>
          <w:b/>
          <w:bCs/>
          <w:sz w:val="24"/>
          <w:szCs w:val="24"/>
        </w:rPr>
        <w:t>UPRAVNI</w:t>
      </w:r>
      <w:r>
        <w:rPr>
          <w:rFonts w:ascii="Times New Roman" w:hAnsi="Times New Roman" w:cs="Times New Roman"/>
          <w:b/>
          <w:bCs/>
          <w:sz w:val="24"/>
          <w:szCs w:val="24"/>
        </w:rPr>
        <w:t xml:space="preserve"> ODJELI</w:t>
      </w:r>
      <w:r w:rsidRPr="003406D4">
        <w:rPr>
          <w:rFonts w:ascii="Times New Roman" w:hAnsi="Times New Roman" w:cs="Times New Roman"/>
          <w:b/>
          <w:bCs/>
          <w:sz w:val="24"/>
          <w:szCs w:val="24"/>
        </w:rPr>
        <w:t xml:space="preserve"> I </w:t>
      </w:r>
      <w:r>
        <w:rPr>
          <w:rFonts w:ascii="Times New Roman" w:hAnsi="Times New Roman" w:cs="Times New Roman"/>
          <w:b/>
          <w:bCs/>
          <w:sz w:val="24"/>
          <w:szCs w:val="24"/>
        </w:rPr>
        <w:t>SLUŽBE</w:t>
      </w:r>
    </w:p>
    <w:p w:rsidR="00C1421C" w:rsidRPr="00704217" w:rsidRDefault="00C1421C" w:rsidP="00C1421C">
      <w:pPr>
        <w:pStyle w:val="Bezproreda"/>
        <w:jc w:val="both"/>
        <w:rPr>
          <w:rFonts w:ascii="Times New Roman" w:hAnsi="Times New Roman" w:cs="Times New Roman"/>
          <w:b/>
          <w:bCs/>
          <w:sz w:val="24"/>
          <w:szCs w:val="24"/>
        </w:rPr>
      </w:pPr>
      <w:r w:rsidRPr="00704217">
        <w:rPr>
          <w:rFonts w:ascii="Times New Roman" w:hAnsi="Times New Roman" w:cs="Times New Roman"/>
          <w:b/>
          <w:bCs/>
          <w:sz w:val="24"/>
          <w:szCs w:val="24"/>
        </w:rPr>
        <w:t>VII  MJESNA</w:t>
      </w:r>
      <w:r w:rsidRPr="00704217">
        <w:rPr>
          <w:rFonts w:ascii="Times New Roman" w:hAnsi="Times New Roman" w:cs="Times New Roman"/>
          <w:b/>
          <w:bCs/>
          <w:spacing w:val="-5"/>
          <w:sz w:val="24"/>
          <w:szCs w:val="24"/>
        </w:rPr>
        <w:t xml:space="preserve"> </w:t>
      </w:r>
      <w:r w:rsidRPr="00704217">
        <w:rPr>
          <w:rFonts w:ascii="Times New Roman" w:hAnsi="Times New Roman" w:cs="Times New Roman"/>
          <w:b/>
          <w:bCs/>
          <w:sz w:val="24"/>
          <w:szCs w:val="24"/>
        </w:rPr>
        <w:t>SAMOUPRAVA</w:t>
      </w:r>
    </w:p>
    <w:p w:rsidR="00C1421C" w:rsidRDefault="00C1421C" w:rsidP="00C1421C">
      <w:pPr>
        <w:pStyle w:val="Bezproreda"/>
        <w:jc w:val="both"/>
        <w:rPr>
          <w:rFonts w:ascii="Times New Roman" w:hAnsi="Times New Roman" w:cs="Times New Roman"/>
          <w:sz w:val="24"/>
          <w:szCs w:val="24"/>
        </w:rPr>
      </w:pPr>
      <w:r w:rsidRPr="003B09EE">
        <w:rPr>
          <w:rFonts w:ascii="Times New Roman" w:hAnsi="Times New Roman" w:cs="Times New Roman"/>
          <w:b/>
          <w:bCs/>
          <w:sz w:val="24"/>
          <w:szCs w:val="24"/>
        </w:rPr>
        <w:t>VIII   IMOVINA I FINANCIRANJE</w:t>
      </w:r>
      <w:r w:rsidRPr="003B09EE">
        <w:rPr>
          <w:rFonts w:ascii="Times New Roman" w:hAnsi="Times New Roman" w:cs="Times New Roman"/>
          <w:b/>
          <w:bCs/>
          <w:spacing w:val="-15"/>
          <w:sz w:val="24"/>
          <w:szCs w:val="24"/>
        </w:rPr>
        <w:t xml:space="preserve"> </w:t>
      </w:r>
      <w:r w:rsidRPr="003B09EE">
        <w:rPr>
          <w:rFonts w:ascii="Times New Roman" w:hAnsi="Times New Roman" w:cs="Times New Roman"/>
          <w:b/>
          <w:bCs/>
          <w:sz w:val="24"/>
          <w:szCs w:val="24"/>
        </w:rPr>
        <w:t>OPĆINE</w:t>
      </w:r>
    </w:p>
    <w:p w:rsidR="00C1421C" w:rsidRDefault="00C1421C" w:rsidP="00C1421C">
      <w:pPr>
        <w:pStyle w:val="Bezproreda"/>
        <w:jc w:val="both"/>
        <w:rPr>
          <w:rFonts w:ascii="Times New Roman" w:hAnsi="Times New Roman" w:cs="Times New Roman"/>
          <w:sz w:val="24"/>
          <w:szCs w:val="24"/>
        </w:rPr>
      </w:pPr>
      <w:r w:rsidRPr="00292099">
        <w:rPr>
          <w:rFonts w:ascii="Times New Roman" w:hAnsi="Times New Roman" w:cs="Times New Roman"/>
          <w:b/>
          <w:bCs/>
          <w:sz w:val="24"/>
          <w:szCs w:val="24"/>
        </w:rPr>
        <w:t>IX   AKTI  OPĆINE</w:t>
      </w:r>
    </w:p>
    <w:p w:rsidR="00C1421C" w:rsidRPr="00523D2A" w:rsidRDefault="00C1421C" w:rsidP="00C1421C">
      <w:pPr>
        <w:pStyle w:val="Bezproreda"/>
        <w:jc w:val="both"/>
        <w:rPr>
          <w:rFonts w:ascii="Times New Roman" w:hAnsi="Times New Roman" w:cs="Times New Roman"/>
          <w:b/>
          <w:bCs/>
          <w:sz w:val="24"/>
          <w:szCs w:val="24"/>
        </w:rPr>
      </w:pPr>
      <w:r w:rsidRPr="00523D2A">
        <w:rPr>
          <w:rFonts w:ascii="Times New Roman" w:hAnsi="Times New Roman" w:cs="Times New Roman"/>
          <w:b/>
          <w:bCs/>
          <w:sz w:val="24"/>
          <w:szCs w:val="24"/>
        </w:rPr>
        <w:t>X   NADZOR ZAKONITOSTI RADA I OPĆIH AKATA</w:t>
      </w:r>
    </w:p>
    <w:p w:rsidR="00C1421C" w:rsidRPr="008D49EE" w:rsidRDefault="00C1421C" w:rsidP="00C1421C">
      <w:pPr>
        <w:pStyle w:val="Bezproreda"/>
        <w:jc w:val="both"/>
        <w:rPr>
          <w:rFonts w:ascii="Times New Roman" w:hAnsi="Times New Roman" w:cs="Times New Roman"/>
          <w:b/>
          <w:bCs/>
          <w:sz w:val="24"/>
          <w:szCs w:val="24"/>
        </w:rPr>
      </w:pPr>
      <w:r w:rsidRPr="00766AD9">
        <w:rPr>
          <w:rFonts w:ascii="Times New Roman" w:hAnsi="Times New Roman" w:cs="Times New Roman"/>
          <w:b/>
          <w:bCs/>
          <w:sz w:val="24"/>
          <w:szCs w:val="24"/>
        </w:rPr>
        <w:t>XI   PRIJELAZNE I ZAKLJUČNE</w:t>
      </w:r>
      <w:r w:rsidRPr="00766AD9">
        <w:rPr>
          <w:rFonts w:ascii="Times New Roman" w:hAnsi="Times New Roman" w:cs="Times New Roman"/>
          <w:b/>
          <w:bCs/>
          <w:spacing w:val="-13"/>
          <w:sz w:val="24"/>
          <w:szCs w:val="24"/>
        </w:rPr>
        <w:t xml:space="preserve"> </w:t>
      </w:r>
      <w:r w:rsidRPr="00766AD9">
        <w:rPr>
          <w:rFonts w:ascii="Times New Roman" w:hAnsi="Times New Roman" w:cs="Times New Roman"/>
          <w:b/>
          <w:bCs/>
          <w:sz w:val="24"/>
          <w:szCs w:val="24"/>
        </w:rPr>
        <w:t>ODREDBE</w:t>
      </w:r>
    </w:p>
    <w:p w:rsidR="00906F00" w:rsidRDefault="00086FC1" w:rsidP="00C1421C">
      <w:pPr>
        <w:jc w:val="both"/>
        <w:rPr>
          <w:b/>
          <w:bCs/>
          <w:i/>
          <w:iCs/>
        </w:rPr>
      </w:pPr>
      <w:r>
        <w:rPr>
          <w:b/>
          <w:bCs/>
          <w:i/>
          <w:iCs/>
        </w:rPr>
        <w:lastRenderedPageBreak/>
        <w:t>2</w:t>
      </w:r>
      <w:r w:rsidR="00C1421C" w:rsidRPr="00C1421C">
        <w:rPr>
          <w:b/>
          <w:bCs/>
          <w:i/>
          <w:iCs/>
        </w:rPr>
        <w:t>.</w:t>
      </w:r>
    </w:p>
    <w:p w:rsidR="00906F00" w:rsidRDefault="00906F00" w:rsidP="00906F00">
      <w:pPr>
        <w:ind w:firstLine="708"/>
      </w:pPr>
      <w:r w:rsidRPr="00F03082">
        <w:t xml:space="preserve">Temeljem članka110.Zakona o proračunu("Narodne novine"br.87/08, 136/12 i 15/15) i članka 33. Statuta općine Gornji </w:t>
      </w:r>
      <w:proofErr w:type="spellStart"/>
      <w:r w:rsidRPr="00F03082">
        <w:t>Bogićevci</w:t>
      </w:r>
      <w:proofErr w:type="spellEnd"/>
      <w:r w:rsidRPr="00F03082">
        <w:t xml:space="preserve"> ("Službeni glasnik općine Gornji </w:t>
      </w:r>
      <w:proofErr w:type="spellStart"/>
      <w:r w:rsidRPr="00F03082">
        <w:t>Bogićevci</w:t>
      </w:r>
      <w:proofErr w:type="spellEnd"/>
      <w:r w:rsidRPr="00F03082">
        <w:t xml:space="preserve"> br. 02/09, 01/13 I 04/19), vijeće općine Gornji </w:t>
      </w:r>
      <w:proofErr w:type="spellStart"/>
      <w:r w:rsidRPr="00F03082">
        <w:t>Bogićevci</w:t>
      </w:r>
      <w:proofErr w:type="spellEnd"/>
      <w:r w:rsidRPr="00F03082">
        <w:t xml:space="preserve">  na  23. sjednici održanoj 12. travnja 2021. g. donosi</w:t>
      </w:r>
    </w:p>
    <w:p w:rsidR="00906F00" w:rsidRDefault="00906F00" w:rsidP="00906F00">
      <w:pPr>
        <w:ind w:firstLine="708"/>
      </w:pPr>
    </w:p>
    <w:p w:rsidR="00906F00" w:rsidRDefault="00906F00" w:rsidP="00906F00">
      <w:pPr>
        <w:ind w:firstLine="708"/>
        <w:jc w:val="center"/>
        <w:rPr>
          <w:b/>
          <w:bCs/>
        </w:rPr>
      </w:pPr>
      <w:r w:rsidRPr="00F03082">
        <w:rPr>
          <w:b/>
          <w:bCs/>
        </w:rPr>
        <w:t>GODIŠNJI IZVJEŠTAJ O IZVRŠENJU PRORAČUNA OPĆINE GORNJI BOGIĆEVCI ZA 2020. GODINU</w:t>
      </w:r>
    </w:p>
    <w:p w:rsidR="00906F00" w:rsidRDefault="00906F00" w:rsidP="00906F00">
      <w:pPr>
        <w:ind w:firstLine="708"/>
        <w:jc w:val="center"/>
        <w:rPr>
          <w:b/>
          <w:bCs/>
        </w:rPr>
      </w:pPr>
    </w:p>
    <w:p w:rsidR="00906F00" w:rsidRDefault="00906F00" w:rsidP="00906F00">
      <w:pPr>
        <w:jc w:val="center"/>
        <w:rPr>
          <w:b/>
          <w:bCs/>
        </w:rPr>
      </w:pPr>
      <w:r>
        <w:rPr>
          <w:b/>
          <w:bCs/>
        </w:rPr>
        <w:t>Članak 1.</w:t>
      </w:r>
    </w:p>
    <w:p w:rsidR="00906F00" w:rsidRDefault="00906F00" w:rsidP="00906F00">
      <w:r w:rsidRPr="00F03082">
        <w:t xml:space="preserve">Donosi se Godišnji izvještaj o izvršenju proračuna općine Gornji </w:t>
      </w:r>
      <w:proofErr w:type="spellStart"/>
      <w:r w:rsidRPr="00F03082">
        <w:t>Bogićevci</w:t>
      </w:r>
      <w:proofErr w:type="spellEnd"/>
      <w:r w:rsidRPr="00F03082">
        <w:t xml:space="preserve"> za 2020.godinu</w:t>
      </w:r>
    </w:p>
    <w:p w:rsidR="00906F00" w:rsidRDefault="00906F00" w:rsidP="00906F00"/>
    <w:p w:rsidR="00906F00" w:rsidRDefault="00906F00" w:rsidP="00906F00">
      <w:pPr>
        <w:jc w:val="center"/>
        <w:rPr>
          <w:b/>
          <w:bCs/>
        </w:rPr>
      </w:pPr>
      <w:r>
        <w:rPr>
          <w:b/>
          <w:bCs/>
        </w:rPr>
        <w:t xml:space="preserve">Članak 2. </w:t>
      </w:r>
    </w:p>
    <w:p w:rsidR="00906F00" w:rsidRDefault="00906F00" w:rsidP="00906F00">
      <w:r w:rsidRPr="00F03082">
        <w:t>U 2020.godine ostvareno je kako slijedi:</w:t>
      </w:r>
    </w:p>
    <w:p w:rsidR="00906F00" w:rsidRDefault="00906F00" w:rsidP="00C1421C">
      <w:pPr>
        <w:jc w:val="both"/>
      </w:pPr>
      <w:r w:rsidRPr="000946B4">
        <w:rPr>
          <w:noProof/>
        </w:rPr>
        <w:drawing>
          <wp:inline distT="0" distB="0" distL="0" distR="0">
            <wp:extent cx="5760720" cy="1935480"/>
            <wp:effectExtent l="0" t="0" r="0" b="762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935480"/>
                    </a:xfrm>
                    <a:prstGeom prst="rect">
                      <a:avLst/>
                    </a:prstGeom>
                    <a:noFill/>
                    <a:ln>
                      <a:noFill/>
                    </a:ln>
                  </pic:spPr>
                </pic:pic>
              </a:graphicData>
            </a:graphic>
          </wp:inline>
        </w:drawing>
      </w:r>
    </w:p>
    <w:p w:rsidR="00906F00" w:rsidRDefault="00906F00" w:rsidP="00906F00">
      <w:pPr>
        <w:jc w:val="center"/>
        <w:rPr>
          <w:b/>
          <w:bCs/>
        </w:rPr>
      </w:pPr>
    </w:p>
    <w:p w:rsidR="00906F00" w:rsidRDefault="00906F00" w:rsidP="00906F00">
      <w:pPr>
        <w:jc w:val="center"/>
        <w:rPr>
          <w:b/>
          <w:bCs/>
        </w:rPr>
      </w:pPr>
      <w:r>
        <w:rPr>
          <w:b/>
          <w:bCs/>
        </w:rPr>
        <w:t>Članak 3.</w:t>
      </w:r>
    </w:p>
    <w:p w:rsidR="00906F00" w:rsidRDefault="00906F00" w:rsidP="00906F00">
      <w:r w:rsidRPr="000946B4">
        <w:t>Ostvaren je višak prihoda nad rashodima u iznosu od</w:t>
      </w:r>
      <w:r>
        <w:t xml:space="preserve"> 106.214,00 kuna.</w:t>
      </w:r>
    </w:p>
    <w:p w:rsidR="00906F00" w:rsidRDefault="00906F00" w:rsidP="00906F00">
      <w:pPr>
        <w:jc w:val="center"/>
        <w:rPr>
          <w:b/>
          <w:bCs/>
        </w:rPr>
      </w:pPr>
    </w:p>
    <w:p w:rsidR="00906F00" w:rsidRDefault="00906F00" w:rsidP="00906F00">
      <w:pPr>
        <w:jc w:val="center"/>
        <w:rPr>
          <w:b/>
          <w:bCs/>
        </w:rPr>
      </w:pPr>
      <w:r>
        <w:rPr>
          <w:b/>
          <w:bCs/>
        </w:rPr>
        <w:t>Članak 4.</w:t>
      </w:r>
    </w:p>
    <w:p w:rsidR="00906F00" w:rsidRDefault="00906F00" w:rsidP="00906F00">
      <w:pPr>
        <w:jc w:val="both"/>
      </w:pPr>
    </w:p>
    <w:p w:rsidR="00906F00" w:rsidRDefault="00906F00" w:rsidP="00906F00">
      <w:pPr>
        <w:jc w:val="both"/>
      </w:pPr>
      <w:r w:rsidRPr="000946B4">
        <w:t>I   OPĆI DIO PRORAČUNA</w:t>
      </w:r>
    </w:p>
    <w:p w:rsidR="00906F00" w:rsidRDefault="00906F00" w:rsidP="00906F00">
      <w:pPr>
        <w:jc w:val="both"/>
      </w:pPr>
    </w:p>
    <w:p w:rsidR="00906F00" w:rsidRDefault="00906F00" w:rsidP="00906F00">
      <w:pPr>
        <w:jc w:val="both"/>
      </w:pPr>
      <w:r w:rsidRPr="000946B4">
        <w:t>Prihodi i primitci, te rashodi i izdatci po skupinama i podskupinama ostvareni su kako</w:t>
      </w:r>
      <w:r>
        <w:t xml:space="preserve"> </w:t>
      </w:r>
      <w:r w:rsidRPr="000946B4">
        <w:t>slijedi:</w:t>
      </w:r>
    </w:p>
    <w:p w:rsidR="00906F00" w:rsidRDefault="00906F00" w:rsidP="00906F00">
      <w:pPr>
        <w:jc w:val="center"/>
        <w:rPr>
          <w:b/>
          <w:bCs/>
        </w:rPr>
      </w:pPr>
    </w:p>
    <w:p w:rsidR="00906F00" w:rsidRDefault="00906F00" w:rsidP="00906F00">
      <w:pPr>
        <w:jc w:val="center"/>
        <w:rPr>
          <w:b/>
          <w:bCs/>
        </w:rPr>
      </w:pPr>
      <w:r w:rsidRPr="000946B4">
        <w:rPr>
          <w:b/>
          <w:bCs/>
        </w:rPr>
        <w:t>TABLICA A.</w:t>
      </w:r>
    </w:p>
    <w:p w:rsidR="00906F00" w:rsidRPr="00906F00" w:rsidRDefault="00906F00" w:rsidP="00C1421C">
      <w:pPr>
        <w:jc w:val="both"/>
      </w:pPr>
      <w:r>
        <w:rPr>
          <w:noProof/>
        </w:rPr>
        <w:drawing>
          <wp:inline distT="0" distB="0" distL="0" distR="0">
            <wp:extent cx="5761355" cy="231076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2310765"/>
                    </a:xfrm>
                    <a:prstGeom prst="rect">
                      <a:avLst/>
                    </a:prstGeom>
                    <a:noFill/>
                  </pic:spPr>
                </pic:pic>
              </a:graphicData>
            </a:graphic>
          </wp:inline>
        </w:drawing>
      </w:r>
    </w:p>
    <w:p w:rsidR="00C1421C" w:rsidRDefault="00C1421C" w:rsidP="00C1421C">
      <w:pPr>
        <w:jc w:val="both"/>
      </w:pPr>
    </w:p>
    <w:p w:rsidR="00A02566" w:rsidRDefault="00906F00" w:rsidP="00C1421C">
      <w:pPr>
        <w:jc w:val="both"/>
      </w:pPr>
      <w:r>
        <w:rPr>
          <w:noProof/>
        </w:rPr>
        <w:lastRenderedPageBreak/>
        <w:drawing>
          <wp:inline distT="0" distB="0" distL="0" distR="0">
            <wp:extent cx="5761355" cy="8626475"/>
            <wp:effectExtent l="0" t="0" r="0" b="317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8626475"/>
                    </a:xfrm>
                    <a:prstGeom prst="rect">
                      <a:avLst/>
                    </a:prstGeom>
                    <a:noFill/>
                  </pic:spPr>
                </pic:pic>
              </a:graphicData>
            </a:graphic>
          </wp:inline>
        </w:drawing>
      </w:r>
    </w:p>
    <w:p w:rsidR="00C1421C" w:rsidRDefault="00C1421C" w:rsidP="00C1421C">
      <w:pPr>
        <w:jc w:val="both"/>
      </w:pPr>
    </w:p>
    <w:p w:rsidR="00C1421C" w:rsidRDefault="00906F00" w:rsidP="00C1421C">
      <w:pPr>
        <w:jc w:val="both"/>
      </w:pPr>
      <w:r>
        <w:rPr>
          <w:noProof/>
        </w:rPr>
        <w:lastRenderedPageBreak/>
        <w:drawing>
          <wp:inline distT="0" distB="0" distL="0" distR="0">
            <wp:extent cx="5761355" cy="851662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8516620"/>
                    </a:xfrm>
                    <a:prstGeom prst="rect">
                      <a:avLst/>
                    </a:prstGeom>
                    <a:noFill/>
                  </pic:spPr>
                </pic:pic>
              </a:graphicData>
            </a:graphic>
          </wp:inline>
        </w:drawing>
      </w:r>
    </w:p>
    <w:p w:rsidR="00C1421C" w:rsidRDefault="00C1421C" w:rsidP="00C1421C">
      <w:pPr>
        <w:jc w:val="both"/>
      </w:pPr>
    </w:p>
    <w:p w:rsidR="00C1421C" w:rsidRDefault="00C1421C" w:rsidP="00C1421C">
      <w:pPr>
        <w:jc w:val="both"/>
      </w:pPr>
    </w:p>
    <w:p w:rsidR="00C1421C" w:rsidRDefault="00906F00" w:rsidP="00C1421C">
      <w:pPr>
        <w:jc w:val="both"/>
      </w:pPr>
      <w:r>
        <w:rPr>
          <w:noProof/>
        </w:rPr>
        <w:lastRenderedPageBreak/>
        <w:drawing>
          <wp:inline distT="0" distB="0" distL="0" distR="0">
            <wp:extent cx="5761355" cy="8644890"/>
            <wp:effectExtent l="0" t="0" r="0" b="381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8644890"/>
                    </a:xfrm>
                    <a:prstGeom prst="rect">
                      <a:avLst/>
                    </a:prstGeom>
                    <a:noFill/>
                  </pic:spPr>
                </pic:pic>
              </a:graphicData>
            </a:graphic>
          </wp:inline>
        </w:drawing>
      </w:r>
    </w:p>
    <w:p w:rsidR="00C1421C" w:rsidRDefault="00C1421C" w:rsidP="00C1421C">
      <w:pPr>
        <w:jc w:val="both"/>
      </w:pPr>
    </w:p>
    <w:p w:rsidR="00C1421C" w:rsidRDefault="00C1421C" w:rsidP="00C1421C">
      <w:pPr>
        <w:jc w:val="both"/>
      </w:pPr>
    </w:p>
    <w:p w:rsidR="00C1421C" w:rsidRDefault="00906F00" w:rsidP="00C1421C">
      <w:pPr>
        <w:jc w:val="both"/>
      </w:pPr>
      <w:r>
        <w:rPr>
          <w:noProof/>
        </w:rPr>
        <w:drawing>
          <wp:inline distT="0" distB="0" distL="0" distR="0">
            <wp:extent cx="5761355" cy="865695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8656955"/>
                    </a:xfrm>
                    <a:prstGeom prst="rect">
                      <a:avLst/>
                    </a:prstGeom>
                    <a:noFill/>
                  </pic:spPr>
                </pic:pic>
              </a:graphicData>
            </a:graphic>
          </wp:inline>
        </w:drawing>
      </w:r>
    </w:p>
    <w:p w:rsidR="00C1421C" w:rsidRDefault="00906F00" w:rsidP="00C1421C">
      <w:pPr>
        <w:jc w:val="both"/>
      </w:pPr>
      <w:r>
        <w:rPr>
          <w:noProof/>
        </w:rPr>
        <w:lastRenderedPageBreak/>
        <w:drawing>
          <wp:inline distT="0" distB="0" distL="0" distR="0">
            <wp:extent cx="5761355" cy="878522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8785225"/>
                    </a:xfrm>
                    <a:prstGeom prst="rect">
                      <a:avLst/>
                    </a:prstGeom>
                    <a:noFill/>
                  </pic:spPr>
                </pic:pic>
              </a:graphicData>
            </a:graphic>
          </wp:inline>
        </w:drawing>
      </w:r>
    </w:p>
    <w:p w:rsidR="00C1421C" w:rsidRDefault="00906F00" w:rsidP="00C1421C">
      <w:pPr>
        <w:jc w:val="both"/>
      </w:pPr>
      <w:r>
        <w:rPr>
          <w:noProof/>
        </w:rPr>
        <w:lastRenderedPageBreak/>
        <w:drawing>
          <wp:inline distT="0" distB="0" distL="0" distR="0">
            <wp:extent cx="5761355" cy="8766810"/>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8766810"/>
                    </a:xfrm>
                    <a:prstGeom prst="rect">
                      <a:avLst/>
                    </a:prstGeom>
                    <a:noFill/>
                  </pic:spPr>
                </pic:pic>
              </a:graphicData>
            </a:graphic>
          </wp:inline>
        </w:drawing>
      </w:r>
    </w:p>
    <w:p w:rsidR="00C1421C" w:rsidRDefault="00906F00" w:rsidP="00C1421C">
      <w:r>
        <w:rPr>
          <w:noProof/>
        </w:rPr>
        <w:lastRenderedPageBreak/>
        <w:drawing>
          <wp:inline distT="0" distB="0" distL="0" distR="0">
            <wp:extent cx="5761355" cy="3200400"/>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3200400"/>
                    </a:xfrm>
                    <a:prstGeom prst="rect">
                      <a:avLst/>
                    </a:prstGeom>
                    <a:noFill/>
                  </pic:spPr>
                </pic:pic>
              </a:graphicData>
            </a:graphic>
          </wp:inline>
        </w:drawing>
      </w:r>
    </w:p>
    <w:p w:rsidR="00906F00" w:rsidRDefault="00906F00" w:rsidP="00C1421C"/>
    <w:p w:rsidR="00906F00" w:rsidRPr="00906F00" w:rsidRDefault="00906F00" w:rsidP="00906F00">
      <w:pPr>
        <w:suppressAutoHyphens w:val="0"/>
        <w:spacing w:after="160" w:line="259" w:lineRule="auto"/>
        <w:jc w:val="both"/>
        <w:rPr>
          <w:rFonts w:eastAsia="Calibri"/>
          <w:b/>
          <w:bCs/>
          <w:lang w:eastAsia="en-US"/>
        </w:rPr>
      </w:pPr>
      <w:r w:rsidRPr="00906F00">
        <w:rPr>
          <w:rFonts w:eastAsia="Calibri"/>
          <w:b/>
          <w:bCs/>
          <w:lang w:eastAsia="en-US"/>
        </w:rPr>
        <w:t>IZVRŠENJE FINANCIJSKOG PLANA NKČ „GRIGOR VITEZ“ G. BOGIĆEVCI</w:t>
      </w:r>
    </w:p>
    <w:p w:rsidR="00C109E5" w:rsidRDefault="00906F00" w:rsidP="00695674">
      <w:pPr>
        <w:pStyle w:val="Default"/>
      </w:pPr>
      <w:r>
        <w:rPr>
          <w:noProof/>
          <w:lang w:eastAsia="hr-HR"/>
        </w:rPr>
        <w:drawing>
          <wp:inline distT="0" distB="0" distL="0" distR="0">
            <wp:extent cx="5761355" cy="1554480"/>
            <wp:effectExtent l="0" t="0" r="0" b="762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1554480"/>
                    </a:xfrm>
                    <a:prstGeom prst="rect">
                      <a:avLst/>
                    </a:prstGeom>
                    <a:noFill/>
                  </pic:spPr>
                </pic:pic>
              </a:graphicData>
            </a:graphic>
          </wp:inline>
        </w:drawing>
      </w:r>
    </w:p>
    <w:p w:rsidR="00C109E5" w:rsidRDefault="00906F00" w:rsidP="00695674">
      <w:pPr>
        <w:pStyle w:val="Default"/>
      </w:pPr>
      <w:r>
        <w:rPr>
          <w:noProof/>
          <w:lang w:eastAsia="hr-HR"/>
        </w:rPr>
        <w:drawing>
          <wp:inline distT="0" distB="0" distL="0" distR="0">
            <wp:extent cx="5761355" cy="2212975"/>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2212975"/>
                    </a:xfrm>
                    <a:prstGeom prst="rect">
                      <a:avLst/>
                    </a:prstGeom>
                    <a:noFill/>
                  </pic:spPr>
                </pic:pic>
              </a:graphicData>
            </a:graphic>
          </wp:inline>
        </w:drawing>
      </w:r>
    </w:p>
    <w:p w:rsidR="00C109E5" w:rsidRDefault="00906F00" w:rsidP="00695674">
      <w:pPr>
        <w:pStyle w:val="Default"/>
      </w:pPr>
      <w:r>
        <w:rPr>
          <w:noProof/>
          <w:lang w:eastAsia="hr-HR"/>
        </w:rPr>
        <w:drawing>
          <wp:inline distT="0" distB="0" distL="0" distR="0">
            <wp:extent cx="5761355" cy="1152525"/>
            <wp:effectExtent l="0" t="0" r="0" b="952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1152525"/>
                    </a:xfrm>
                    <a:prstGeom prst="rect">
                      <a:avLst/>
                    </a:prstGeom>
                    <a:noFill/>
                  </pic:spPr>
                </pic:pic>
              </a:graphicData>
            </a:graphic>
          </wp:inline>
        </w:drawing>
      </w:r>
    </w:p>
    <w:p w:rsidR="00C109E5" w:rsidRDefault="00C109E5" w:rsidP="00695674">
      <w:pPr>
        <w:pStyle w:val="Default"/>
      </w:pPr>
    </w:p>
    <w:p w:rsidR="00C109E5" w:rsidRDefault="00410FE5" w:rsidP="00695674">
      <w:pPr>
        <w:pStyle w:val="Default"/>
      </w:pPr>
      <w:r>
        <w:rPr>
          <w:noProof/>
          <w:lang w:eastAsia="hr-HR"/>
        </w:rPr>
        <w:lastRenderedPageBreak/>
        <w:drawing>
          <wp:inline distT="0" distB="0" distL="0" distR="0">
            <wp:extent cx="5761355" cy="8382635"/>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8382635"/>
                    </a:xfrm>
                    <a:prstGeom prst="rect">
                      <a:avLst/>
                    </a:prstGeom>
                    <a:noFill/>
                  </pic:spPr>
                </pic:pic>
              </a:graphicData>
            </a:graphic>
          </wp:inline>
        </w:drawing>
      </w:r>
    </w:p>
    <w:p w:rsidR="00C109E5" w:rsidRDefault="00C109E5" w:rsidP="00695674">
      <w:pPr>
        <w:pStyle w:val="Default"/>
      </w:pPr>
    </w:p>
    <w:p w:rsidR="00C109E5" w:rsidRDefault="00C109E5" w:rsidP="00695674">
      <w:pPr>
        <w:pStyle w:val="Default"/>
      </w:pPr>
    </w:p>
    <w:p w:rsidR="00C109E5" w:rsidRDefault="00C109E5" w:rsidP="00695674">
      <w:pPr>
        <w:pStyle w:val="Default"/>
      </w:pPr>
    </w:p>
    <w:p w:rsidR="00410FE5" w:rsidRDefault="00410FE5" w:rsidP="00695674">
      <w:pPr>
        <w:pStyle w:val="Default"/>
      </w:pPr>
      <w:r>
        <w:rPr>
          <w:noProof/>
          <w:lang w:eastAsia="hr-HR"/>
        </w:rPr>
        <w:drawing>
          <wp:inline distT="0" distB="0" distL="0" distR="0">
            <wp:extent cx="5761355" cy="7675245"/>
            <wp:effectExtent l="0" t="0" r="0" b="190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7675245"/>
                    </a:xfrm>
                    <a:prstGeom prst="rect">
                      <a:avLst/>
                    </a:prstGeom>
                    <a:noFill/>
                  </pic:spPr>
                </pic:pic>
              </a:graphicData>
            </a:graphic>
          </wp:inline>
        </w:drawing>
      </w:r>
    </w:p>
    <w:p w:rsidR="00C109E5" w:rsidRDefault="00C109E5" w:rsidP="00695674">
      <w:pPr>
        <w:pStyle w:val="Default"/>
      </w:pPr>
    </w:p>
    <w:p w:rsidR="00C109E5" w:rsidRDefault="00C109E5" w:rsidP="00695674">
      <w:pPr>
        <w:pStyle w:val="Default"/>
      </w:pPr>
    </w:p>
    <w:p w:rsidR="00C109E5" w:rsidRDefault="00C109E5" w:rsidP="00695674">
      <w:pPr>
        <w:pStyle w:val="Default"/>
      </w:pPr>
    </w:p>
    <w:p w:rsidR="00C109E5" w:rsidRDefault="00C109E5" w:rsidP="00695674">
      <w:pPr>
        <w:pStyle w:val="Default"/>
      </w:pPr>
    </w:p>
    <w:p w:rsidR="00C109E5" w:rsidRDefault="00C109E5" w:rsidP="00695674">
      <w:pPr>
        <w:pStyle w:val="Default"/>
      </w:pPr>
    </w:p>
    <w:p w:rsidR="00C109E5" w:rsidRDefault="00410FE5" w:rsidP="00695674">
      <w:pPr>
        <w:pStyle w:val="Default"/>
      </w:pPr>
      <w:r>
        <w:rPr>
          <w:noProof/>
          <w:lang w:eastAsia="hr-HR"/>
        </w:rPr>
        <w:lastRenderedPageBreak/>
        <w:drawing>
          <wp:inline distT="0" distB="0" distL="0" distR="0">
            <wp:extent cx="5761355" cy="7102475"/>
            <wp:effectExtent l="0" t="0" r="0" b="317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7102475"/>
                    </a:xfrm>
                    <a:prstGeom prst="rect">
                      <a:avLst/>
                    </a:prstGeom>
                    <a:noFill/>
                  </pic:spPr>
                </pic:pic>
              </a:graphicData>
            </a:graphic>
          </wp:inline>
        </w:drawing>
      </w:r>
    </w:p>
    <w:p w:rsidR="00C109E5" w:rsidRDefault="00C109E5" w:rsidP="00695674">
      <w:pPr>
        <w:pStyle w:val="Default"/>
      </w:pPr>
    </w:p>
    <w:p w:rsidR="00C109E5" w:rsidRDefault="00410FE5" w:rsidP="00695674">
      <w:pPr>
        <w:pStyle w:val="Default"/>
      </w:pPr>
      <w:r>
        <w:rPr>
          <w:noProof/>
          <w:lang w:eastAsia="hr-HR"/>
        </w:rPr>
        <w:drawing>
          <wp:inline distT="0" distB="0" distL="0" distR="0">
            <wp:extent cx="5761355" cy="1091565"/>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1091565"/>
                    </a:xfrm>
                    <a:prstGeom prst="rect">
                      <a:avLst/>
                    </a:prstGeom>
                    <a:noFill/>
                  </pic:spPr>
                </pic:pic>
              </a:graphicData>
            </a:graphic>
          </wp:inline>
        </w:drawing>
      </w:r>
    </w:p>
    <w:p w:rsidR="00C109E5" w:rsidRDefault="00C109E5" w:rsidP="00695674">
      <w:pPr>
        <w:pStyle w:val="Default"/>
      </w:pPr>
    </w:p>
    <w:p w:rsidR="00C109E5" w:rsidRDefault="00C109E5" w:rsidP="00695674">
      <w:pPr>
        <w:pStyle w:val="Default"/>
      </w:pPr>
    </w:p>
    <w:p w:rsidR="00C109E5" w:rsidRDefault="00410FE5" w:rsidP="00695674">
      <w:pPr>
        <w:pStyle w:val="Default"/>
      </w:pPr>
      <w:r>
        <w:rPr>
          <w:noProof/>
          <w:lang w:eastAsia="hr-HR"/>
        </w:rPr>
        <w:lastRenderedPageBreak/>
        <w:drawing>
          <wp:inline distT="0" distB="0" distL="0" distR="0">
            <wp:extent cx="4200525" cy="8895080"/>
            <wp:effectExtent l="0" t="0" r="9525" b="127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0525" cy="8895080"/>
                    </a:xfrm>
                    <a:prstGeom prst="rect">
                      <a:avLst/>
                    </a:prstGeom>
                    <a:noFill/>
                  </pic:spPr>
                </pic:pic>
              </a:graphicData>
            </a:graphic>
          </wp:inline>
        </w:drawing>
      </w:r>
    </w:p>
    <w:p w:rsidR="00C109E5" w:rsidRDefault="00410FE5" w:rsidP="00695674">
      <w:pPr>
        <w:pStyle w:val="Default"/>
      </w:pPr>
      <w:r>
        <w:rPr>
          <w:noProof/>
          <w:lang w:eastAsia="hr-HR"/>
        </w:rPr>
        <w:lastRenderedPageBreak/>
        <w:drawing>
          <wp:inline distT="0" distB="0" distL="0" distR="0">
            <wp:extent cx="5761355" cy="2133600"/>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2133600"/>
                    </a:xfrm>
                    <a:prstGeom prst="rect">
                      <a:avLst/>
                    </a:prstGeom>
                    <a:noFill/>
                  </pic:spPr>
                </pic:pic>
              </a:graphicData>
            </a:graphic>
          </wp:inline>
        </w:drawing>
      </w:r>
    </w:p>
    <w:p w:rsidR="00C109E5" w:rsidRDefault="00410FE5" w:rsidP="00695674">
      <w:pPr>
        <w:pStyle w:val="Default"/>
      </w:pPr>
      <w:r>
        <w:rPr>
          <w:noProof/>
          <w:lang w:eastAsia="hr-HR"/>
        </w:rPr>
        <w:drawing>
          <wp:inline distT="0" distB="0" distL="0" distR="0">
            <wp:extent cx="5761355" cy="5236845"/>
            <wp:effectExtent l="0" t="0" r="0" b="190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5236845"/>
                    </a:xfrm>
                    <a:prstGeom prst="rect">
                      <a:avLst/>
                    </a:prstGeom>
                    <a:noFill/>
                  </pic:spPr>
                </pic:pic>
              </a:graphicData>
            </a:graphic>
          </wp:inline>
        </w:drawing>
      </w:r>
    </w:p>
    <w:p w:rsidR="00C109E5" w:rsidRDefault="00410FE5" w:rsidP="00695674">
      <w:pPr>
        <w:pStyle w:val="Default"/>
      </w:pPr>
      <w:r>
        <w:rPr>
          <w:noProof/>
          <w:lang w:eastAsia="hr-HR"/>
        </w:rPr>
        <w:drawing>
          <wp:inline distT="0" distB="0" distL="0" distR="0">
            <wp:extent cx="5742940" cy="1122045"/>
            <wp:effectExtent l="0" t="0" r="0" b="190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2940" cy="1122045"/>
                    </a:xfrm>
                    <a:prstGeom prst="rect">
                      <a:avLst/>
                    </a:prstGeom>
                    <a:noFill/>
                  </pic:spPr>
                </pic:pic>
              </a:graphicData>
            </a:graphic>
          </wp:inline>
        </w:drawing>
      </w:r>
    </w:p>
    <w:p w:rsidR="00C109E5" w:rsidRDefault="00C109E5" w:rsidP="00695674">
      <w:pPr>
        <w:pStyle w:val="Default"/>
      </w:pPr>
    </w:p>
    <w:p w:rsidR="00C109E5" w:rsidRDefault="00C109E5" w:rsidP="00695674">
      <w:pPr>
        <w:pStyle w:val="Default"/>
      </w:pPr>
    </w:p>
    <w:p w:rsidR="00C109E5" w:rsidRDefault="00410FE5" w:rsidP="00695674">
      <w:pPr>
        <w:pStyle w:val="Default"/>
      </w:pPr>
      <w:r>
        <w:rPr>
          <w:noProof/>
          <w:lang w:eastAsia="hr-HR"/>
        </w:rPr>
        <w:lastRenderedPageBreak/>
        <w:drawing>
          <wp:inline distT="0" distB="0" distL="0" distR="0">
            <wp:extent cx="5742940" cy="7687945"/>
            <wp:effectExtent l="0" t="0" r="0" b="8255"/>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2940" cy="7687945"/>
                    </a:xfrm>
                    <a:prstGeom prst="rect">
                      <a:avLst/>
                    </a:prstGeom>
                    <a:noFill/>
                  </pic:spPr>
                </pic:pic>
              </a:graphicData>
            </a:graphic>
          </wp:inline>
        </w:drawing>
      </w:r>
    </w:p>
    <w:p w:rsidR="00410FE5" w:rsidRDefault="00410FE5" w:rsidP="00695674">
      <w:pPr>
        <w:pStyle w:val="Default"/>
      </w:pPr>
    </w:p>
    <w:p w:rsidR="00C109E5" w:rsidRDefault="00410FE5" w:rsidP="00695674">
      <w:pPr>
        <w:pStyle w:val="Default"/>
      </w:pPr>
      <w:r>
        <w:rPr>
          <w:noProof/>
          <w:lang w:eastAsia="hr-HR"/>
        </w:rPr>
        <w:drawing>
          <wp:inline distT="0" distB="0" distL="0" distR="0">
            <wp:extent cx="5950585" cy="600075"/>
            <wp:effectExtent l="0" t="0" r="0" b="952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53543" cy="600373"/>
                    </a:xfrm>
                    <a:prstGeom prst="rect">
                      <a:avLst/>
                    </a:prstGeom>
                    <a:noFill/>
                  </pic:spPr>
                </pic:pic>
              </a:graphicData>
            </a:graphic>
          </wp:inline>
        </w:drawing>
      </w:r>
    </w:p>
    <w:p w:rsidR="00C109E5" w:rsidRDefault="00C109E5" w:rsidP="00695674">
      <w:pPr>
        <w:pStyle w:val="Default"/>
      </w:pPr>
    </w:p>
    <w:p w:rsidR="00C109E5" w:rsidRDefault="00C109E5" w:rsidP="00695674">
      <w:pPr>
        <w:pStyle w:val="Default"/>
      </w:pPr>
    </w:p>
    <w:p w:rsidR="00C109E5" w:rsidRDefault="00410FE5" w:rsidP="00695674">
      <w:pPr>
        <w:pStyle w:val="Default"/>
      </w:pPr>
      <w:r>
        <w:rPr>
          <w:noProof/>
          <w:lang w:eastAsia="hr-HR"/>
        </w:rPr>
        <w:lastRenderedPageBreak/>
        <w:drawing>
          <wp:inline distT="0" distB="0" distL="0" distR="0">
            <wp:extent cx="5742940" cy="4505325"/>
            <wp:effectExtent l="0" t="0" r="0" b="9525"/>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2940" cy="4505325"/>
                    </a:xfrm>
                    <a:prstGeom prst="rect">
                      <a:avLst/>
                    </a:prstGeom>
                    <a:noFill/>
                  </pic:spPr>
                </pic:pic>
              </a:graphicData>
            </a:graphic>
          </wp:inline>
        </w:drawing>
      </w:r>
    </w:p>
    <w:p w:rsidR="00C109E5" w:rsidRDefault="00C109E5" w:rsidP="00695674">
      <w:pPr>
        <w:pStyle w:val="Default"/>
      </w:pPr>
    </w:p>
    <w:p w:rsidR="00410FE5" w:rsidRPr="00410FE5" w:rsidRDefault="00410FE5" w:rsidP="00410FE5">
      <w:pPr>
        <w:suppressAutoHyphens w:val="0"/>
        <w:ind w:firstLine="708"/>
        <w:jc w:val="both"/>
      </w:pPr>
      <w:r w:rsidRPr="00410FE5">
        <w:t xml:space="preserve">Na temelju članka 19. Zakona o JLP(R)S  (N.N.broj 33/01, 60/01, 129/05, 109/07, 125/08, 36/09, 150/11, 144/12, 19/13, 137/15, 123/17 i 98/19) i članka 32. Statuta Općine Gornji </w:t>
      </w:r>
      <w:proofErr w:type="spellStart"/>
      <w:r w:rsidRPr="00410FE5">
        <w:t>Bogićevci</w:t>
      </w:r>
      <w:proofErr w:type="spellEnd"/>
      <w:r w:rsidRPr="00410FE5">
        <w:t xml:space="preserve"> („Službeni glasnik“ Općine Gornji </w:t>
      </w:r>
      <w:proofErr w:type="spellStart"/>
      <w:r w:rsidRPr="00410FE5">
        <w:t>Bogićevci</w:t>
      </w:r>
      <w:proofErr w:type="spellEnd"/>
      <w:r w:rsidRPr="00410FE5">
        <w:t xml:space="preserve"> br.02/09</w:t>
      </w:r>
      <w:r w:rsidRPr="00410FE5">
        <w:rPr>
          <w:lang w:eastAsia="en-US"/>
        </w:rPr>
        <w:t>, 01/13 i 04/19</w:t>
      </w:r>
      <w:r w:rsidRPr="00410FE5">
        <w:t>) O</w:t>
      </w:r>
      <w:r w:rsidRPr="00410FE5">
        <w:t>p</w:t>
      </w:r>
      <w:r w:rsidRPr="00410FE5">
        <w:t xml:space="preserve">ćinsko vijeće  Općine Gornji </w:t>
      </w:r>
      <w:proofErr w:type="spellStart"/>
      <w:r w:rsidRPr="00410FE5">
        <w:t>Bogićevci</w:t>
      </w:r>
      <w:proofErr w:type="spellEnd"/>
      <w:r w:rsidRPr="00410FE5">
        <w:t xml:space="preserve"> na 23. sjednici Općinskog vijeća održanoj dana  12. travnja 2021. godine  usvaja</w:t>
      </w:r>
    </w:p>
    <w:p w:rsidR="00410FE5" w:rsidRPr="00410FE5" w:rsidRDefault="00410FE5" w:rsidP="00410FE5">
      <w:pPr>
        <w:suppressAutoHyphens w:val="0"/>
        <w:ind w:firstLine="708"/>
        <w:jc w:val="both"/>
      </w:pPr>
    </w:p>
    <w:p w:rsidR="00410FE5" w:rsidRPr="00410FE5" w:rsidRDefault="00410FE5" w:rsidP="00410FE5">
      <w:pPr>
        <w:suppressAutoHyphens w:val="0"/>
        <w:jc w:val="center"/>
        <w:rPr>
          <w:b/>
        </w:rPr>
      </w:pPr>
      <w:r w:rsidRPr="00410FE5">
        <w:rPr>
          <w:b/>
        </w:rPr>
        <w:t xml:space="preserve">Izvršenje Programa javnih potreba iz </w:t>
      </w:r>
    </w:p>
    <w:p w:rsidR="00410FE5" w:rsidRPr="00410FE5" w:rsidRDefault="00410FE5" w:rsidP="00410FE5">
      <w:pPr>
        <w:suppressAutoHyphens w:val="0"/>
        <w:jc w:val="center"/>
      </w:pPr>
      <w:r w:rsidRPr="00410FE5">
        <w:rPr>
          <w:b/>
        </w:rPr>
        <w:t>ostalih društvenih područja</w:t>
      </w:r>
    </w:p>
    <w:p w:rsidR="00410FE5" w:rsidRPr="00410FE5" w:rsidRDefault="00410FE5" w:rsidP="00410FE5">
      <w:pPr>
        <w:suppressAutoHyphens w:val="0"/>
        <w:jc w:val="center"/>
        <w:rPr>
          <w:b/>
        </w:rPr>
      </w:pPr>
      <w:r w:rsidRPr="00410FE5">
        <w:rPr>
          <w:b/>
        </w:rPr>
        <w:t xml:space="preserve">općine Gornji </w:t>
      </w:r>
      <w:proofErr w:type="spellStart"/>
      <w:r w:rsidRPr="00410FE5">
        <w:rPr>
          <w:b/>
        </w:rPr>
        <w:t>Bogićevci</w:t>
      </w:r>
      <w:proofErr w:type="spellEnd"/>
      <w:r w:rsidRPr="00410FE5">
        <w:rPr>
          <w:b/>
        </w:rPr>
        <w:t xml:space="preserve"> za 2020.godinu</w:t>
      </w:r>
    </w:p>
    <w:p w:rsidR="00410FE5" w:rsidRPr="00410FE5" w:rsidRDefault="00410FE5" w:rsidP="00410FE5">
      <w:pPr>
        <w:suppressAutoHyphens w:val="0"/>
        <w:jc w:val="center"/>
        <w:rPr>
          <w:b/>
        </w:rPr>
      </w:pPr>
    </w:p>
    <w:p w:rsidR="00410FE5" w:rsidRPr="00410FE5" w:rsidRDefault="00410FE5" w:rsidP="00410FE5">
      <w:pPr>
        <w:suppressAutoHyphens w:val="0"/>
        <w:jc w:val="center"/>
      </w:pPr>
    </w:p>
    <w:p w:rsidR="00410FE5" w:rsidRPr="00410FE5" w:rsidRDefault="00410FE5" w:rsidP="00410FE5">
      <w:pPr>
        <w:suppressAutoHyphens w:val="0"/>
        <w:jc w:val="center"/>
      </w:pPr>
      <w:r w:rsidRPr="00410FE5">
        <w:rPr>
          <w:b/>
        </w:rPr>
        <w:t>Članak 1.</w:t>
      </w:r>
      <w:r w:rsidRPr="00410FE5">
        <w:t xml:space="preserve">       </w:t>
      </w:r>
    </w:p>
    <w:p w:rsidR="00410FE5" w:rsidRPr="00410FE5" w:rsidRDefault="00410FE5" w:rsidP="00410FE5">
      <w:pPr>
        <w:suppressAutoHyphens w:val="0"/>
        <w:ind w:firstLine="708"/>
        <w:jc w:val="both"/>
        <w:rPr>
          <w:rFonts w:eastAsia="Calibri"/>
          <w:lang w:eastAsia="en-US"/>
        </w:rPr>
      </w:pPr>
      <w:r w:rsidRPr="00410FE5">
        <w:t>U 2020. g. planirani rashodi za financiranje ostalih društvenih područja</w:t>
      </w:r>
      <w:r w:rsidRPr="00410FE5">
        <w:rPr>
          <w:rFonts w:eastAsia="Calibri"/>
          <w:lang w:eastAsia="en-US"/>
        </w:rPr>
        <w:t xml:space="preserve"> </w:t>
      </w:r>
      <w:r w:rsidRPr="00410FE5">
        <w:t>planirani su u iznosu 31.500,00 kuna, a ostvareni u iznosu 30.962,16 kune. Utrošena su</w:t>
      </w:r>
      <w:r w:rsidRPr="00410FE5">
        <w:rPr>
          <w:rFonts w:eastAsia="Calibri"/>
          <w:lang w:eastAsia="en-US"/>
        </w:rPr>
        <w:t xml:space="preserve"> kako slijedi:</w:t>
      </w:r>
    </w:p>
    <w:p w:rsidR="00410FE5" w:rsidRPr="00410FE5" w:rsidRDefault="00410FE5" w:rsidP="00410FE5">
      <w:pPr>
        <w:suppressAutoHyphens w:val="0"/>
        <w:ind w:firstLine="708"/>
        <w:jc w:val="both"/>
        <w:rPr>
          <w:rFonts w:eastAsia="Calibri"/>
          <w:lang w:eastAsia="en-US"/>
        </w:rPr>
      </w:pPr>
    </w:p>
    <w:p w:rsidR="00410FE5" w:rsidRPr="00410FE5" w:rsidRDefault="00410FE5" w:rsidP="00410FE5">
      <w:pPr>
        <w:numPr>
          <w:ilvl w:val="0"/>
          <w:numId w:val="35"/>
        </w:numPr>
        <w:suppressAutoHyphens w:val="0"/>
        <w:contextualSpacing/>
        <w:jc w:val="both"/>
      </w:pPr>
      <w:r w:rsidRPr="00410FE5">
        <w:t>Programe udruga proizišlih iz Domovinskog rata iznos od 13.262,16 kuna, a odnosi se na UDVDR BPŽ i UHBDR 121 Brigade</w:t>
      </w:r>
    </w:p>
    <w:p w:rsidR="00410FE5" w:rsidRPr="00410FE5" w:rsidRDefault="00410FE5" w:rsidP="00410FE5">
      <w:pPr>
        <w:numPr>
          <w:ilvl w:val="0"/>
          <w:numId w:val="35"/>
        </w:numPr>
        <w:suppressAutoHyphens w:val="0"/>
        <w:contextualSpacing/>
        <w:jc w:val="both"/>
      </w:pPr>
      <w:r w:rsidRPr="00410FE5">
        <w:t xml:space="preserve">Programe osoba treće životne dobi iznos od 8.000,00 kuna, a programe je provodila Udruga umirovljenika općine Gornji </w:t>
      </w:r>
      <w:proofErr w:type="spellStart"/>
      <w:r w:rsidRPr="00410FE5">
        <w:t>Bogićevci</w:t>
      </w:r>
      <w:proofErr w:type="spellEnd"/>
    </w:p>
    <w:p w:rsidR="00410FE5" w:rsidRPr="00410FE5" w:rsidRDefault="00410FE5" w:rsidP="00410FE5">
      <w:pPr>
        <w:numPr>
          <w:ilvl w:val="0"/>
          <w:numId w:val="35"/>
        </w:numPr>
        <w:suppressAutoHyphens w:val="0"/>
        <w:contextualSpacing/>
      </w:pPr>
      <w:r w:rsidRPr="00410FE5">
        <w:t>Programe humanitarnih udruga iznos od 7.100,00 kuna, a programe je provodila H</w:t>
      </w:r>
      <w:r w:rsidRPr="00410FE5">
        <w:t>r</w:t>
      </w:r>
      <w:r w:rsidRPr="00410FE5">
        <w:t>vatska liga protiv raka</w:t>
      </w:r>
    </w:p>
    <w:p w:rsidR="00410FE5" w:rsidRPr="00410FE5" w:rsidRDefault="00410FE5" w:rsidP="00410FE5">
      <w:pPr>
        <w:numPr>
          <w:ilvl w:val="0"/>
          <w:numId w:val="35"/>
        </w:numPr>
        <w:suppressAutoHyphens w:val="0"/>
        <w:contextualSpacing/>
        <w:jc w:val="both"/>
      </w:pPr>
      <w:r w:rsidRPr="00410FE5">
        <w:t xml:space="preserve">Programe njegovanja tradicijskih običaja iznos od 2.000,00 kuna, a program je provela Župa Duha Svetoga – Uskršnja </w:t>
      </w:r>
      <w:proofErr w:type="spellStart"/>
      <w:r w:rsidRPr="00410FE5">
        <w:t>tucijada</w:t>
      </w:r>
      <w:proofErr w:type="spellEnd"/>
      <w:r w:rsidRPr="00410FE5">
        <w:t xml:space="preserve"> kao stari i pomalo zaboravljeni običaj</w:t>
      </w:r>
    </w:p>
    <w:p w:rsidR="00410FE5" w:rsidRPr="00410FE5" w:rsidRDefault="00410FE5" w:rsidP="00410FE5">
      <w:pPr>
        <w:numPr>
          <w:ilvl w:val="0"/>
          <w:numId w:val="35"/>
        </w:numPr>
        <w:suppressAutoHyphens w:val="0"/>
        <w:contextualSpacing/>
        <w:jc w:val="both"/>
      </w:pPr>
      <w:r w:rsidRPr="00410FE5">
        <w:lastRenderedPageBreak/>
        <w:t xml:space="preserve">Ostali programi udaljavanja mladih s ulice iznos od 600,00 kuna, a odnosi se na otkup knjige od udruge Zagonetački klub </w:t>
      </w:r>
      <w:proofErr w:type="spellStart"/>
      <w:r w:rsidRPr="00410FE5">
        <w:t>Dragalić</w:t>
      </w:r>
      <w:proofErr w:type="spellEnd"/>
    </w:p>
    <w:p w:rsidR="00410FE5" w:rsidRPr="00410FE5" w:rsidRDefault="00410FE5" w:rsidP="00410FE5">
      <w:pPr>
        <w:suppressAutoHyphens w:val="0"/>
      </w:pPr>
      <w:r w:rsidRPr="00410FE5">
        <w:t xml:space="preserve">                                  </w:t>
      </w:r>
    </w:p>
    <w:p w:rsidR="00410FE5" w:rsidRPr="00410FE5" w:rsidRDefault="00410FE5" w:rsidP="00410FE5">
      <w:pPr>
        <w:suppressAutoHyphens w:val="0"/>
        <w:jc w:val="center"/>
        <w:rPr>
          <w:b/>
        </w:rPr>
      </w:pPr>
      <w:r w:rsidRPr="00410FE5">
        <w:rPr>
          <w:b/>
        </w:rPr>
        <w:t>Članak 2.</w:t>
      </w:r>
    </w:p>
    <w:p w:rsidR="00410FE5" w:rsidRPr="00410FE5" w:rsidRDefault="00410FE5" w:rsidP="00410FE5">
      <w:pPr>
        <w:suppressAutoHyphens w:val="0"/>
        <w:jc w:val="both"/>
      </w:pPr>
      <w:r w:rsidRPr="00410FE5">
        <w:t xml:space="preserve">            Ovo </w:t>
      </w:r>
      <w:r w:rsidRPr="00410FE5">
        <w:rPr>
          <w:kern w:val="32"/>
          <w:lang w:eastAsia="en-US"/>
        </w:rPr>
        <w:t>Izvješće o izvršenju</w:t>
      </w:r>
      <w:r w:rsidRPr="00410FE5">
        <w:t xml:space="preserve"> Programa javnih potreba iz ostalih društvenih područja O</w:t>
      </w:r>
      <w:r w:rsidRPr="00410FE5">
        <w:t>p</w:t>
      </w:r>
      <w:r w:rsidRPr="00410FE5">
        <w:t xml:space="preserve">ćine Gornji </w:t>
      </w:r>
      <w:proofErr w:type="spellStart"/>
      <w:r w:rsidRPr="00410FE5">
        <w:t>Bogićevci</w:t>
      </w:r>
      <w:proofErr w:type="spellEnd"/>
      <w:r w:rsidRPr="00410FE5">
        <w:t xml:space="preserve"> za 2019.godinu bit će objavljen u „Službenom glasniku“ Općine Gornji </w:t>
      </w:r>
      <w:proofErr w:type="spellStart"/>
      <w:r w:rsidRPr="00410FE5">
        <w:t>Bogićevci</w:t>
      </w:r>
      <w:proofErr w:type="spellEnd"/>
      <w:r w:rsidRPr="00410FE5">
        <w:t>.</w:t>
      </w:r>
    </w:p>
    <w:p w:rsidR="00410FE5" w:rsidRPr="00410FE5" w:rsidRDefault="00410FE5" w:rsidP="00410FE5">
      <w:pPr>
        <w:suppressAutoHyphens w:val="0"/>
        <w:rPr>
          <w:b/>
        </w:rPr>
      </w:pPr>
      <w:r w:rsidRPr="00410FE5">
        <w:rPr>
          <w:b/>
        </w:rPr>
        <w:t xml:space="preserve">                                                          </w:t>
      </w:r>
    </w:p>
    <w:p w:rsidR="00410FE5" w:rsidRPr="00410FE5" w:rsidRDefault="00410FE5" w:rsidP="00410FE5">
      <w:pPr>
        <w:suppressAutoHyphens w:val="0"/>
        <w:jc w:val="center"/>
        <w:rPr>
          <w:b/>
        </w:rPr>
      </w:pPr>
      <w:r w:rsidRPr="00410FE5">
        <w:rPr>
          <w:b/>
        </w:rPr>
        <w:t>OPĆINA GORNJI BOGIĆEVCI</w:t>
      </w:r>
    </w:p>
    <w:p w:rsidR="00410FE5" w:rsidRPr="00410FE5" w:rsidRDefault="00410FE5" w:rsidP="00410FE5">
      <w:pPr>
        <w:suppressAutoHyphens w:val="0"/>
        <w:jc w:val="center"/>
        <w:rPr>
          <w:b/>
        </w:rPr>
      </w:pPr>
      <w:r w:rsidRPr="00410FE5">
        <w:rPr>
          <w:b/>
        </w:rPr>
        <w:t>OPĆINSKO VIJEĆE OPĆINE GORNJI BOGIĆEVCI</w:t>
      </w:r>
    </w:p>
    <w:p w:rsidR="00410FE5" w:rsidRPr="00410FE5" w:rsidRDefault="00410FE5" w:rsidP="00410FE5">
      <w:pPr>
        <w:suppressAutoHyphens w:val="0"/>
        <w:jc w:val="center"/>
      </w:pPr>
    </w:p>
    <w:p w:rsidR="00410FE5" w:rsidRPr="00410FE5" w:rsidRDefault="00410FE5" w:rsidP="00410FE5">
      <w:pPr>
        <w:suppressAutoHyphens w:val="0"/>
      </w:pPr>
    </w:p>
    <w:p w:rsidR="00410FE5" w:rsidRPr="00410FE5" w:rsidRDefault="00410FE5" w:rsidP="00410FE5">
      <w:pPr>
        <w:suppressAutoHyphens w:val="0"/>
      </w:pPr>
    </w:p>
    <w:p w:rsidR="00410FE5" w:rsidRPr="00410FE5" w:rsidRDefault="00410FE5" w:rsidP="00410FE5">
      <w:pPr>
        <w:suppressAutoHyphens w:val="0"/>
      </w:pPr>
      <w:r w:rsidRPr="00410FE5">
        <w:t xml:space="preserve">Klasa: </w:t>
      </w:r>
      <w:r w:rsidRPr="00410FE5">
        <w:rPr>
          <w:lang w:eastAsia="en-US"/>
        </w:rPr>
        <w:t>400-04/21-03/23</w:t>
      </w:r>
      <w:r w:rsidRPr="00410FE5">
        <w:rPr>
          <w:lang w:eastAsia="en-US"/>
        </w:rPr>
        <w:tab/>
      </w:r>
      <w:r w:rsidRPr="00410FE5">
        <w:rPr>
          <w:lang w:eastAsia="en-US"/>
        </w:rPr>
        <w:tab/>
      </w:r>
      <w:r w:rsidRPr="00410FE5">
        <w:rPr>
          <w:lang w:eastAsia="en-US"/>
        </w:rPr>
        <w:tab/>
      </w:r>
      <w:r w:rsidRPr="00410FE5">
        <w:rPr>
          <w:lang w:eastAsia="en-US"/>
        </w:rPr>
        <w:tab/>
        <w:t xml:space="preserve">   </w:t>
      </w:r>
      <w:r w:rsidRPr="00410FE5">
        <w:t>PREDSJEDNIK OPĆINSKOG VIJ</w:t>
      </w:r>
      <w:r w:rsidRPr="00410FE5">
        <w:t>E</w:t>
      </w:r>
      <w:r w:rsidRPr="00410FE5">
        <w:t>ĆA:</w:t>
      </w:r>
    </w:p>
    <w:p w:rsidR="00410FE5" w:rsidRPr="00410FE5" w:rsidRDefault="00410FE5" w:rsidP="00410FE5">
      <w:pPr>
        <w:suppressAutoHyphens w:val="0"/>
      </w:pPr>
      <w:bookmarkStart w:id="20" w:name="_Hlk29297594"/>
      <w:proofErr w:type="spellStart"/>
      <w:r w:rsidRPr="00410FE5">
        <w:t>Urbroj</w:t>
      </w:r>
      <w:proofErr w:type="spellEnd"/>
      <w:r w:rsidRPr="00410FE5">
        <w:t xml:space="preserve">: </w:t>
      </w:r>
      <w:r w:rsidRPr="00410FE5">
        <w:rPr>
          <w:lang w:eastAsia="en-US"/>
        </w:rPr>
        <w:t>2178/18-03/21-01/06</w:t>
      </w:r>
    </w:p>
    <w:bookmarkEnd w:id="20"/>
    <w:p w:rsidR="00410FE5" w:rsidRPr="00410FE5" w:rsidRDefault="00410FE5" w:rsidP="00410FE5">
      <w:pPr>
        <w:suppressAutoHyphens w:val="0"/>
      </w:pPr>
      <w:r w:rsidRPr="00410FE5">
        <w:t xml:space="preserve">                                                                                                  </w:t>
      </w:r>
      <w:proofErr w:type="spellStart"/>
      <w:r w:rsidRPr="00410FE5">
        <w:t>Stipo</w:t>
      </w:r>
      <w:proofErr w:type="spellEnd"/>
      <w:r w:rsidRPr="00410FE5">
        <w:t xml:space="preserve"> </w:t>
      </w:r>
      <w:proofErr w:type="spellStart"/>
      <w:r w:rsidRPr="00410FE5">
        <w:t>Šugić</w:t>
      </w:r>
      <w:proofErr w:type="spellEnd"/>
    </w:p>
    <w:p w:rsidR="00410FE5" w:rsidRDefault="00410FE5" w:rsidP="00410FE5">
      <w:pPr>
        <w:suppressAutoHyphens w:val="0"/>
      </w:pPr>
      <w:r w:rsidRPr="00410FE5">
        <w:t xml:space="preserve">Gornji </w:t>
      </w:r>
      <w:proofErr w:type="spellStart"/>
      <w:r w:rsidRPr="00410FE5">
        <w:t>Bogićevci</w:t>
      </w:r>
      <w:proofErr w:type="spellEnd"/>
      <w:r w:rsidRPr="00410FE5">
        <w:t>, 12. travnja 2021. godine</w:t>
      </w:r>
    </w:p>
    <w:p w:rsidR="00410FE5" w:rsidRPr="00410FE5" w:rsidRDefault="00410FE5" w:rsidP="00410FE5">
      <w:pPr>
        <w:suppressAutoHyphens w:val="0"/>
      </w:pPr>
    </w:p>
    <w:p w:rsidR="00410FE5" w:rsidRPr="00410FE5" w:rsidRDefault="00410FE5" w:rsidP="00695674">
      <w:pPr>
        <w:pStyle w:val="Default"/>
      </w:pPr>
    </w:p>
    <w:p w:rsidR="00410FE5" w:rsidRPr="00410FE5" w:rsidRDefault="00410FE5" w:rsidP="00410FE5">
      <w:pPr>
        <w:suppressAutoHyphens w:val="0"/>
        <w:ind w:firstLine="720"/>
        <w:jc w:val="both"/>
        <w:rPr>
          <w:lang w:eastAsia="en-US"/>
        </w:rPr>
      </w:pPr>
      <w:r w:rsidRPr="00410FE5">
        <w:t xml:space="preserve">Na temelju članka 76. točke 8. Zakona o športu (N.N.broj 71/06, 150/08, 124/10, 124/11, 86/12, 94/13, 185/15, 19/16, 98/19, 47/20 i 77/20) i članka </w:t>
      </w:r>
      <w:bookmarkStart w:id="21" w:name="_Hlk48221378"/>
      <w:r w:rsidRPr="00410FE5">
        <w:t xml:space="preserve">54. Statuta Općine Gornji </w:t>
      </w:r>
      <w:proofErr w:type="spellStart"/>
      <w:r w:rsidRPr="00410FE5">
        <w:t>Bogićevci</w:t>
      </w:r>
      <w:proofErr w:type="spellEnd"/>
      <w:r w:rsidRPr="00410FE5">
        <w:t xml:space="preserve"> („Službeni glasnik“Općine Gornji </w:t>
      </w:r>
      <w:proofErr w:type="spellStart"/>
      <w:r w:rsidRPr="00410FE5">
        <w:t>Bogićevci</w:t>
      </w:r>
      <w:proofErr w:type="spellEnd"/>
      <w:r w:rsidRPr="00410FE5">
        <w:t xml:space="preserve"> br.02/09, </w:t>
      </w:r>
      <w:r w:rsidRPr="00410FE5">
        <w:rPr>
          <w:lang w:eastAsia="en-US"/>
        </w:rPr>
        <w:t>01/13 i 04/19</w:t>
      </w:r>
      <w:r w:rsidRPr="00410FE5">
        <w:t xml:space="preserve">) </w:t>
      </w:r>
      <w:r w:rsidRPr="00410FE5">
        <w:rPr>
          <w:lang w:eastAsia="en-US"/>
        </w:rPr>
        <w:t>načelnik O</w:t>
      </w:r>
      <w:r w:rsidRPr="00410FE5">
        <w:rPr>
          <w:lang w:eastAsia="en-US"/>
        </w:rPr>
        <w:t>p</w:t>
      </w:r>
      <w:r w:rsidRPr="00410FE5">
        <w:rPr>
          <w:lang w:eastAsia="en-US"/>
        </w:rPr>
        <w:t xml:space="preserve">ćine Gornji </w:t>
      </w:r>
      <w:proofErr w:type="spellStart"/>
      <w:r w:rsidRPr="00410FE5">
        <w:rPr>
          <w:lang w:eastAsia="en-US"/>
        </w:rPr>
        <w:t>Bogićevci</w:t>
      </w:r>
      <w:proofErr w:type="spellEnd"/>
      <w:r w:rsidRPr="00410FE5">
        <w:rPr>
          <w:lang w:eastAsia="en-US"/>
        </w:rPr>
        <w:t xml:space="preserve"> dana </w:t>
      </w:r>
      <w:bookmarkStart w:id="22" w:name="_Hlk45783310"/>
      <w:bookmarkStart w:id="23" w:name="_Hlk19520845"/>
      <w:bookmarkStart w:id="24" w:name="_Hlk46837035"/>
      <w:r w:rsidRPr="00410FE5">
        <w:rPr>
          <w:lang w:eastAsia="en-US"/>
        </w:rPr>
        <w:t>12.04.2021.</w:t>
      </w:r>
      <w:bookmarkEnd w:id="22"/>
      <w:r w:rsidRPr="00410FE5">
        <w:rPr>
          <w:lang w:eastAsia="en-US"/>
        </w:rPr>
        <w:t>g</w:t>
      </w:r>
      <w:bookmarkEnd w:id="23"/>
      <w:r w:rsidRPr="00410FE5">
        <w:rPr>
          <w:lang w:eastAsia="en-US"/>
        </w:rPr>
        <w:t xml:space="preserve">. </w:t>
      </w:r>
      <w:bookmarkEnd w:id="24"/>
      <w:r w:rsidRPr="00410FE5">
        <w:rPr>
          <w:lang w:eastAsia="en-US"/>
        </w:rPr>
        <w:t xml:space="preserve">podnosi Općinskom vijeću Općine Gornji </w:t>
      </w:r>
      <w:proofErr w:type="spellStart"/>
      <w:r w:rsidRPr="00410FE5">
        <w:rPr>
          <w:lang w:eastAsia="en-US"/>
        </w:rPr>
        <w:t>Bogiće</w:t>
      </w:r>
      <w:r w:rsidRPr="00410FE5">
        <w:rPr>
          <w:lang w:eastAsia="en-US"/>
        </w:rPr>
        <w:t>v</w:t>
      </w:r>
      <w:r w:rsidRPr="00410FE5">
        <w:rPr>
          <w:lang w:eastAsia="en-US"/>
        </w:rPr>
        <w:t>ci</w:t>
      </w:r>
      <w:proofErr w:type="spellEnd"/>
      <w:r w:rsidRPr="00410FE5">
        <w:rPr>
          <w:lang w:eastAsia="en-US"/>
        </w:rPr>
        <w:t>:</w:t>
      </w:r>
    </w:p>
    <w:bookmarkEnd w:id="21"/>
    <w:p w:rsidR="00410FE5" w:rsidRPr="00410FE5" w:rsidRDefault="00410FE5" w:rsidP="00410FE5">
      <w:pPr>
        <w:suppressAutoHyphens w:val="0"/>
        <w:ind w:firstLine="708"/>
        <w:jc w:val="both"/>
      </w:pPr>
    </w:p>
    <w:p w:rsidR="00410FE5" w:rsidRPr="00410FE5" w:rsidRDefault="00410FE5" w:rsidP="00410FE5">
      <w:pPr>
        <w:keepNext/>
        <w:suppressAutoHyphens w:val="0"/>
        <w:ind w:left="360"/>
        <w:jc w:val="center"/>
        <w:outlineLvl w:val="1"/>
        <w:rPr>
          <w:b/>
          <w:lang w:eastAsia="en-US"/>
        </w:rPr>
      </w:pPr>
      <w:r w:rsidRPr="00410FE5">
        <w:rPr>
          <w:b/>
          <w:lang w:eastAsia="en-US"/>
        </w:rPr>
        <w:t xml:space="preserve">Izvješće o izvršenju Programa </w:t>
      </w:r>
      <w:bookmarkStart w:id="25" w:name="_Hlk48220524"/>
      <w:r w:rsidRPr="00410FE5">
        <w:rPr>
          <w:b/>
          <w:lang w:eastAsia="en-US"/>
        </w:rPr>
        <w:t>javnih potreba u sportu</w:t>
      </w:r>
    </w:p>
    <w:p w:rsidR="00410FE5" w:rsidRPr="00410FE5" w:rsidRDefault="00410FE5" w:rsidP="00410FE5">
      <w:pPr>
        <w:keepNext/>
        <w:suppressAutoHyphens w:val="0"/>
        <w:jc w:val="center"/>
        <w:outlineLvl w:val="1"/>
        <w:rPr>
          <w:b/>
          <w:lang w:eastAsia="en-US"/>
        </w:rPr>
      </w:pPr>
      <w:r w:rsidRPr="00410FE5">
        <w:rPr>
          <w:b/>
          <w:lang w:eastAsia="en-US"/>
        </w:rPr>
        <w:t xml:space="preserve">       općine Gornji </w:t>
      </w:r>
      <w:proofErr w:type="spellStart"/>
      <w:r w:rsidRPr="00410FE5">
        <w:rPr>
          <w:b/>
          <w:lang w:eastAsia="en-US"/>
        </w:rPr>
        <w:t>Bogićevci</w:t>
      </w:r>
      <w:proofErr w:type="spellEnd"/>
      <w:r w:rsidRPr="00410FE5">
        <w:rPr>
          <w:b/>
          <w:lang w:eastAsia="en-US"/>
        </w:rPr>
        <w:t xml:space="preserve"> za 2020. godinu</w:t>
      </w:r>
    </w:p>
    <w:bookmarkEnd w:id="25"/>
    <w:p w:rsidR="00410FE5" w:rsidRPr="00410FE5" w:rsidRDefault="00410FE5" w:rsidP="00410FE5">
      <w:pPr>
        <w:suppressAutoHyphens w:val="0"/>
        <w:jc w:val="center"/>
      </w:pPr>
    </w:p>
    <w:p w:rsidR="00410FE5" w:rsidRPr="00410FE5" w:rsidRDefault="00410FE5" w:rsidP="00410FE5">
      <w:pPr>
        <w:suppressAutoHyphens w:val="0"/>
        <w:jc w:val="center"/>
        <w:rPr>
          <w:b/>
        </w:rPr>
      </w:pPr>
      <w:r w:rsidRPr="00410FE5">
        <w:rPr>
          <w:b/>
        </w:rPr>
        <w:t>Članak 1.</w:t>
      </w:r>
      <w:r w:rsidRPr="00410FE5">
        <w:t xml:space="preserve">        </w:t>
      </w:r>
    </w:p>
    <w:p w:rsidR="00410FE5" w:rsidRPr="00410FE5" w:rsidRDefault="00410FE5" w:rsidP="00410FE5">
      <w:pPr>
        <w:suppressAutoHyphens w:val="0"/>
        <w:ind w:firstLine="708"/>
        <w:jc w:val="both"/>
      </w:pPr>
      <w:r w:rsidRPr="00410FE5">
        <w:t>U 2020. g. za Program javnih potreba u sportu (u daljnjem tekstu Program) na podru</w:t>
      </w:r>
      <w:r w:rsidRPr="00410FE5">
        <w:t>č</w:t>
      </w:r>
      <w:r w:rsidRPr="00410FE5">
        <w:t xml:space="preserve">ju Općine Gornji </w:t>
      </w:r>
      <w:proofErr w:type="spellStart"/>
      <w:r w:rsidRPr="00410FE5">
        <w:t>Bogićevci</w:t>
      </w:r>
      <w:proofErr w:type="spellEnd"/>
      <w:r w:rsidRPr="00410FE5">
        <w:t xml:space="preserve"> ukupno je utrošeno 299.000,00 kn, a planirano je 299.000,00 kn </w:t>
      </w:r>
      <w:proofErr w:type="spellStart"/>
      <w:r w:rsidRPr="00410FE5">
        <w:rPr>
          <w:lang w:val="en-US"/>
        </w:rPr>
        <w:t>kako</w:t>
      </w:r>
      <w:proofErr w:type="spellEnd"/>
      <w:r w:rsidRPr="00410FE5">
        <w:t xml:space="preserve"> </w:t>
      </w:r>
      <w:proofErr w:type="spellStart"/>
      <w:r w:rsidRPr="00410FE5">
        <w:rPr>
          <w:lang w:val="en-US"/>
        </w:rPr>
        <w:t>slijedi</w:t>
      </w:r>
      <w:proofErr w:type="spellEnd"/>
      <w:r w:rsidRPr="00410FE5">
        <w:t>:</w:t>
      </w:r>
    </w:p>
    <w:p w:rsidR="00410FE5" w:rsidRPr="00410FE5" w:rsidRDefault="00410FE5" w:rsidP="00410FE5">
      <w:pPr>
        <w:suppressAutoHyphens w:val="0"/>
        <w:jc w:val="both"/>
      </w:pPr>
      <w:r w:rsidRPr="00410FE5">
        <w:t>- tekuće donacije udrugama građana u području športa planirano 121.000,00 kn, izvršeno 79.000,00 kuna, a odnosi se na financiranje redovnog rada i projekata udruga građana koje djeluju u području sporta (NK Sloboda, ŠK Bedem, LU Sokol, LU Šljuka i DŠR Sport za sve).</w:t>
      </w:r>
    </w:p>
    <w:p w:rsidR="00410FE5" w:rsidRPr="00410FE5" w:rsidRDefault="00410FE5" w:rsidP="00410FE5">
      <w:pPr>
        <w:suppressAutoHyphens w:val="0"/>
        <w:jc w:val="both"/>
      </w:pPr>
      <w:r w:rsidRPr="00410FE5">
        <w:t xml:space="preserve">- kapitalna donacija LU Sokol za gradnju lovačke kuće u iznosu 220.000,00 kuna. </w:t>
      </w:r>
    </w:p>
    <w:p w:rsidR="00410FE5" w:rsidRPr="00410FE5" w:rsidRDefault="00410FE5" w:rsidP="00410FE5">
      <w:pPr>
        <w:suppressAutoHyphens w:val="0"/>
        <w:jc w:val="center"/>
        <w:rPr>
          <w:b/>
        </w:rPr>
      </w:pPr>
    </w:p>
    <w:p w:rsidR="00410FE5" w:rsidRPr="00410FE5" w:rsidRDefault="00410FE5" w:rsidP="00410FE5">
      <w:pPr>
        <w:suppressAutoHyphens w:val="0"/>
        <w:jc w:val="center"/>
        <w:rPr>
          <w:b/>
        </w:rPr>
      </w:pPr>
      <w:r w:rsidRPr="00410FE5">
        <w:rPr>
          <w:b/>
        </w:rPr>
        <w:t>Članak 2.</w:t>
      </w:r>
    </w:p>
    <w:p w:rsidR="00410FE5" w:rsidRPr="00410FE5" w:rsidRDefault="00410FE5" w:rsidP="00410FE5">
      <w:pPr>
        <w:suppressAutoHyphens w:val="0"/>
        <w:ind w:firstLine="708"/>
        <w:jc w:val="both"/>
      </w:pPr>
      <w:r w:rsidRPr="00410FE5">
        <w:t xml:space="preserve">Ovaj Program Javnih potreba u športu Općine Gornji </w:t>
      </w:r>
      <w:proofErr w:type="spellStart"/>
      <w:r w:rsidRPr="00410FE5">
        <w:t>Bogićevci</w:t>
      </w:r>
      <w:proofErr w:type="spellEnd"/>
      <w:r w:rsidRPr="00410FE5">
        <w:t xml:space="preserve"> za 2020.godinu bit će objavljen u „Službenom glasniku“ Općine Gornji </w:t>
      </w:r>
      <w:proofErr w:type="spellStart"/>
      <w:r w:rsidRPr="00410FE5">
        <w:t>Bogićevci</w:t>
      </w:r>
      <w:proofErr w:type="spellEnd"/>
      <w:r w:rsidRPr="00410FE5">
        <w:t>, a stupa na snagu danom donoš</w:t>
      </w:r>
      <w:r w:rsidRPr="00410FE5">
        <w:t>e</w:t>
      </w:r>
      <w:r w:rsidRPr="00410FE5">
        <w:t>nja.</w:t>
      </w:r>
    </w:p>
    <w:p w:rsidR="00410FE5" w:rsidRPr="00410FE5" w:rsidRDefault="00410FE5" w:rsidP="00410FE5">
      <w:pPr>
        <w:suppressAutoHyphens w:val="0"/>
        <w:rPr>
          <w:b/>
        </w:rPr>
      </w:pPr>
      <w:r w:rsidRPr="00410FE5">
        <w:rPr>
          <w:b/>
        </w:rPr>
        <w:t xml:space="preserve">                                                          </w:t>
      </w:r>
    </w:p>
    <w:p w:rsidR="00410FE5" w:rsidRPr="00410FE5" w:rsidRDefault="00410FE5" w:rsidP="00410FE5">
      <w:pPr>
        <w:suppressAutoHyphens w:val="0"/>
      </w:pPr>
      <w:bookmarkStart w:id="26" w:name="_Hlk48221256"/>
      <w:r w:rsidRPr="00410FE5">
        <w:t xml:space="preserve">Klasa: 621-01/21-01/01                                    </w:t>
      </w:r>
    </w:p>
    <w:p w:rsidR="00410FE5" w:rsidRPr="00410FE5" w:rsidRDefault="00410FE5" w:rsidP="00410FE5">
      <w:pPr>
        <w:suppressAutoHyphens w:val="0"/>
      </w:pPr>
      <w:proofErr w:type="spellStart"/>
      <w:r w:rsidRPr="00410FE5">
        <w:t>Urbroj</w:t>
      </w:r>
      <w:proofErr w:type="spellEnd"/>
      <w:r w:rsidRPr="00410FE5">
        <w:t xml:space="preserve">: </w:t>
      </w:r>
      <w:bookmarkStart w:id="27" w:name="_Hlk48220653"/>
      <w:r w:rsidRPr="00410FE5">
        <w:t>2178/18-01-21-1</w:t>
      </w:r>
    </w:p>
    <w:bookmarkEnd w:id="27"/>
    <w:p w:rsidR="00410FE5" w:rsidRPr="00410FE5" w:rsidRDefault="00410FE5" w:rsidP="00410FE5">
      <w:pPr>
        <w:suppressAutoHyphens w:val="0"/>
      </w:pPr>
      <w:r w:rsidRPr="00410FE5">
        <w:t xml:space="preserve">Gornji </w:t>
      </w:r>
      <w:proofErr w:type="spellStart"/>
      <w:r w:rsidRPr="00410FE5">
        <w:t>Bogićevci</w:t>
      </w:r>
      <w:proofErr w:type="spellEnd"/>
      <w:r w:rsidRPr="00410FE5">
        <w:t xml:space="preserve">, </w:t>
      </w:r>
      <w:bookmarkStart w:id="28" w:name="_Hlk48220362"/>
      <w:r w:rsidRPr="00410FE5">
        <w:t>12. travnja 2021. godine</w:t>
      </w:r>
      <w:bookmarkEnd w:id="28"/>
    </w:p>
    <w:p w:rsidR="00410FE5" w:rsidRPr="00410FE5" w:rsidRDefault="00410FE5" w:rsidP="00410FE5">
      <w:pPr>
        <w:suppressAutoHyphens w:val="0"/>
      </w:pPr>
    </w:p>
    <w:p w:rsidR="00410FE5" w:rsidRPr="00410FE5" w:rsidRDefault="00410FE5" w:rsidP="00410FE5">
      <w:pPr>
        <w:suppressAutoHyphens w:val="0"/>
        <w:ind w:left="7080"/>
        <w:rPr>
          <w:lang w:eastAsia="en-US"/>
        </w:rPr>
      </w:pPr>
      <w:r w:rsidRPr="00410FE5">
        <w:rPr>
          <w:lang w:eastAsia="en-US"/>
        </w:rPr>
        <w:t>Načelnik:</w:t>
      </w:r>
    </w:p>
    <w:p w:rsidR="00C109E5" w:rsidRPr="00410FE5" w:rsidRDefault="00410FE5" w:rsidP="00410FE5">
      <w:pPr>
        <w:suppressAutoHyphens w:val="0"/>
        <w:rPr>
          <w:lang w:eastAsia="en-US"/>
        </w:rPr>
      </w:pPr>
      <w:r w:rsidRPr="00410FE5">
        <w:rPr>
          <w:lang w:eastAsia="en-US"/>
        </w:rPr>
        <w:tab/>
      </w:r>
      <w:r w:rsidRPr="00410FE5">
        <w:rPr>
          <w:lang w:eastAsia="en-US"/>
        </w:rPr>
        <w:tab/>
      </w:r>
      <w:r w:rsidRPr="00410FE5">
        <w:rPr>
          <w:lang w:eastAsia="en-US"/>
        </w:rPr>
        <w:tab/>
      </w:r>
      <w:r w:rsidRPr="00410FE5">
        <w:rPr>
          <w:lang w:eastAsia="en-US"/>
        </w:rPr>
        <w:tab/>
      </w:r>
      <w:r w:rsidRPr="00410FE5">
        <w:rPr>
          <w:lang w:eastAsia="en-US"/>
        </w:rPr>
        <w:tab/>
      </w:r>
      <w:r w:rsidRPr="00410FE5">
        <w:rPr>
          <w:lang w:eastAsia="en-US"/>
        </w:rPr>
        <w:tab/>
      </w:r>
      <w:r w:rsidRPr="00410FE5">
        <w:rPr>
          <w:lang w:eastAsia="en-US"/>
        </w:rPr>
        <w:tab/>
      </w:r>
      <w:r w:rsidRPr="00410FE5">
        <w:rPr>
          <w:lang w:eastAsia="en-US"/>
        </w:rPr>
        <w:tab/>
      </w:r>
      <w:r w:rsidRPr="00410FE5">
        <w:rPr>
          <w:lang w:eastAsia="en-US"/>
        </w:rPr>
        <w:tab/>
        <w:t xml:space="preserve">Pavo Klarić, </w:t>
      </w:r>
      <w:proofErr w:type="spellStart"/>
      <w:r w:rsidRPr="00410FE5">
        <w:rPr>
          <w:lang w:eastAsia="en-US"/>
        </w:rPr>
        <w:t>dipl.oec</w:t>
      </w:r>
      <w:proofErr w:type="spellEnd"/>
      <w:r w:rsidRPr="00410FE5">
        <w:rPr>
          <w:lang w:eastAsia="en-US"/>
        </w:rPr>
        <w:t>.</w:t>
      </w:r>
      <w:bookmarkEnd w:id="26"/>
    </w:p>
    <w:p w:rsidR="00410FE5" w:rsidRPr="00410FE5" w:rsidRDefault="00410FE5" w:rsidP="00410FE5">
      <w:pPr>
        <w:suppressAutoHyphens w:val="0"/>
        <w:ind w:firstLine="708"/>
        <w:jc w:val="both"/>
        <w:rPr>
          <w:lang w:eastAsia="en-US"/>
        </w:rPr>
      </w:pPr>
      <w:bookmarkStart w:id="29" w:name="_Hlk48221426"/>
      <w:r w:rsidRPr="00410FE5">
        <w:rPr>
          <w:lang w:eastAsia="en-US"/>
        </w:rPr>
        <w:lastRenderedPageBreak/>
        <w:t xml:space="preserve">Temeljem članka 110. Zakona o proračunu ("Narodne novine"br.87/08, 136/12 i 15/15) i članka 33. Statuta općine Gornji </w:t>
      </w:r>
      <w:proofErr w:type="spellStart"/>
      <w:r w:rsidRPr="00410FE5">
        <w:rPr>
          <w:lang w:eastAsia="en-US"/>
        </w:rPr>
        <w:t>Bogićevci</w:t>
      </w:r>
      <w:proofErr w:type="spellEnd"/>
      <w:r w:rsidRPr="00410FE5">
        <w:rPr>
          <w:lang w:eastAsia="en-US"/>
        </w:rPr>
        <w:t xml:space="preserve"> ("Službeni glasnik općine Gornji </w:t>
      </w:r>
      <w:proofErr w:type="spellStart"/>
      <w:r w:rsidRPr="00410FE5">
        <w:rPr>
          <w:lang w:eastAsia="en-US"/>
        </w:rPr>
        <w:t>Bog</w:t>
      </w:r>
      <w:r w:rsidRPr="00410FE5">
        <w:rPr>
          <w:lang w:eastAsia="en-US"/>
        </w:rPr>
        <w:t>i</w:t>
      </w:r>
      <w:r w:rsidRPr="00410FE5">
        <w:rPr>
          <w:lang w:eastAsia="en-US"/>
        </w:rPr>
        <w:t>ćevci</w:t>
      </w:r>
      <w:proofErr w:type="spellEnd"/>
      <w:r w:rsidRPr="00410FE5">
        <w:rPr>
          <w:lang w:eastAsia="en-US"/>
        </w:rPr>
        <w:t xml:space="preserve"> br. 02/09, 01/13 i 04/19), vijeće općine Gornji </w:t>
      </w:r>
      <w:proofErr w:type="spellStart"/>
      <w:r w:rsidRPr="00410FE5">
        <w:rPr>
          <w:lang w:eastAsia="en-US"/>
        </w:rPr>
        <w:t>Bogićevci</w:t>
      </w:r>
      <w:proofErr w:type="spellEnd"/>
      <w:r w:rsidRPr="00410FE5">
        <w:rPr>
          <w:lang w:eastAsia="en-US"/>
        </w:rPr>
        <w:t xml:space="preserve">  na  23. sjednici održanoj 12.04.2021. g. donosi</w:t>
      </w:r>
    </w:p>
    <w:p w:rsidR="00410FE5" w:rsidRPr="00410FE5" w:rsidRDefault="00410FE5" w:rsidP="00410FE5">
      <w:pPr>
        <w:keepNext/>
        <w:suppressAutoHyphens w:val="0"/>
        <w:ind w:left="360"/>
        <w:jc w:val="center"/>
        <w:outlineLvl w:val="1"/>
        <w:rPr>
          <w:b/>
          <w:lang w:eastAsia="en-US"/>
        </w:rPr>
      </w:pPr>
      <w:r w:rsidRPr="00410FE5">
        <w:rPr>
          <w:rFonts w:eastAsia="Calibri"/>
          <w:b/>
        </w:rPr>
        <w:t>ZAKLJUČAK</w:t>
      </w:r>
      <w:r w:rsidRPr="00410FE5">
        <w:rPr>
          <w:rFonts w:eastAsia="Calibri"/>
          <w:b/>
        </w:rPr>
        <w:br/>
        <w:t xml:space="preserve">o usvajanju Izvješća o Izvršenju Programa </w:t>
      </w:r>
      <w:r w:rsidRPr="00410FE5">
        <w:rPr>
          <w:b/>
          <w:lang w:eastAsia="en-US"/>
        </w:rPr>
        <w:t>javnih potreba u sportu</w:t>
      </w:r>
    </w:p>
    <w:p w:rsidR="00410FE5" w:rsidRPr="00410FE5" w:rsidRDefault="00410FE5" w:rsidP="00410FE5">
      <w:pPr>
        <w:keepNext/>
        <w:suppressAutoHyphens w:val="0"/>
        <w:jc w:val="center"/>
        <w:outlineLvl w:val="1"/>
        <w:rPr>
          <w:b/>
          <w:lang w:eastAsia="en-US"/>
        </w:rPr>
      </w:pPr>
      <w:r w:rsidRPr="00410FE5">
        <w:rPr>
          <w:b/>
          <w:lang w:eastAsia="en-US"/>
        </w:rPr>
        <w:t xml:space="preserve">       općine Gornji </w:t>
      </w:r>
      <w:proofErr w:type="spellStart"/>
      <w:r w:rsidRPr="00410FE5">
        <w:rPr>
          <w:b/>
          <w:lang w:eastAsia="en-US"/>
        </w:rPr>
        <w:t>Bogićevci</w:t>
      </w:r>
      <w:proofErr w:type="spellEnd"/>
      <w:r w:rsidRPr="00410FE5">
        <w:rPr>
          <w:b/>
          <w:lang w:eastAsia="en-US"/>
        </w:rPr>
        <w:t xml:space="preserve"> za 2020. godinu</w:t>
      </w:r>
    </w:p>
    <w:p w:rsidR="00410FE5" w:rsidRPr="00410FE5" w:rsidRDefault="00410FE5" w:rsidP="00410FE5">
      <w:pPr>
        <w:suppressAutoHyphens w:val="0"/>
        <w:jc w:val="center"/>
      </w:pPr>
    </w:p>
    <w:p w:rsidR="00410FE5" w:rsidRPr="00410FE5" w:rsidRDefault="00410FE5" w:rsidP="00386148">
      <w:pPr>
        <w:suppressAutoHyphens w:val="0"/>
        <w:jc w:val="center"/>
        <w:rPr>
          <w:rFonts w:eastAsia="Calibri"/>
          <w:lang w:eastAsia="en-US"/>
        </w:rPr>
      </w:pPr>
      <w:r w:rsidRPr="00410FE5">
        <w:rPr>
          <w:rFonts w:eastAsia="Calibri"/>
          <w:lang w:eastAsia="en-US"/>
        </w:rPr>
        <w:t>Članak 1.</w:t>
      </w:r>
      <w:r w:rsidRPr="00410FE5">
        <w:rPr>
          <w:rFonts w:eastAsia="Calibri"/>
          <w:color w:val="FF0000"/>
          <w:lang w:eastAsia="en-US"/>
        </w:rPr>
        <w:br/>
        <w:t xml:space="preserve">             </w:t>
      </w:r>
      <w:r w:rsidRPr="00410FE5">
        <w:rPr>
          <w:rFonts w:eastAsia="Calibri"/>
          <w:lang w:eastAsia="en-US"/>
        </w:rPr>
        <w:t xml:space="preserve">Usvaja se Izvješće o izvršavanju Programa </w:t>
      </w:r>
      <w:r w:rsidRPr="00410FE5">
        <w:rPr>
          <w:bCs/>
          <w:lang w:eastAsia="en-US"/>
        </w:rPr>
        <w:t>javnih potreba u sportu</w:t>
      </w:r>
      <w:r w:rsidRPr="00410FE5">
        <w:rPr>
          <w:rFonts w:eastAsia="Calibri"/>
          <w:lang w:eastAsia="en-US"/>
        </w:rPr>
        <w:t xml:space="preserve"> za 2020. godinu KLASA: </w:t>
      </w:r>
      <w:r w:rsidRPr="00410FE5">
        <w:t>621-01/21-01/01</w:t>
      </w:r>
      <w:r w:rsidRPr="00410FE5">
        <w:rPr>
          <w:rFonts w:eastAsia="Calibri"/>
          <w:lang w:eastAsia="en-US"/>
        </w:rPr>
        <w:t xml:space="preserve">; </w:t>
      </w:r>
      <w:r w:rsidRPr="00410FE5">
        <w:rPr>
          <w:lang w:eastAsia="en-US"/>
        </w:rPr>
        <w:t xml:space="preserve">URBROJ: </w:t>
      </w:r>
      <w:r w:rsidRPr="00410FE5">
        <w:t>2178/18-01-21-1</w:t>
      </w:r>
    </w:p>
    <w:p w:rsidR="00410FE5" w:rsidRPr="00410FE5" w:rsidRDefault="00410FE5" w:rsidP="00410FE5">
      <w:pPr>
        <w:suppressAutoHyphens w:val="0"/>
        <w:jc w:val="both"/>
        <w:rPr>
          <w:lang w:eastAsia="en-US"/>
        </w:rPr>
      </w:pPr>
    </w:p>
    <w:p w:rsidR="00410FE5" w:rsidRPr="00410FE5" w:rsidRDefault="00410FE5" w:rsidP="00386148">
      <w:pPr>
        <w:suppressAutoHyphens w:val="0"/>
        <w:jc w:val="center"/>
        <w:rPr>
          <w:rFonts w:eastAsia="Calibri"/>
          <w:lang w:eastAsia="en-US"/>
        </w:rPr>
      </w:pPr>
      <w:r w:rsidRPr="00410FE5">
        <w:rPr>
          <w:rFonts w:eastAsia="Calibri"/>
          <w:lang w:eastAsia="en-US"/>
        </w:rPr>
        <w:t>Članak 2.</w:t>
      </w:r>
    </w:p>
    <w:p w:rsidR="00410FE5" w:rsidRPr="00410FE5" w:rsidRDefault="00410FE5" w:rsidP="00386148">
      <w:pPr>
        <w:suppressAutoHyphens w:val="0"/>
        <w:ind w:firstLine="708"/>
        <w:jc w:val="center"/>
        <w:rPr>
          <w:rFonts w:eastAsia="Calibri"/>
          <w:lang w:eastAsia="en-US"/>
        </w:rPr>
      </w:pPr>
      <w:r w:rsidRPr="00410FE5">
        <w:rPr>
          <w:rFonts w:eastAsia="Calibri"/>
          <w:lang w:eastAsia="en-US"/>
        </w:rPr>
        <w:t>Izviješće iz Članka 1. sastavni je dio ovog Zaključka.</w:t>
      </w:r>
      <w:r w:rsidRPr="00410FE5">
        <w:rPr>
          <w:rFonts w:eastAsia="Calibri"/>
          <w:lang w:eastAsia="en-US"/>
        </w:rPr>
        <w:br/>
      </w:r>
      <w:r w:rsidRPr="00410FE5">
        <w:rPr>
          <w:rFonts w:eastAsia="Calibri"/>
          <w:lang w:eastAsia="en-US"/>
        </w:rPr>
        <w:br/>
        <w:t>Članak 3.</w:t>
      </w:r>
      <w:r w:rsidRPr="00410FE5">
        <w:rPr>
          <w:rFonts w:eastAsia="Calibri"/>
          <w:lang w:eastAsia="en-US"/>
        </w:rPr>
        <w:br/>
        <w:t xml:space="preserve">Ovaj Zaključak objavit će se u „Službenom glasniku općine Gornji </w:t>
      </w:r>
      <w:proofErr w:type="spellStart"/>
      <w:r w:rsidRPr="00410FE5">
        <w:rPr>
          <w:rFonts w:eastAsia="Calibri"/>
          <w:lang w:eastAsia="en-US"/>
        </w:rPr>
        <w:t>Bogićevci</w:t>
      </w:r>
      <w:proofErr w:type="spellEnd"/>
      <w:r w:rsidRPr="00410FE5">
        <w:rPr>
          <w:rFonts w:eastAsia="Calibri"/>
          <w:lang w:eastAsia="en-US"/>
        </w:rPr>
        <w:t>“.</w:t>
      </w:r>
      <w:bookmarkEnd w:id="29"/>
    </w:p>
    <w:p w:rsidR="00386148" w:rsidRDefault="00386148" w:rsidP="00410FE5">
      <w:pPr>
        <w:suppressAutoHyphens w:val="0"/>
        <w:jc w:val="both"/>
        <w:rPr>
          <w:lang w:eastAsia="en-US"/>
        </w:rPr>
      </w:pPr>
    </w:p>
    <w:p w:rsidR="00410FE5" w:rsidRPr="00410FE5" w:rsidRDefault="00410FE5" w:rsidP="00410FE5">
      <w:pPr>
        <w:suppressAutoHyphens w:val="0"/>
        <w:jc w:val="both"/>
        <w:rPr>
          <w:lang w:eastAsia="en-US"/>
        </w:rPr>
      </w:pPr>
      <w:r w:rsidRPr="00410FE5">
        <w:rPr>
          <w:lang w:eastAsia="en-US"/>
        </w:rPr>
        <w:t>KLASA: 400-04/21-03/23</w:t>
      </w:r>
    </w:p>
    <w:p w:rsidR="00410FE5" w:rsidRPr="00410FE5" w:rsidRDefault="00410FE5" w:rsidP="00410FE5">
      <w:pPr>
        <w:suppressAutoHyphens w:val="0"/>
        <w:jc w:val="both"/>
        <w:rPr>
          <w:lang w:eastAsia="en-US"/>
        </w:rPr>
      </w:pPr>
      <w:r w:rsidRPr="00410FE5">
        <w:rPr>
          <w:lang w:eastAsia="en-US"/>
        </w:rPr>
        <w:t xml:space="preserve">URBROJ: </w:t>
      </w:r>
      <w:bookmarkStart w:id="30" w:name="_Hlk48221467"/>
      <w:r w:rsidRPr="00410FE5">
        <w:rPr>
          <w:lang w:eastAsia="en-US"/>
        </w:rPr>
        <w:t>2178/18-03/21-01/0</w:t>
      </w:r>
      <w:bookmarkEnd w:id="30"/>
      <w:r w:rsidRPr="00410FE5">
        <w:rPr>
          <w:lang w:eastAsia="en-US"/>
        </w:rPr>
        <w:t>3</w:t>
      </w:r>
    </w:p>
    <w:p w:rsidR="00410FE5" w:rsidRPr="00410FE5" w:rsidRDefault="00410FE5" w:rsidP="00386148">
      <w:pPr>
        <w:suppressAutoHyphens w:val="0"/>
        <w:jc w:val="both"/>
        <w:rPr>
          <w:lang w:eastAsia="en-US"/>
        </w:rPr>
      </w:pPr>
      <w:r w:rsidRPr="00410FE5">
        <w:rPr>
          <w:lang w:eastAsia="en-US"/>
        </w:rPr>
        <w:t xml:space="preserve">Gornji </w:t>
      </w:r>
      <w:proofErr w:type="spellStart"/>
      <w:r w:rsidRPr="00410FE5">
        <w:rPr>
          <w:lang w:eastAsia="en-US"/>
        </w:rPr>
        <w:t>Bogićevci</w:t>
      </w:r>
      <w:proofErr w:type="spellEnd"/>
      <w:r w:rsidRPr="00410FE5">
        <w:rPr>
          <w:lang w:eastAsia="en-US"/>
        </w:rPr>
        <w:t>, 12. travnja 2021. g.</w:t>
      </w:r>
    </w:p>
    <w:p w:rsidR="00410FE5" w:rsidRPr="00410FE5" w:rsidRDefault="00410FE5" w:rsidP="00410FE5">
      <w:pPr>
        <w:suppressAutoHyphens w:val="0"/>
        <w:ind w:firstLine="5387"/>
        <w:jc w:val="center"/>
        <w:rPr>
          <w:rFonts w:eastAsia="Calibri"/>
          <w:bCs/>
          <w:lang w:eastAsia="en-US"/>
        </w:rPr>
      </w:pPr>
      <w:r w:rsidRPr="00410FE5">
        <w:rPr>
          <w:rFonts w:eastAsia="Calibri"/>
          <w:bCs/>
          <w:lang w:eastAsia="en-US"/>
        </w:rPr>
        <w:t>Predsjednik Općinskog vijeća</w:t>
      </w:r>
    </w:p>
    <w:p w:rsidR="00410FE5" w:rsidRPr="00410FE5" w:rsidRDefault="00410FE5" w:rsidP="00410FE5">
      <w:pPr>
        <w:suppressAutoHyphens w:val="0"/>
        <w:ind w:firstLine="5387"/>
        <w:jc w:val="center"/>
        <w:rPr>
          <w:rFonts w:eastAsia="Calibri"/>
          <w:bCs/>
          <w:lang w:eastAsia="en-US"/>
        </w:rPr>
      </w:pPr>
      <w:proofErr w:type="spellStart"/>
      <w:r w:rsidRPr="00410FE5">
        <w:rPr>
          <w:rFonts w:eastAsia="Calibri"/>
          <w:bCs/>
          <w:lang w:eastAsia="en-US"/>
        </w:rPr>
        <w:t>Stipo</w:t>
      </w:r>
      <w:proofErr w:type="spellEnd"/>
      <w:r w:rsidRPr="00410FE5">
        <w:rPr>
          <w:rFonts w:eastAsia="Calibri"/>
          <w:bCs/>
          <w:lang w:eastAsia="en-US"/>
        </w:rPr>
        <w:t xml:space="preserve"> </w:t>
      </w:r>
      <w:proofErr w:type="spellStart"/>
      <w:r w:rsidRPr="00410FE5">
        <w:rPr>
          <w:rFonts w:eastAsia="Calibri"/>
          <w:bCs/>
          <w:lang w:eastAsia="en-US"/>
        </w:rPr>
        <w:t>Šugić</w:t>
      </w:r>
      <w:proofErr w:type="spellEnd"/>
    </w:p>
    <w:p w:rsidR="00C109E5" w:rsidRDefault="00C109E5" w:rsidP="00695674">
      <w:pPr>
        <w:pStyle w:val="Default"/>
      </w:pPr>
    </w:p>
    <w:p w:rsidR="00386148" w:rsidRPr="00386148" w:rsidRDefault="00386148" w:rsidP="00386148">
      <w:pPr>
        <w:suppressAutoHyphens w:val="0"/>
        <w:ind w:firstLine="720"/>
        <w:jc w:val="both"/>
        <w:rPr>
          <w:lang w:eastAsia="en-US"/>
        </w:rPr>
      </w:pPr>
      <w:bookmarkStart w:id="31" w:name="_Hlk29049380"/>
      <w:r w:rsidRPr="00386148">
        <w:rPr>
          <w:lang w:eastAsia="en-US"/>
        </w:rPr>
        <w:t xml:space="preserve">Temeljem čl. 72. stavak 1. Zakona o komunalnom gospodarstvu  (NN 68/18, 110/18 i 32/20) i čl. 48. Zakona o lokalnoj i područnoj ( regionalnoj) samoupravi (NN 33/01, 60/01, 129/05,109/07,125/08,36/09,150/11,144/12,19/13,123/17 i 98/19) i članka 54. Statuta Općine Gornji </w:t>
      </w:r>
      <w:proofErr w:type="spellStart"/>
      <w:r w:rsidRPr="00386148">
        <w:rPr>
          <w:lang w:eastAsia="en-US"/>
        </w:rPr>
        <w:t>Bogićevci</w:t>
      </w:r>
      <w:proofErr w:type="spellEnd"/>
      <w:r w:rsidRPr="00386148">
        <w:rPr>
          <w:lang w:eastAsia="en-US"/>
        </w:rPr>
        <w:t xml:space="preserve"> (Službeni glasnik Općine Gornji </w:t>
      </w:r>
      <w:proofErr w:type="spellStart"/>
      <w:r w:rsidRPr="00386148">
        <w:rPr>
          <w:lang w:eastAsia="en-US"/>
        </w:rPr>
        <w:t>Bogićevci</w:t>
      </w:r>
      <w:proofErr w:type="spellEnd"/>
      <w:r w:rsidRPr="00386148">
        <w:rPr>
          <w:lang w:eastAsia="en-US"/>
        </w:rPr>
        <w:t xml:space="preserve"> br. </w:t>
      </w:r>
      <w:bookmarkStart w:id="32" w:name="_Hlk46834995"/>
      <w:r w:rsidRPr="00386148">
        <w:rPr>
          <w:lang w:eastAsia="en-US"/>
        </w:rPr>
        <w:t>02/09, 01/13 i 04/19</w:t>
      </w:r>
      <w:bookmarkEnd w:id="32"/>
      <w:r w:rsidRPr="00386148">
        <w:rPr>
          <w:lang w:eastAsia="en-US"/>
        </w:rPr>
        <w:t>), nače</w:t>
      </w:r>
      <w:r w:rsidRPr="00386148">
        <w:rPr>
          <w:lang w:eastAsia="en-US"/>
        </w:rPr>
        <w:t>l</w:t>
      </w:r>
      <w:r w:rsidRPr="00386148">
        <w:rPr>
          <w:lang w:eastAsia="en-US"/>
        </w:rPr>
        <w:t xml:space="preserve">nik Općine Gornji </w:t>
      </w:r>
      <w:proofErr w:type="spellStart"/>
      <w:r w:rsidRPr="00386148">
        <w:rPr>
          <w:lang w:eastAsia="en-US"/>
        </w:rPr>
        <w:t>Bogićevci</w:t>
      </w:r>
      <w:proofErr w:type="spellEnd"/>
      <w:r w:rsidRPr="00386148">
        <w:rPr>
          <w:lang w:eastAsia="en-US"/>
        </w:rPr>
        <w:t xml:space="preserve"> dana 12.04..2021.g. podnosi Općinskom vijeću Općine Gornji </w:t>
      </w:r>
      <w:proofErr w:type="spellStart"/>
      <w:r w:rsidRPr="00386148">
        <w:rPr>
          <w:lang w:eastAsia="en-US"/>
        </w:rPr>
        <w:t>Bogićevci</w:t>
      </w:r>
      <w:proofErr w:type="spellEnd"/>
      <w:r w:rsidRPr="00386148">
        <w:rPr>
          <w:lang w:eastAsia="en-US"/>
        </w:rPr>
        <w:t>:</w:t>
      </w:r>
    </w:p>
    <w:p w:rsidR="00386148" w:rsidRPr="00386148" w:rsidRDefault="00386148" w:rsidP="00386148">
      <w:pPr>
        <w:suppressAutoHyphens w:val="0"/>
        <w:ind w:firstLine="720"/>
        <w:jc w:val="both"/>
        <w:rPr>
          <w:lang w:eastAsia="en-US"/>
        </w:rPr>
      </w:pPr>
    </w:p>
    <w:p w:rsidR="00386148" w:rsidRPr="00386148" w:rsidRDefault="00386148" w:rsidP="00386148">
      <w:pPr>
        <w:keepNext/>
        <w:suppressAutoHyphens w:val="0"/>
        <w:jc w:val="center"/>
        <w:outlineLvl w:val="0"/>
        <w:rPr>
          <w:b/>
          <w:bCs/>
          <w:kern w:val="32"/>
          <w:lang w:eastAsia="en-US"/>
        </w:rPr>
      </w:pPr>
      <w:r w:rsidRPr="00386148">
        <w:rPr>
          <w:b/>
          <w:bCs/>
          <w:kern w:val="32"/>
          <w:lang w:eastAsia="en-US"/>
        </w:rPr>
        <w:t xml:space="preserve">Izvješće o izvršenju Programa održavanja </w:t>
      </w:r>
    </w:p>
    <w:p w:rsidR="00386148" w:rsidRPr="00386148" w:rsidRDefault="00386148" w:rsidP="00386148">
      <w:pPr>
        <w:keepNext/>
        <w:suppressAutoHyphens w:val="0"/>
        <w:jc w:val="center"/>
        <w:outlineLvl w:val="0"/>
        <w:rPr>
          <w:b/>
          <w:bCs/>
          <w:kern w:val="32"/>
          <w:lang w:eastAsia="en-US"/>
        </w:rPr>
      </w:pPr>
      <w:r w:rsidRPr="00386148">
        <w:rPr>
          <w:b/>
          <w:bCs/>
          <w:kern w:val="32"/>
          <w:lang w:eastAsia="en-US"/>
        </w:rPr>
        <w:t xml:space="preserve">komunalne infrastrukture u 2020. g. </w:t>
      </w:r>
      <w:bookmarkEnd w:id="31"/>
    </w:p>
    <w:p w:rsidR="00386148" w:rsidRPr="00386148" w:rsidRDefault="00386148" w:rsidP="00386148">
      <w:pPr>
        <w:keepNext/>
        <w:suppressAutoHyphens w:val="0"/>
        <w:jc w:val="center"/>
        <w:outlineLvl w:val="0"/>
        <w:rPr>
          <w:b/>
        </w:rPr>
      </w:pPr>
    </w:p>
    <w:p w:rsidR="00386148" w:rsidRPr="00386148" w:rsidRDefault="00386148" w:rsidP="00386148">
      <w:pPr>
        <w:suppressAutoHyphens w:val="0"/>
        <w:jc w:val="center"/>
        <w:rPr>
          <w:b/>
        </w:rPr>
      </w:pPr>
      <w:r w:rsidRPr="00386148">
        <w:rPr>
          <w:b/>
        </w:rPr>
        <w:t>Članak 1.</w:t>
      </w:r>
    </w:p>
    <w:p w:rsidR="00386148" w:rsidRPr="00386148" w:rsidRDefault="00386148" w:rsidP="00386148">
      <w:pPr>
        <w:suppressAutoHyphens w:val="0"/>
        <w:ind w:firstLine="360"/>
        <w:jc w:val="both"/>
      </w:pPr>
      <w:r w:rsidRPr="00386148">
        <w:t xml:space="preserve">U 2020. g. za Programa održavanja komunalne infrastrukture (u daljnjem tekstu Program) na području Općine Gornji </w:t>
      </w:r>
      <w:proofErr w:type="spellStart"/>
      <w:r w:rsidRPr="00386148">
        <w:t>Bogićevci</w:t>
      </w:r>
      <w:proofErr w:type="spellEnd"/>
      <w:r w:rsidRPr="00386148">
        <w:t xml:space="preserve"> ukupno je utrošeno 938.314,00 kn, a planirano je</w:t>
      </w:r>
      <w:r w:rsidRPr="00386148">
        <w:rPr>
          <w:color w:val="FF0000"/>
        </w:rPr>
        <w:t xml:space="preserve"> </w:t>
      </w:r>
      <w:r w:rsidRPr="00386148">
        <w:rPr>
          <w:b/>
          <w:bCs/>
        </w:rPr>
        <w:t>958.445,00 kuna</w:t>
      </w:r>
      <w:r w:rsidRPr="00386148">
        <w:t xml:space="preserve"> Izvršenje Programa uključuje slijedeće aktivnosti:</w:t>
      </w:r>
    </w:p>
    <w:p w:rsidR="00386148" w:rsidRPr="00386148" w:rsidRDefault="00386148" w:rsidP="00386148">
      <w:pPr>
        <w:suppressAutoHyphens w:val="0"/>
        <w:jc w:val="both"/>
      </w:pPr>
      <w:r w:rsidRPr="00386148">
        <w:rPr>
          <w:b/>
        </w:rPr>
        <w:t xml:space="preserve">1. Ukupno rashodi za održavanje nerazvrstanih cesta i poljskih puteva u 2020. godini </w:t>
      </w:r>
      <w:r w:rsidRPr="00386148">
        <w:rPr>
          <w:bCs/>
        </w:rPr>
        <w:t>planirani su u iznosu 270.150,00  kuna</w:t>
      </w:r>
      <w:r w:rsidRPr="00386148">
        <w:rPr>
          <w:b/>
        </w:rPr>
        <w:t>,</w:t>
      </w:r>
      <w:r w:rsidRPr="00386148">
        <w:rPr>
          <w:color w:val="FF0000"/>
        </w:rPr>
        <w:t xml:space="preserve"> </w:t>
      </w:r>
      <w:r w:rsidRPr="00386148">
        <w:t>izvršeni u iznosu 276.986,00 kune. Uključuju redovno održavanje cesta, a održavanje cesta u  zimskim uvjetima u smislu čišćenja snijega kada vis</w:t>
      </w:r>
      <w:r w:rsidRPr="00386148">
        <w:t>i</w:t>
      </w:r>
      <w:r w:rsidRPr="00386148">
        <w:t>na snijega bude iznad 10 cm, te kod najave niskih temperatura posipanje soli nije bilo. Održ</w:t>
      </w:r>
      <w:r w:rsidRPr="00386148">
        <w:t>a</w:t>
      </w:r>
      <w:r w:rsidRPr="00386148">
        <w:t>vanje uključuje slijedeće ceste:</w:t>
      </w:r>
    </w:p>
    <w:p w:rsidR="00386148" w:rsidRPr="00386148" w:rsidRDefault="00386148" w:rsidP="00386148">
      <w:pPr>
        <w:suppressAutoHyphens w:val="0"/>
        <w:jc w:val="both"/>
      </w:pPr>
      <w:r w:rsidRPr="00386148">
        <w:t xml:space="preserve">-ulica </w:t>
      </w:r>
      <w:proofErr w:type="spellStart"/>
      <w:r w:rsidRPr="00386148">
        <w:t>Podgaj</w:t>
      </w:r>
      <w:proofErr w:type="spellEnd"/>
      <w:r w:rsidRPr="00386148">
        <w:t xml:space="preserve"> s odvojcima 760</w:t>
      </w:r>
      <w:r w:rsidRPr="00386148">
        <w:rPr>
          <w:color w:val="FF0000"/>
        </w:rPr>
        <w:t xml:space="preserve"> </w:t>
      </w:r>
      <w:r w:rsidRPr="00386148">
        <w:t>metara</w:t>
      </w:r>
    </w:p>
    <w:p w:rsidR="00386148" w:rsidRPr="00386148" w:rsidRDefault="00386148" w:rsidP="00386148">
      <w:pPr>
        <w:suppressAutoHyphens w:val="0"/>
        <w:jc w:val="both"/>
      </w:pPr>
      <w:r w:rsidRPr="00386148">
        <w:t>-ulica Karlovac 550 metara</w:t>
      </w:r>
    </w:p>
    <w:p w:rsidR="00386148" w:rsidRPr="00386148" w:rsidRDefault="00386148" w:rsidP="00386148">
      <w:pPr>
        <w:suppressAutoHyphens w:val="0"/>
        <w:jc w:val="both"/>
      </w:pPr>
      <w:r w:rsidRPr="00386148">
        <w:t>-ulica Stari kraj 1.000 metara</w:t>
      </w:r>
    </w:p>
    <w:p w:rsidR="00386148" w:rsidRPr="00386148" w:rsidRDefault="00386148" w:rsidP="00386148">
      <w:pPr>
        <w:suppressAutoHyphens w:val="0"/>
        <w:jc w:val="both"/>
      </w:pPr>
      <w:r w:rsidRPr="00386148">
        <w:t>-ulica Doljnjak 400 metara</w:t>
      </w:r>
    </w:p>
    <w:p w:rsidR="00386148" w:rsidRPr="00386148" w:rsidRDefault="00386148" w:rsidP="00386148">
      <w:pPr>
        <w:suppressAutoHyphens w:val="0"/>
        <w:jc w:val="both"/>
      </w:pPr>
      <w:r w:rsidRPr="00386148">
        <w:t>-ulica Brezine 2.200 metara</w:t>
      </w:r>
    </w:p>
    <w:p w:rsidR="00386148" w:rsidRPr="00386148" w:rsidRDefault="00386148" w:rsidP="00386148">
      <w:pPr>
        <w:suppressAutoHyphens w:val="0"/>
        <w:jc w:val="both"/>
      </w:pPr>
      <w:r w:rsidRPr="00386148">
        <w:t xml:space="preserve">- cesta </w:t>
      </w:r>
      <w:proofErr w:type="spellStart"/>
      <w:r w:rsidRPr="00386148">
        <w:t>Ratkovac</w:t>
      </w:r>
      <w:proofErr w:type="spellEnd"/>
      <w:r w:rsidRPr="00386148">
        <w:t xml:space="preserve"> prema </w:t>
      </w:r>
      <w:proofErr w:type="spellStart"/>
      <w:r w:rsidRPr="00386148">
        <w:t>Kuljancima</w:t>
      </w:r>
      <w:proofErr w:type="spellEnd"/>
      <w:r w:rsidRPr="00386148">
        <w:t xml:space="preserve"> 600 metara</w:t>
      </w:r>
    </w:p>
    <w:p w:rsidR="00386148" w:rsidRPr="00386148" w:rsidRDefault="00386148" w:rsidP="00386148">
      <w:pPr>
        <w:suppressAutoHyphens w:val="0"/>
        <w:jc w:val="both"/>
      </w:pPr>
      <w:r w:rsidRPr="00386148">
        <w:t xml:space="preserve">- cesta </w:t>
      </w:r>
      <w:proofErr w:type="spellStart"/>
      <w:r w:rsidRPr="00386148">
        <w:t>Ratkovac</w:t>
      </w:r>
      <w:proofErr w:type="spellEnd"/>
      <w:r w:rsidRPr="00386148">
        <w:t xml:space="preserve">, odvojak kod skretanja </w:t>
      </w:r>
      <w:proofErr w:type="spellStart"/>
      <w:r w:rsidRPr="00386148">
        <w:t>Širinci</w:t>
      </w:r>
      <w:proofErr w:type="spellEnd"/>
      <w:r w:rsidRPr="00386148">
        <w:t xml:space="preserve"> 100 metara</w:t>
      </w:r>
    </w:p>
    <w:p w:rsidR="00386148" w:rsidRPr="00386148" w:rsidRDefault="00386148" w:rsidP="00386148">
      <w:pPr>
        <w:suppressAutoHyphens w:val="0"/>
        <w:jc w:val="both"/>
      </w:pPr>
      <w:r w:rsidRPr="00386148">
        <w:lastRenderedPageBreak/>
        <w:t xml:space="preserve">- cesta </w:t>
      </w:r>
      <w:proofErr w:type="spellStart"/>
      <w:r w:rsidRPr="00386148">
        <w:t>Smrtić</w:t>
      </w:r>
      <w:proofErr w:type="spellEnd"/>
      <w:r w:rsidRPr="00386148">
        <w:t>, odvojak kod društvenog doma 400 metara</w:t>
      </w:r>
    </w:p>
    <w:p w:rsidR="00386148" w:rsidRPr="00386148" w:rsidRDefault="00386148" w:rsidP="00386148">
      <w:pPr>
        <w:suppressAutoHyphens w:val="0"/>
        <w:jc w:val="both"/>
      </w:pPr>
      <w:r w:rsidRPr="00386148">
        <w:t xml:space="preserve">-  cesta </w:t>
      </w:r>
      <w:proofErr w:type="spellStart"/>
      <w:r w:rsidRPr="00386148">
        <w:t>Smrtić</w:t>
      </w:r>
      <w:proofErr w:type="spellEnd"/>
      <w:r w:rsidRPr="00386148">
        <w:t xml:space="preserve"> odvojak s južne strane groblja 200 metara</w:t>
      </w:r>
    </w:p>
    <w:p w:rsidR="00386148" w:rsidRPr="00386148" w:rsidRDefault="00386148" w:rsidP="00386148">
      <w:pPr>
        <w:suppressAutoHyphens w:val="0"/>
        <w:jc w:val="both"/>
      </w:pPr>
      <w:r w:rsidRPr="00386148">
        <w:t xml:space="preserve">- cesta </w:t>
      </w:r>
      <w:proofErr w:type="spellStart"/>
      <w:r w:rsidRPr="00386148">
        <w:t>Smrtić</w:t>
      </w:r>
      <w:proofErr w:type="spellEnd"/>
      <w:r w:rsidRPr="00386148">
        <w:t xml:space="preserve"> prema groblju, sjeverna strana 250 metara</w:t>
      </w:r>
    </w:p>
    <w:p w:rsidR="00386148" w:rsidRPr="00386148" w:rsidRDefault="00386148" w:rsidP="00386148">
      <w:pPr>
        <w:suppressAutoHyphens w:val="0"/>
        <w:jc w:val="both"/>
      </w:pPr>
      <w:r w:rsidRPr="00386148">
        <w:t>- cesta Dubovac prema izvoru 1000 metara</w:t>
      </w:r>
    </w:p>
    <w:p w:rsidR="00386148" w:rsidRPr="00386148" w:rsidRDefault="00386148" w:rsidP="00386148">
      <w:pPr>
        <w:suppressAutoHyphens w:val="0"/>
        <w:jc w:val="both"/>
      </w:pPr>
      <w:r w:rsidRPr="00386148">
        <w:t>- cesta Dubovac prema PPK 300 metara</w:t>
      </w:r>
    </w:p>
    <w:p w:rsidR="00386148" w:rsidRPr="00386148" w:rsidRDefault="00386148" w:rsidP="00386148">
      <w:pPr>
        <w:suppressAutoHyphens w:val="0"/>
        <w:jc w:val="both"/>
      </w:pPr>
      <w:r w:rsidRPr="00386148">
        <w:t>- cesta Dubovac uz željezničku prugu prema Mijatovićima 150 metara</w:t>
      </w:r>
    </w:p>
    <w:p w:rsidR="00386148" w:rsidRPr="00386148" w:rsidRDefault="00386148" w:rsidP="00386148">
      <w:pPr>
        <w:suppressAutoHyphens w:val="0"/>
        <w:jc w:val="both"/>
      </w:pPr>
      <w:r w:rsidRPr="00386148">
        <w:t>-parkirališta ispred zgrade općinske uprava, u Karlovcu, u Starom kraju, kod groblja (mrtva</w:t>
      </w:r>
      <w:r w:rsidRPr="00386148">
        <w:t>č</w:t>
      </w:r>
      <w:r w:rsidRPr="00386148">
        <w:t xml:space="preserve">nica) Gornji </w:t>
      </w:r>
      <w:proofErr w:type="spellStart"/>
      <w:r w:rsidRPr="00386148">
        <w:t>Bogićevci</w:t>
      </w:r>
      <w:proofErr w:type="spellEnd"/>
      <w:r w:rsidRPr="00386148">
        <w:t>, te centar ispred crkve 1.000 m2</w:t>
      </w:r>
    </w:p>
    <w:p w:rsidR="00386148" w:rsidRPr="00386148" w:rsidRDefault="00386148" w:rsidP="00386148">
      <w:pPr>
        <w:suppressAutoHyphens w:val="0"/>
        <w:jc w:val="both"/>
      </w:pPr>
      <w:r w:rsidRPr="00386148">
        <w:t xml:space="preserve">- prilaz groblju u </w:t>
      </w:r>
      <w:proofErr w:type="spellStart"/>
      <w:r w:rsidRPr="00386148">
        <w:t>Trnavi</w:t>
      </w:r>
      <w:proofErr w:type="spellEnd"/>
      <w:r w:rsidRPr="00386148">
        <w:t xml:space="preserve"> 300 m2</w:t>
      </w:r>
    </w:p>
    <w:p w:rsidR="00386148" w:rsidRPr="00386148" w:rsidRDefault="00386148" w:rsidP="00386148">
      <w:pPr>
        <w:suppressAutoHyphens w:val="0"/>
        <w:jc w:val="both"/>
      </w:pPr>
      <w:r w:rsidRPr="00386148">
        <w:t>- cesta Kosovac prema groblju 400 metara</w:t>
      </w:r>
    </w:p>
    <w:p w:rsidR="00386148" w:rsidRPr="00386148" w:rsidRDefault="00386148" w:rsidP="00386148">
      <w:pPr>
        <w:suppressAutoHyphens w:val="0"/>
        <w:jc w:val="both"/>
      </w:pPr>
      <w:r w:rsidRPr="00386148">
        <w:t xml:space="preserve">U 2020. godini nasuto je 8000 m3 materijala na put u </w:t>
      </w:r>
      <w:proofErr w:type="spellStart"/>
      <w:r w:rsidRPr="00386148">
        <w:t>Smrtiću</w:t>
      </w:r>
      <w:proofErr w:type="spellEnd"/>
      <w:r w:rsidRPr="00386148">
        <w:t xml:space="preserve"> pokraj groblja, 388 m3 kod poslovne zgrade Brezine (bivša Poljoprivredna zadruga), 100 m3 na putu prema </w:t>
      </w:r>
      <w:proofErr w:type="spellStart"/>
      <w:r w:rsidRPr="00386148">
        <w:t>Pašnicima</w:t>
      </w:r>
      <w:proofErr w:type="spellEnd"/>
      <w:r w:rsidRPr="00386148">
        <w:t xml:space="preserve">, a sa istoga puta, prije nasipanja, </w:t>
      </w:r>
      <w:proofErr w:type="spellStart"/>
      <w:r w:rsidRPr="00386148">
        <w:t>uklonuto</w:t>
      </w:r>
      <w:proofErr w:type="spellEnd"/>
      <w:r w:rsidRPr="00386148">
        <w:t xml:space="preserve"> je 40 m3 zemlje i raslinja, nasuto je 240 m3 na putu prema </w:t>
      </w:r>
      <w:proofErr w:type="spellStart"/>
      <w:r w:rsidRPr="00386148">
        <w:t>Jošju</w:t>
      </w:r>
      <w:proofErr w:type="spellEnd"/>
      <w:r w:rsidRPr="00386148">
        <w:t xml:space="preserve"> (Luke), te 95 m3 na put prema </w:t>
      </w:r>
      <w:proofErr w:type="spellStart"/>
      <w:r w:rsidRPr="00386148">
        <w:t>Brezinama</w:t>
      </w:r>
      <w:proofErr w:type="spellEnd"/>
      <w:r w:rsidRPr="00386148">
        <w:t>.</w:t>
      </w:r>
    </w:p>
    <w:p w:rsidR="00386148" w:rsidRPr="00386148" w:rsidRDefault="00386148" w:rsidP="00386148">
      <w:pPr>
        <w:suppressAutoHyphens w:val="0"/>
        <w:jc w:val="both"/>
      </w:pPr>
      <w:r w:rsidRPr="00386148">
        <w:t xml:space="preserve">U rashode ove stavke uračunavaju se plaće komunalnih javnih radova, </w:t>
      </w:r>
      <w:bookmarkStart w:id="33" w:name="_Hlk47442027"/>
      <w:r w:rsidRPr="00386148">
        <w:t>25% od 90% ukupnih troškova za djelatnike komunalnog pogona</w:t>
      </w:r>
      <w:bookmarkEnd w:id="33"/>
      <w:r w:rsidRPr="00386148">
        <w:t>, 25% troškova održavanja opreme komunalnog pogona, te usluge održavanja nerazvrstanih cesta i poljskih puteva (konto 3232904).</w:t>
      </w:r>
    </w:p>
    <w:p w:rsidR="00386148" w:rsidRPr="00386148" w:rsidRDefault="00386148" w:rsidP="00386148">
      <w:pPr>
        <w:suppressAutoHyphens w:val="0"/>
        <w:jc w:val="both"/>
      </w:pPr>
      <w:r w:rsidRPr="00386148">
        <w:rPr>
          <w:b/>
        </w:rPr>
        <w:t>2. i 3. Ukupni rashodi za održavanje i uređivanje javnih i zelenih površina, te ostalih građevinskih objekata (društvenih domova, vodocrpilište, mrtvačnica, groblja, spom</w:t>
      </w:r>
      <w:r w:rsidRPr="00386148">
        <w:rPr>
          <w:b/>
        </w:rPr>
        <w:t>e</w:t>
      </w:r>
      <w:r w:rsidRPr="00386148">
        <w:rPr>
          <w:b/>
        </w:rPr>
        <w:t xml:space="preserve">nika i igrališta) u 2020.godini </w:t>
      </w:r>
      <w:r w:rsidRPr="00386148">
        <w:rPr>
          <w:bCs/>
        </w:rPr>
        <w:t xml:space="preserve">planirani su u iznosu 309.095,00 kuna, izvršeni u iznosu od 323.910,00 kuna. </w:t>
      </w:r>
      <w:r w:rsidRPr="00386148">
        <w:t>Pod održavanjem i uređivanjem se podrazumijeva:</w:t>
      </w:r>
    </w:p>
    <w:p w:rsidR="00386148" w:rsidRPr="00386148" w:rsidRDefault="00386148" w:rsidP="00386148">
      <w:pPr>
        <w:suppressAutoHyphens w:val="0"/>
        <w:jc w:val="both"/>
      </w:pPr>
      <w:r w:rsidRPr="00386148">
        <w:rPr>
          <w:bCs/>
        </w:rPr>
        <w:t>-</w:t>
      </w:r>
      <w:r w:rsidRPr="00386148">
        <w:t>ručno čišćenje i pometanje trga, pješačke zone, javnih površina ispred ostalih društvenih d</w:t>
      </w:r>
      <w:r w:rsidRPr="00386148">
        <w:t>o</w:t>
      </w:r>
      <w:r w:rsidRPr="00386148">
        <w:t xml:space="preserve">mova u </w:t>
      </w:r>
      <w:proofErr w:type="spellStart"/>
      <w:r w:rsidRPr="00386148">
        <w:t>Dubovcu</w:t>
      </w:r>
      <w:proofErr w:type="spellEnd"/>
      <w:r w:rsidRPr="00386148">
        <w:t xml:space="preserve"> i </w:t>
      </w:r>
      <w:proofErr w:type="spellStart"/>
      <w:r w:rsidRPr="00386148">
        <w:t>Smrtiću</w:t>
      </w:r>
      <w:proofErr w:type="spellEnd"/>
      <w:r w:rsidRPr="00386148">
        <w:t xml:space="preserve"> 2 puta tjedno, redovita košnja zelenih površina  i to:</w:t>
      </w:r>
    </w:p>
    <w:p w:rsidR="00386148" w:rsidRPr="00386148" w:rsidRDefault="00386148" w:rsidP="00386148">
      <w:pPr>
        <w:suppressAutoHyphens w:val="0"/>
        <w:jc w:val="both"/>
      </w:pPr>
      <w:r w:rsidRPr="00386148">
        <w:t xml:space="preserve">-parkovi cca 15.000 m2 </w:t>
      </w:r>
    </w:p>
    <w:p w:rsidR="00386148" w:rsidRPr="00386148" w:rsidRDefault="00386148" w:rsidP="00386148">
      <w:pPr>
        <w:suppressAutoHyphens w:val="0"/>
        <w:jc w:val="both"/>
      </w:pPr>
      <w:r w:rsidRPr="00386148">
        <w:t>-groblja cca 50.000 m2 na 6 mjesnih groblja</w:t>
      </w:r>
    </w:p>
    <w:p w:rsidR="00386148" w:rsidRPr="00386148" w:rsidRDefault="00386148" w:rsidP="00386148">
      <w:pPr>
        <w:suppressAutoHyphens w:val="0"/>
        <w:jc w:val="both"/>
      </w:pPr>
      <w:r w:rsidRPr="00386148">
        <w:t xml:space="preserve">-oko postavljenih tabli na ulazima u područje Općine Gornji </w:t>
      </w:r>
      <w:proofErr w:type="spellStart"/>
      <w:r w:rsidRPr="00386148">
        <w:t>Bogićevci</w:t>
      </w:r>
      <w:proofErr w:type="spellEnd"/>
    </w:p>
    <w:p w:rsidR="00386148" w:rsidRPr="00386148" w:rsidRDefault="00386148" w:rsidP="00386148">
      <w:pPr>
        <w:suppressAutoHyphens w:val="0"/>
        <w:jc w:val="both"/>
      </w:pPr>
      <w:r w:rsidRPr="00386148">
        <w:t xml:space="preserve">-obrezivanje raslinja i drveća na zelenim površinama, parkovima, grobljima, </w:t>
      </w:r>
      <w:proofErr w:type="spellStart"/>
      <w:r w:rsidRPr="00386148">
        <w:t>štihanje</w:t>
      </w:r>
      <w:proofErr w:type="spellEnd"/>
      <w:r w:rsidRPr="00386148">
        <w:t>, okop</w:t>
      </w:r>
      <w:r w:rsidRPr="00386148">
        <w:t>a</w:t>
      </w:r>
      <w:r w:rsidRPr="00386148">
        <w:t xml:space="preserve">vanje i plijevljenje, te sadnja cvijeća i ukrasnih grmova na parkovnim površinama i u centru Općine Gornji </w:t>
      </w:r>
      <w:proofErr w:type="spellStart"/>
      <w:r w:rsidRPr="00386148">
        <w:t>Bogićevci</w:t>
      </w:r>
      <w:proofErr w:type="spellEnd"/>
    </w:p>
    <w:p w:rsidR="00386148" w:rsidRPr="00386148" w:rsidRDefault="00386148" w:rsidP="00386148">
      <w:pPr>
        <w:suppressAutoHyphens w:val="0"/>
        <w:jc w:val="both"/>
      </w:pPr>
      <w:r w:rsidRPr="00386148">
        <w:t>- troškove vode za objekte u vlasništvu općine</w:t>
      </w:r>
    </w:p>
    <w:p w:rsidR="00386148" w:rsidRPr="00386148" w:rsidRDefault="00386148" w:rsidP="00386148">
      <w:pPr>
        <w:suppressAutoHyphens w:val="0"/>
        <w:jc w:val="both"/>
      </w:pPr>
      <w:r w:rsidRPr="00386148">
        <w:t xml:space="preserve">- troškove plina u društvenom domu u Gornjim </w:t>
      </w:r>
      <w:proofErr w:type="spellStart"/>
      <w:r w:rsidRPr="00386148">
        <w:t>Bogićevcima</w:t>
      </w:r>
      <w:proofErr w:type="spellEnd"/>
      <w:r w:rsidRPr="00386148">
        <w:t xml:space="preserve">   </w:t>
      </w:r>
    </w:p>
    <w:p w:rsidR="00386148" w:rsidRPr="00386148" w:rsidRDefault="00386148" w:rsidP="00386148">
      <w:pPr>
        <w:suppressAutoHyphens w:val="0"/>
        <w:jc w:val="both"/>
      </w:pPr>
      <w:r w:rsidRPr="00386148">
        <w:t xml:space="preserve">- troškovi </w:t>
      </w:r>
      <w:proofErr w:type="spellStart"/>
      <w:r w:rsidRPr="00386148">
        <w:t>el.energije</w:t>
      </w:r>
      <w:proofErr w:type="spellEnd"/>
      <w:r w:rsidRPr="00386148">
        <w:t xml:space="preserve"> u zgradama mjesnih odbora</w:t>
      </w:r>
    </w:p>
    <w:p w:rsidR="00386148" w:rsidRPr="00386148" w:rsidRDefault="00386148" w:rsidP="00386148">
      <w:pPr>
        <w:suppressAutoHyphens w:val="0"/>
        <w:jc w:val="both"/>
      </w:pPr>
      <w:r w:rsidRPr="00386148">
        <w:t xml:space="preserve">- troškovi </w:t>
      </w:r>
      <w:proofErr w:type="spellStart"/>
      <w:r w:rsidRPr="00386148">
        <w:t>el.energije</w:t>
      </w:r>
      <w:proofErr w:type="spellEnd"/>
      <w:r w:rsidRPr="00386148">
        <w:t xml:space="preserve"> mrtvačnica</w:t>
      </w:r>
    </w:p>
    <w:p w:rsidR="00386148" w:rsidRPr="00386148" w:rsidRDefault="00386148" w:rsidP="00386148">
      <w:pPr>
        <w:suppressAutoHyphens w:val="0"/>
        <w:jc w:val="both"/>
      </w:pPr>
      <w:r w:rsidRPr="00386148">
        <w:t xml:space="preserve">- troškovi </w:t>
      </w:r>
      <w:proofErr w:type="spellStart"/>
      <w:r w:rsidRPr="00386148">
        <w:t>el.energije</w:t>
      </w:r>
      <w:proofErr w:type="spellEnd"/>
      <w:r w:rsidRPr="00386148">
        <w:t xml:space="preserve"> vodocrpilište</w:t>
      </w:r>
    </w:p>
    <w:p w:rsidR="00386148" w:rsidRPr="00386148" w:rsidRDefault="00386148" w:rsidP="00386148">
      <w:pPr>
        <w:suppressAutoHyphens w:val="0"/>
        <w:jc w:val="both"/>
      </w:pPr>
      <w:r w:rsidRPr="00386148">
        <w:t>- materijal za održavanje mrtvačnica, igrališta, spomenika</w:t>
      </w:r>
    </w:p>
    <w:p w:rsidR="00386148" w:rsidRPr="00386148" w:rsidRDefault="00386148" w:rsidP="00386148">
      <w:pPr>
        <w:suppressAutoHyphens w:val="0"/>
        <w:jc w:val="both"/>
      </w:pPr>
      <w:r w:rsidRPr="00386148">
        <w:t>- materijal za održavanje građevinskih objekata</w:t>
      </w:r>
    </w:p>
    <w:p w:rsidR="00386148" w:rsidRPr="00386148" w:rsidRDefault="00386148" w:rsidP="00386148">
      <w:pPr>
        <w:suppressAutoHyphens w:val="0"/>
        <w:jc w:val="both"/>
      </w:pPr>
      <w:r w:rsidRPr="00386148">
        <w:t>- usluge održavanja građevinskih objekata</w:t>
      </w:r>
    </w:p>
    <w:p w:rsidR="00386148" w:rsidRPr="00386148" w:rsidRDefault="00386148" w:rsidP="00386148">
      <w:pPr>
        <w:suppressAutoHyphens w:val="0"/>
        <w:jc w:val="both"/>
      </w:pPr>
      <w:r w:rsidRPr="00386148">
        <w:t>U rashode ove stavke uračunava se 70% od usluga i materijala za održavanje opreme Kom. Pogona, goriva i maziva za opremu, te 70% od 90% ukupnih troškova za djelatnike komuna</w:t>
      </w:r>
      <w:r w:rsidRPr="00386148">
        <w:t>l</w:t>
      </w:r>
      <w:r w:rsidRPr="00386148">
        <w:t>nog pogona.</w:t>
      </w:r>
    </w:p>
    <w:p w:rsidR="00386148" w:rsidRPr="00386148" w:rsidRDefault="00386148" w:rsidP="00386148">
      <w:pPr>
        <w:suppressAutoHyphens w:val="0"/>
        <w:jc w:val="both"/>
      </w:pPr>
      <w:r w:rsidRPr="00386148">
        <w:t xml:space="preserve">Na ovim radovima radila su 4 djelatnika Komunalnog pogona Općine Gornji </w:t>
      </w:r>
      <w:proofErr w:type="spellStart"/>
      <w:r w:rsidRPr="00386148">
        <w:t>Bogićevci</w:t>
      </w:r>
      <w:proofErr w:type="spellEnd"/>
      <w:r w:rsidRPr="00386148">
        <w:t>.</w:t>
      </w:r>
    </w:p>
    <w:p w:rsidR="00386148" w:rsidRPr="00386148" w:rsidRDefault="00386148" w:rsidP="00386148">
      <w:pPr>
        <w:suppressAutoHyphens w:val="0"/>
        <w:jc w:val="both"/>
      </w:pPr>
    </w:p>
    <w:p w:rsidR="00386148" w:rsidRPr="00386148" w:rsidRDefault="00386148" w:rsidP="00386148">
      <w:pPr>
        <w:suppressAutoHyphens w:val="0"/>
        <w:jc w:val="both"/>
        <w:rPr>
          <w:bCs/>
        </w:rPr>
      </w:pPr>
      <w:r w:rsidRPr="00386148">
        <w:rPr>
          <w:b/>
        </w:rPr>
        <w:t xml:space="preserve">4. Ukupni rashodi za javnu rasvjetu u 2020.godini </w:t>
      </w:r>
      <w:r w:rsidRPr="00386148">
        <w:rPr>
          <w:bCs/>
        </w:rPr>
        <w:t>planirani su  u iznosu 142.000,00 kuna, izvršeni u iznosu 106.616,00 kuna, a   uključuju:</w:t>
      </w:r>
    </w:p>
    <w:p w:rsidR="00386148" w:rsidRPr="00386148" w:rsidRDefault="00386148" w:rsidP="00386148">
      <w:pPr>
        <w:suppressAutoHyphens w:val="0"/>
        <w:jc w:val="both"/>
      </w:pPr>
      <w:r w:rsidRPr="00386148">
        <w:t>-potrošenu električnu energiju za javnu rasvjetu………………………..……......90.439,00 kn</w:t>
      </w:r>
    </w:p>
    <w:p w:rsidR="00386148" w:rsidRPr="00386148" w:rsidRDefault="00386148" w:rsidP="00386148">
      <w:pPr>
        <w:suppressAutoHyphens w:val="0"/>
        <w:jc w:val="both"/>
      </w:pPr>
      <w:r w:rsidRPr="00386148">
        <w:t>-redovno održavanje javne rasvjete……………………………………………..…16.177,00 kn</w:t>
      </w:r>
    </w:p>
    <w:p w:rsidR="00386148" w:rsidRPr="00386148" w:rsidRDefault="00386148" w:rsidP="00386148">
      <w:pPr>
        <w:suppressAutoHyphens w:val="0"/>
        <w:jc w:val="both"/>
      </w:pPr>
    </w:p>
    <w:p w:rsidR="00386148" w:rsidRDefault="00386148" w:rsidP="00386148">
      <w:pPr>
        <w:suppressAutoHyphens w:val="0"/>
        <w:jc w:val="both"/>
        <w:rPr>
          <w:bCs/>
        </w:rPr>
      </w:pPr>
      <w:r w:rsidRPr="00386148">
        <w:rPr>
          <w:b/>
        </w:rPr>
        <w:t xml:space="preserve">5. Ukupni rashodi za zaštitu okoliša u 2020. godini </w:t>
      </w:r>
      <w:r w:rsidRPr="00386148">
        <w:rPr>
          <w:bCs/>
        </w:rPr>
        <w:t>planirani su u iznosu 65.200,00 kuna, izvršeni u iznosu od 44.364,00 kuna, a odnose se na:</w:t>
      </w:r>
    </w:p>
    <w:p w:rsidR="00386148" w:rsidRPr="00386148" w:rsidRDefault="00386148" w:rsidP="00386148">
      <w:pPr>
        <w:suppressAutoHyphens w:val="0"/>
        <w:jc w:val="both"/>
        <w:rPr>
          <w:bCs/>
        </w:rPr>
      </w:pPr>
      <w:r w:rsidRPr="00386148">
        <w:t>-potrošenu električnu energiju za rad fekalnih pumpi………………..…………</w:t>
      </w:r>
      <w:r>
        <w:t>..</w:t>
      </w:r>
      <w:r w:rsidRPr="00386148">
        <w:t>....8.581,00 kn</w:t>
      </w:r>
    </w:p>
    <w:p w:rsidR="00386148" w:rsidRPr="00386148" w:rsidRDefault="00386148" w:rsidP="00386148">
      <w:pPr>
        <w:suppressAutoHyphens w:val="0"/>
        <w:jc w:val="both"/>
      </w:pPr>
      <w:r w:rsidRPr="00386148">
        <w:lastRenderedPageBreak/>
        <w:t>-usluge popravka kanalizacijskih pumpi ………………………………….………20.814,00 kn - materijal za održavanje opreme……………………….…..………………...............630,00 kn -5% od 90% ukupnih troškova za djelatnike komunalnog pogona …………</w:t>
      </w:r>
      <w:r>
        <w:t>…</w:t>
      </w:r>
      <w:r w:rsidRPr="00386148">
        <w:t>….14.339,00 kn</w:t>
      </w:r>
    </w:p>
    <w:p w:rsidR="00386148" w:rsidRPr="00386148" w:rsidRDefault="00386148" w:rsidP="00386148">
      <w:pPr>
        <w:suppressAutoHyphens w:val="0"/>
        <w:jc w:val="both"/>
      </w:pPr>
    </w:p>
    <w:p w:rsidR="00386148" w:rsidRPr="00386148" w:rsidRDefault="00386148" w:rsidP="00386148">
      <w:pPr>
        <w:suppressAutoHyphens w:val="0"/>
        <w:jc w:val="both"/>
        <w:rPr>
          <w:bCs/>
        </w:rPr>
      </w:pPr>
      <w:r w:rsidRPr="00386148">
        <w:rPr>
          <w:b/>
        </w:rPr>
        <w:t xml:space="preserve">6. Ukupni rashodi za deratizaciju u 2020.godini </w:t>
      </w:r>
      <w:r w:rsidRPr="00386148">
        <w:rPr>
          <w:bCs/>
        </w:rPr>
        <w:t>planirani su u iznosu 172.000,00 kuna jer je vršena i dezinsekcija – komarci, izvršeni 142.050,00 kuna, a rashodi uključuju i uslugu deratizacije i dezinsekcije, i nadzor nad provođenjem od strane Zavoda za javno zdravstvo.</w:t>
      </w:r>
    </w:p>
    <w:p w:rsidR="00386148" w:rsidRPr="00386148" w:rsidRDefault="00386148" w:rsidP="00386148">
      <w:pPr>
        <w:suppressAutoHyphens w:val="0"/>
        <w:jc w:val="center"/>
        <w:rPr>
          <w:b/>
          <w:color w:val="FF0000"/>
        </w:rPr>
      </w:pPr>
    </w:p>
    <w:p w:rsidR="00386148" w:rsidRPr="00386148" w:rsidRDefault="00386148" w:rsidP="00386148">
      <w:pPr>
        <w:suppressAutoHyphens w:val="0"/>
        <w:jc w:val="center"/>
        <w:rPr>
          <w:b/>
        </w:rPr>
      </w:pPr>
      <w:r w:rsidRPr="00386148">
        <w:rPr>
          <w:b/>
        </w:rPr>
        <w:t>Članak 3.</w:t>
      </w:r>
    </w:p>
    <w:p w:rsidR="00386148" w:rsidRPr="00386148" w:rsidRDefault="00386148" w:rsidP="00386148">
      <w:pPr>
        <w:suppressAutoHyphens w:val="0"/>
        <w:jc w:val="both"/>
        <w:rPr>
          <w:b/>
        </w:rPr>
      </w:pPr>
      <w:r w:rsidRPr="00386148">
        <w:t xml:space="preserve"> </w:t>
      </w:r>
      <w:r w:rsidRPr="00386148">
        <w:tab/>
        <w:t>Ovaj prijedlog prvih izmjena Programa održavanja komunalne infrastrukture na po</w:t>
      </w:r>
      <w:r w:rsidRPr="00386148">
        <w:t>d</w:t>
      </w:r>
      <w:r w:rsidRPr="00386148">
        <w:t xml:space="preserve">ručju Općine Gornji </w:t>
      </w:r>
      <w:proofErr w:type="spellStart"/>
      <w:r w:rsidRPr="00386148">
        <w:t>Bogićevci</w:t>
      </w:r>
      <w:proofErr w:type="spellEnd"/>
      <w:r w:rsidRPr="00386148">
        <w:t xml:space="preserve"> za 2020.godinu bit će objavljen  u „Službenom glasniku“ O</w:t>
      </w:r>
      <w:r w:rsidRPr="00386148">
        <w:t>p</w:t>
      </w:r>
      <w:r w:rsidRPr="00386148">
        <w:t xml:space="preserve">ćine Gornji </w:t>
      </w:r>
      <w:proofErr w:type="spellStart"/>
      <w:r w:rsidRPr="00386148">
        <w:t>Bogićevci</w:t>
      </w:r>
      <w:proofErr w:type="spellEnd"/>
      <w:r w:rsidRPr="00386148">
        <w:t>,</w:t>
      </w:r>
      <w:r w:rsidRPr="00386148">
        <w:rPr>
          <w:b/>
        </w:rPr>
        <w:t xml:space="preserve">                                                          </w:t>
      </w:r>
    </w:p>
    <w:p w:rsidR="00386148" w:rsidRPr="00386148" w:rsidRDefault="00386148" w:rsidP="00386148">
      <w:pPr>
        <w:suppressAutoHyphens w:val="0"/>
      </w:pPr>
    </w:p>
    <w:p w:rsidR="00386148" w:rsidRPr="00386148" w:rsidRDefault="00386148" w:rsidP="00386148">
      <w:pPr>
        <w:suppressAutoHyphens w:val="0"/>
        <w:jc w:val="both"/>
        <w:rPr>
          <w:lang w:eastAsia="en-US"/>
        </w:rPr>
      </w:pPr>
      <w:r w:rsidRPr="00386148">
        <w:rPr>
          <w:lang w:eastAsia="en-US"/>
        </w:rPr>
        <w:t>KLASA: 363-01/21-01/02</w:t>
      </w:r>
    </w:p>
    <w:p w:rsidR="00386148" w:rsidRPr="00386148" w:rsidRDefault="00386148" w:rsidP="00386148">
      <w:pPr>
        <w:suppressAutoHyphens w:val="0"/>
        <w:jc w:val="both"/>
        <w:rPr>
          <w:lang w:eastAsia="en-US"/>
        </w:rPr>
      </w:pPr>
      <w:r w:rsidRPr="00386148">
        <w:rPr>
          <w:lang w:eastAsia="en-US"/>
        </w:rPr>
        <w:t>URBROJ: 2178/18-01/21-4</w:t>
      </w:r>
    </w:p>
    <w:p w:rsidR="00386148" w:rsidRPr="00386148" w:rsidRDefault="00386148" w:rsidP="00386148">
      <w:pPr>
        <w:suppressAutoHyphens w:val="0"/>
        <w:rPr>
          <w:lang w:eastAsia="en-US"/>
        </w:rPr>
      </w:pPr>
      <w:r w:rsidRPr="00386148">
        <w:t xml:space="preserve">Gornji </w:t>
      </w:r>
      <w:proofErr w:type="spellStart"/>
      <w:r w:rsidRPr="00386148">
        <w:t>Bogićevci</w:t>
      </w:r>
      <w:proofErr w:type="spellEnd"/>
      <w:r w:rsidRPr="00386148">
        <w:t xml:space="preserve">, </w:t>
      </w:r>
      <w:r w:rsidRPr="00386148">
        <w:rPr>
          <w:lang w:eastAsia="en-US"/>
        </w:rPr>
        <w:t>12. travnja 2021. g</w:t>
      </w:r>
    </w:p>
    <w:p w:rsidR="00386148" w:rsidRPr="00386148" w:rsidRDefault="00386148" w:rsidP="00386148">
      <w:pPr>
        <w:suppressAutoHyphens w:val="0"/>
        <w:rPr>
          <w:lang w:eastAsia="en-US"/>
        </w:rPr>
      </w:pPr>
      <w:r w:rsidRPr="00386148">
        <w:rPr>
          <w:lang w:eastAsia="en-US"/>
        </w:rPr>
        <w:tab/>
      </w:r>
      <w:r w:rsidRPr="00386148">
        <w:rPr>
          <w:lang w:eastAsia="en-US"/>
        </w:rPr>
        <w:tab/>
      </w:r>
      <w:r w:rsidRPr="00386148">
        <w:rPr>
          <w:lang w:eastAsia="en-US"/>
        </w:rPr>
        <w:tab/>
      </w:r>
      <w:r w:rsidRPr="00386148">
        <w:rPr>
          <w:lang w:eastAsia="en-US"/>
        </w:rPr>
        <w:tab/>
      </w:r>
      <w:r w:rsidRPr="00386148">
        <w:rPr>
          <w:lang w:eastAsia="en-US"/>
        </w:rPr>
        <w:tab/>
      </w:r>
      <w:r w:rsidRPr="00386148">
        <w:rPr>
          <w:lang w:eastAsia="en-US"/>
        </w:rPr>
        <w:tab/>
      </w:r>
      <w:r w:rsidRPr="00386148">
        <w:rPr>
          <w:lang w:eastAsia="en-US"/>
        </w:rPr>
        <w:tab/>
      </w:r>
      <w:r w:rsidRPr="00386148">
        <w:rPr>
          <w:lang w:eastAsia="en-US"/>
        </w:rPr>
        <w:tab/>
      </w:r>
      <w:r w:rsidRPr="00386148">
        <w:rPr>
          <w:lang w:eastAsia="en-US"/>
        </w:rPr>
        <w:tab/>
      </w:r>
      <w:r w:rsidRPr="00386148">
        <w:rPr>
          <w:lang w:eastAsia="en-US"/>
        </w:rPr>
        <w:tab/>
        <w:t>Načelnik:</w:t>
      </w:r>
    </w:p>
    <w:p w:rsidR="00386148" w:rsidRDefault="00386148" w:rsidP="00386148">
      <w:pPr>
        <w:suppressAutoHyphens w:val="0"/>
        <w:rPr>
          <w:lang w:eastAsia="en-US"/>
        </w:rPr>
      </w:pPr>
      <w:r w:rsidRPr="00386148">
        <w:rPr>
          <w:lang w:eastAsia="en-US"/>
        </w:rPr>
        <w:tab/>
      </w:r>
    </w:p>
    <w:p w:rsidR="00386148" w:rsidRPr="00386148" w:rsidRDefault="00386148" w:rsidP="00386148">
      <w:pPr>
        <w:suppressAutoHyphens w:val="0"/>
        <w:rPr>
          <w:lang w:eastAsia="en-US"/>
        </w:rPr>
      </w:pPr>
      <w:r w:rsidRPr="00386148">
        <w:rPr>
          <w:lang w:eastAsia="en-US"/>
        </w:rPr>
        <w:tab/>
      </w:r>
      <w:r w:rsidRPr="00386148">
        <w:rPr>
          <w:lang w:eastAsia="en-US"/>
        </w:rPr>
        <w:tab/>
      </w:r>
      <w:r w:rsidRPr="00386148">
        <w:rPr>
          <w:lang w:eastAsia="en-US"/>
        </w:rPr>
        <w:tab/>
      </w:r>
      <w:r w:rsidRPr="00386148">
        <w:rPr>
          <w:lang w:eastAsia="en-US"/>
        </w:rPr>
        <w:tab/>
      </w:r>
      <w:r w:rsidRPr="00386148">
        <w:rPr>
          <w:lang w:eastAsia="en-US"/>
        </w:rPr>
        <w:tab/>
      </w:r>
      <w:r w:rsidRPr="00386148">
        <w:rPr>
          <w:lang w:eastAsia="en-US"/>
        </w:rPr>
        <w:tab/>
      </w:r>
      <w:r w:rsidRPr="00386148">
        <w:rPr>
          <w:lang w:eastAsia="en-US"/>
        </w:rPr>
        <w:tab/>
      </w:r>
      <w:r w:rsidRPr="00386148">
        <w:rPr>
          <w:lang w:eastAsia="en-US"/>
        </w:rPr>
        <w:tab/>
        <w:t xml:space="preserve">Pavo Klarić, </w:t>
      </w:r>
      <w:proofErr w:type="spellStart"/>
      <w:r w:rsidRPr="00386148">
        <w:rPr>
          <w:lang w:eastAsia="en-US"/>
        </w:rPr>
        <w:t>dipl.oec</w:t>
      </w:r>
      <w:proofErr w:type="spellEnd"/>
      <w:r w:rsidRPr="00386148">
        <w:rPr>
          <w:lang w:eastAsia="en-US"/>
        </w:rPr>
        <w:t>.</w:t>
      </w:r>
    </w:p>
    <w:p w:rsidR="00386148" w:rsidRDefault="00386148" w:rsidP="00386148">
      <w:pPr>
        <w:suppressAutoHyphens w:val="0"/>
        <w:ind w:firstLine="708"/>
        <w:jc w:val="both"/>
        <w:rPr>
          <w:rFonts w:ascii="Arial" w:hAnsi="Arial" w:cs="Arial"/>
          <w:sz w:val="22"/>
          <w:szCs w:val="22"/>
          <w:lang w:eastAsia="en-US"/>
        </w:rPr>
      </w:pPr>
    </w:p>
    <w:p w:rsidR="00386148" w:rsidRPr="00386148" w:rsidRDefault="00386148" w:rsidP="00386148">
      <w:pPr>
        <w:suppressAutoHyphens w:val="0"/>
        <w:ind w:firstLine="708"/>
        <w:jc w:val="both"/>
        <w:rPr>
          <w:lang w:eastAsia="en-US"/>
        </w:rPr>
      </w:pPr>
      <w:r w:rsidRPr="00386148">
        <w:rPr>
          <w:lang w:eastAsia="en-US"/>
        </w:rPr>
        <w:t xml:space="preserve">Temeljem članka 110. Zakona o proračunu ("Narodne novine "br.87/08, 136/12 i 15/15) i članka 33. Statuta općine Gornji </w:t>
      </w:r>
      <w:proofErr w:type="spellStart"/>
      <w:r w:rsidRPr="00386148">
        <w:rPr>
          <w:lang w:eastAsia="en-US"/>
        </w:rPr>
        <w:t>Bogićevci</w:t>
      </w:r>
      <w:proofErr w:type="spellEnd"/>
      <w:r w:rsidRPr="00386148">
        <w:rPr>
          <w:lang w:eastAsia="en-US"/>
        </w:rPr>
        <w:t xml:space="preserve"> ("Službeni glasnik općine Gornji </w:t>
      </w:r>
      <w:proofErr w:type="spellStart"/>
      <w:r w:rsidRPr="00386148">
        <w:rPr>
          <w:lang w:eastAsia="en-US"/>
        </w:rPr>
        <w:t>Bog</w:t>
      </w:r>
      <w:r w:rsidRPr="00386148">
        <w:rPr>
          <w:lang w:eastAsia="en-US"/>
        </w:rPr>
        <w:t>i</w:t>
      </w:r>
      <w:r w:rsidRPr="00386148">
        <w:rPr>
          <w:lang w:eastAsia="en-US"/>
        </w:rPr>
        <w:t>ćevci</w:t>
      </w:r>
      <w:proofErr w:type="spellEnd"/>
      <w:r w:rsidRPr="00386148">
        <w:rPr>
          <w:lang w:eastAsia="en-US"/>
        </w:rPr>
        <w:t xml:space="preserve"> br. 02/09, br. 01/1313 i 04/19), vijeće općine Gornji </w:t>
      </w:r>
      <w:proofErr w:type="spellStart"/>
      <w:r w:rsidRPr="00386148">
        <w:rPr>
          <w:lang w:eastAsia="en-US"/>
        </w:rPr>
        <w:t>Bogićevci</w:t>
      </w:r>
      <w:proofErr w:type="spellEnd"/>
      <w:r w:rsidRPr="00386148">
        <w:rPr>
          <w:lang w:eastAsia="en-US"/>
        </w:rPr>
        <w:t xml:space="preserve">  na  23. sjednici održanoj 12. travnja 2021. g. donosi</w:t>
      </w:r>
    </w:p>
    <w:p w:rsidR="00386148" w:rsidRPr="00386148" w:rsidRDefault="00386148" w:rsidP="00386148">
      <w:pPr>
        <w:suppressAutoHyphens w:val="0"/>
        <w:jc w:val="center"/>
        <w:rPr>
          <w:rFonts w:eastAsia="Calibri"/>
          <w:b/>
          <w:lang w:eastAsia="en-US"/>
        </w:rPr>
      </w:pPr>
      <w:r w:rsidRPr="00386148">
        <w:rPr>
          <w:rFonts w:eastAsia="Calibri"/>
          <w:b/>
          <w:lang w:eastAsia="en-US"/>
        </w:rPr>
        <w:t>ZAKLJUČAK</w:t>
      </w:r>
      <w:r w:rsidRPr="00386148">
        <w:rPr>
          <w:rFonts w:eastAsia="Calibri"/>
          <w:b/>
          <w:lang w:eastAsia="en-US"/>
        </w:rPr>
        <w:br/>
        <w:t>o usvajanju Izvješća o Izvršenju Programa održavanja</w:t>
      </w:r>
      <w:r w:rsidRPr="00386148">
        <w:rPr>
          <w:rFonts w:eastAsia="Calibri"/>
          <w:b/>
          <w:lang w:eastAsia="en-US"/>
        </w:rPr>
        <w:br/>
        <w:t>komunalne infrastrukture</w:t>
      </w:r>
      <w:r w:rsidRPr="00386148">
        <w:rPr>
          <w:rFonts w:eastAsia="Calibri"/>
          <w:b/>
          <w:lang w:eastAsia="en-US"/>
        </w:rPr>
        <w:br/>
        <w:t>za 2020. godinu</w:t>
      </w:r>
    </w:p>
    <w:p w:rsidR="00386148" w:rsidRPr="00386148" w:rsidRDefault="00386148" w:rsidP="00386148">
      <w:pPr>
        <w:suppressAutoHyphens w:val="0"/>
        <w:jc w:val="center"/>
        <w:rPr>
          <w:rFonts w:eastAsia="Calibri"/>
          <w:lang w:eastAsia="en-US"/>
        </w:rPr>
      </w:pPr>
      <w:r w:rsidRPr="00386148">
        <w:rPr>
          <w:rFonts w:eastAsia="Calibri"/>
          <w:lang w:eastAsia="en-US"/>
        </w:rPr>
        <w:br/>
        <w:t>Članak 1.</w:t>
      </w:r>
      <w:r w:rsidRPr="00386148">
        <w:rPr>
          <w:rFonts w:eastAsia="Calibri"/>
          <w:lang w:eastAsia="en-US"/>
        </w:rPr>
        <w:br/>
        <w:t xml:space="preserve">             Usvaja se Izvješće o izvršavanju Programa gradnje komunalne infrastrukture za 2020. godinu KLASA: </w:t>
      </w:r>
      <w:r w:rsidRPr="00386148">
        <w:rPr>
          <w:lang w:eastAsia="en-US"/>
        </w:rPr>
        <w:t>363-01/21-01/02</w:t>
      </w:r>
      <w:r w:rsidRPr="00386148">
        <w:rPr>
          <w:rFonts w:eastAsia="Calibri"/>
          <w:lang w:eastAsia="en-US"/>
        </w:rPr>
        <w:t xml:space="preserve">; </w:t>
      </w:r>
      <w:r w:rsidRPr="00386148">
        <w:rPr>
          <w:lang w:eastAsia="en-US"/>
        </w:rPr>
        <w:t>URBROJ: 2178/18-01/21-4</w:t>
      </w:r>
    </w:p>
    <w:p w:rsidR="00386148" w:rsidRPr="00386148" w:rsidRDefault="00386148" w:rsidP="00386148">
      <w:pPr>
        <w:suppressAutoHyphens w:val="0"/>
        <w:jc w:val="both"/>
        <w:rPr>
          <w:lang w:eastAsia="en-US"/>
        </w:rPr>
      </w:pPr>
    </w:p>
    <w:p w:rsidR="00386148" w:rsidRPr="00386148" w:rsidRDefault="00386148" w:rsidP="00386148">
      <w:pPr>
        <w:suppressAutoHyphens w:val="0"/>
        <w:jc w:val="center"/>
        <w:rPr>
          <w:rFonts w:eastAsia="Calibri"/>
          <w:lang w:eastAsia="en-US"/>
        </w:rPr>
      </w:pPr>
      <w:r w:rsidRPr="00386148">
        <w:rPr>
          <w:rFonts w:eastAsia="Calibri"/>
          <w:lang w:eastAsia="en-US"/>
        </w:rPr>
        <w:t>Članak 2.</w:t>
      </w:r>
    </w:p>
    <w:p w:rsidR="00386148" w:rsidRPr="00386148" w:rsidRDefault="00386148" w:rsidP="00386148">
      <w:pPr>
        <w:suppressAutoHyphens w:val="0"/>
        <w:ind w:firstLine="708"/>
        <w:jc w:val="center"/>
        <w:rPr>
          <w:rFonts w:eastAsia="Calibri"/>
          <w:lang w:eastAsia="en-US"/>
        </w:rPr>
      </w:pPr>
      <w:r w:rsidRPr="00386148">
        <w:rPr>
          <w:rFonts w:eastAsia="Calibri"/>
          <w:lang w:eastAsia="en-US"/>
        </w:rPr>
        <w:t>Izviješće iz Članka 1. sastavni je dio ovog Zaključka.</w:t>
      </w:r>
      <w:r w:rsidRPr="00386148">
        <w:rPr>
          <w:rFonts w:eastAsia="Calibri"/>
          <w:lang w:eastAsia="en-US"/>
        </w:rPr>
        <w:br/>
      </w:r>
      <w:r w:rsidRPr="00386148">
        <w:rPr>
          <w:rFonts w:eastAsia="Calibri"/>
          <w:lang w:eastAsia="en-US"/>
        </w:rPr>
        <w:br/>
        <w:t>Članak 3.</w:t>
      </w:r>
      <w:r w:rsidRPr="00386148">
        <w:rPr>
          <w:rFonts w:eastAsia="Calibri"/>
          <w:lang w:eastAsia="en-US"/>
        </w:rPr>
        <w:br/>
        <w:t xml:space="preserve">Ovaj Zaključak objavit će se u „Službenom glasniku općine Gornji </w:t>
      </w:r>
      <w:proofErr w:type="spellStart"/>
      <w:r w:rsidRPr="00386148">
        <w:rPr>
          <w:rFonts w:eastAsia="Calibri"/>
          <w:lang w:eastAsia="en-US"/>
        </w:rPr>
        <w:t>Bogićevci</w:t>
      </w:r>
      <w:proofErr w:type="spellEnd"/>
      <w:r w:rsidRPr="00386148">
        <w:rPr>
          <w:rFonts w:eastAsia="Calibri"/>
          <w:lang w:eastAsia="en-US"/>
        </w:rPr>
        <w:t>“.</w:t>
      </w:r>
    </w:p>
    <w:p w:rsidR="00386148" w:rsidRPr="00386148" w:rsidRDefault="00386148" w:rsidP="00386148">
      <w:pPr>
        <w:suppressAutoHyphens w:val="0"/>
        <w:spacing w:after="200" w:line="276" w:lineRule="auto"/>
        <w:rPr>
          <w:rFonts w:eastAsia="Calibri"/>
          <w:lang w:eastAsia="en-US"/>
        </w:rPr>
      </w:pPr>
    </w:p>
    <w:p w:rsidR="00386148" w:rsidRPr="00386148" w:rsidRDefault="00386148" w:rsidP="00386148">
      <w:pPr>
        <w:suppressAutoHyphens w:val="0"/>
        <w:jc w:val="both"/>
        <w:rPr>
          <w:lang w:eastAsia="en-US"/>
        </w:rPr>
      </w:pPr>
      <w:r w:rsidRPr="00386148">
        <w:rPr>
          <w:lang w:eastAsia="en-US"/>
        </w:rPr>
        <w:t>KLASA: 400-04/21-03/23</w:t>
      </w:r>
    </w:p>
    <w:p w:rsidR="00386148" w:rsidRPr="00386148" w:rsidRDefault="00386148" w:rsidP="00386148">
      <w:pPr>
        <w:suppressAutoHyphens w:val="0"/>
        <w:jc w:val="both"/>
        <w:rPr>
          <w:lang w:eastAsia="en-US"/>
        </w:rPr>
      </w:pPr>
      <w:r w:rsidRPr="00386148">
        <w:rPr>
          <w:lang w:eastAsia="en-US"/>
        </w:rPr>
        <w:t>URBROJ: 2178/18-03/21-01/04</w:t>
      </w:r>
    </w:p>
    <w:p w:rsidR="00386148" w:rsidRPr="00386148" w:rsidRDefault="00386148" w:rsidP="00386148">
      <w:pPr>
        <w:suppressAutoHyphens w:val="0"/>
        <w:jc w:val="both"/>
        <w:rPr>
          <w:lang w:eastAsia="en-US"/>
        </w:rPr>
      </w:pPr>
      <w:r w:rsidRPr="00386148">
        <w:rPr>
          <w:lang w:eastAsia="en-US"/>
        </w:rPr>
        <w:t xml:space="preserve">Gornji </w:t>
      </w:r>
      <w:proofErr w:type="spellStart"/>
      <w:r w:rsidRPr="00386148">
        <w:rPr>
          <w:lang w:eastAsia="en-US"/>
        </w:rPr>
        <w:t>Bogićevci</w:t>
      </w:r>
      <w:proofErr w:type="spellEnd"/>
      <w:r w:rsidRPr="00386148">
        <w:rPr>
          <w:lang w:eastAsia="en-US"/>
        </w:rPr>
        <w:t>, 12. travnja 2021. g</w:t>
      </w:r>
    </w:p>
    <w:p w:rsidR="00386148" w:rsidRPr="00386148" w:rsidRDefault="00386148" w:rsidP="00386148">
      <w:pPr>
        <w:suppressAutoHyphens w:val="0"/>
        <w:jc w:val="both"/>
        <w:rPr>
          <w:rFonts w:eastAsia="Calibri"/>
          <w:lang w:eastAsia="en-US"/>
        </w:rPr>
      </w:pPr>
    </w:p>
    <w:p w:rsidR="00386148" w:rsidRPr="00386148" w:rsidRDefault="00386148" w:rsidP="00386148">
      <w:pPr>
        <w:suppressAutoHyphens w:val="0"/>
        <w:ind w:firstLine="5387"/>
        <w:jc w:val="center"/>
        <w:rPr>
          <w:rFonts w:eastAsia="Calibri"/>
          <w:b/>
          <w:lang w:eastAsia="en-US"/>
        </w:rPr>
      </w:pPr>
    </w:p>
    <w:p w:rsidR="00386148" w:rsidRPr="00386148" w:rsidRDefault="00386148" w:rsidP="00386148">
      <w:pPr>
        <w:suppressAutoHyphens w:val="0"/>
        <w:ind w:firstLine="5387"/>
        <w:jc w:val="center"/>
        <w:rPr>
          <w:rFonts w:eastAsia="Calibri"/>
          <w:bCs/>
          <w:lang w:eastAsia="en-US"/>
        </w:rPr>
      </w:pPr>
      <w:r w:rsidRPr="00386148">
        <w:rPr>
          <w:rFonts w:eastAsia="Calibri"/>
          <w:bCs/>
          <w:lang w:eastAsia="en-US"/>
        </w:rPr>
        <w:t>Predsjednik Općinskog vijeća</w:t>
      </w:r>
    </w:p>
    <w:p w:rsidR="00386148" w:rsidRPr="00386148" w:rsidRDefault="00386148" w:rsidP="00386148">
      <w:pPr>
        <w:suppressAutoHyphens w:val="0"/>
        <w:ind w:firstLine="5387"/>
        <w:jc w:val="center"/>
        <w:rPr>
          <w:rFonts w:eastAsia="Calibri"/>
          <w:bCs/>
          <w:lang w:eastAsia="en-US"/>
        </w:rPr>
      </w:pPr>
      <w:proofErr w:type="spellStart"/>
      <w:r w:rsidRPr="00386148">
        <w:rPr>
          <w:rFonts w:eastAsia="Calibri"/>
          <w:bCs/>
          <w:lang w:eastAsia="en-US"/>
        </w:rPr>
        <w:t>Stipo</w:t>
      </w:r>
      <w:proofErr w:type="spellEnd"/>
      <w:r w:rsidRPr="00386148">
        <w:rPr>
          <w:rFonts w:eastAsia="Calibri"/>
          <w:bCs/>
          <w:lang w:eastAsia="en-US"/>
        </w:rPr>
        <w:t xml:space="preserve"> </w:t>
      </w:r>
      <w:proofErr w:type="spellStart"/>
      <w:r w:rsidRPr="00386148">
        <w:rPr>
          <w:rFonts w:eastAsia="Calibri"/>
          <w:bCs/>
          <w:lang w:eastAsia="en-US"/>
        </w:rPr>
        <w:t>Šugić</w:t>
      </w:r>
      <w:proofErr w:type="spellEnd"/>
    </w:p>
    <w:p w:rsidR="00386148" w:rsidRDefault="00386148" w:rsidP="00386148">
      <w:pPr>
        <w:suppressAutoHyphens w:val="0"/>
        <w:ind w:firstLine="720"/>
        <w:jc w:val="both"/>
        <w:rPr>
          <w:rFonts w:ascii="Arial" w:hAnsi="Arial" w:cs="Arial"/>
          <w:sz w:val="22"/>
          <w:szCs w:val="22"/>
          <w:lang w:eastAsia="en-US"/>
        </w:rPr>
      </w:pPr>
    </w:p>
    <w:p w:rsidR="00386148" w:rsidRDefault="00386148" w:rsidP="00386148">
      <w:pPr>
        <w:suppressAutoHyphens w:val="0"/>
        <w:ind w:firstLine="720"/>
        <w:jc w:val="both"/>
        <w:rPr>
          <w:rFonts w:ascii="Arial" w:hAnsi="Arial" w:cs="Arial"/>
          <w:sz w:val="22"/>
          <w:szCs w:val="22"/>
          <w:lang w:eastAsia="en-US"/>
        </w:rPr>
      </w:pPr>
    </w:p>
    <w:p w:rsidR="00386148" w:rsidRPr="00386148" w:rsidRDefault="00386148" w:rsidP="00386148">
      <w:pPr>
        <w:suppressAutoHyphens w:val="0"/>
        <w:ind w:firstLine="720"/>
        <w:jc w:val="both"/>
        <w:rPr>
          <w:rFonts w:ascii="Arial" w:hAnsi="Arial" w:cs="Arial"/>
          <w:sz w:val="22"/>
          <w:szCs w:val="22"/>
          <w:lang w:eastAsia="en-US"/>
        </w:rPr>
      </w:pPr>
    </w:p>
    <w:p w:rsidR="00386148" w:rsidRPr="00386148" w:rsidRDefault="00386148" w:rsidP="00386148">
      <w:pPr>
        <w:suppressAutoHyphens w:val="0"/>
        <w:ind w:firstLine="720"/>
        <w:jc w:val="both"/>
        <w:rPr>
          <w:lang w:eastAsia="en-US"/>
        </w:rPr>
      </w:pPr>
      <w:bookmarkStart w:id="34" w:name="_Hlk19288142"/>
      <w:r w:rsidRPr="00386148">
        <w:lastRenderedPageBreak/>
        <w:t xml:space="preserve">Na temelju članka 117. Zakona o socijalnoj skrbi (“Narodne novine” broj:157/13., 152/14., 99/15., 52/16., 16/17. i 130/17), te </w:t>
      </w:r>
      <w:r w:rsidRPr="00386148">
        <w:rPr>
          <w:lang w:eastAsia="en-US"/>
        </w:rPr>
        <w:t xml:space="preserve">članka 54. Statuta Općine Gornji </w:t>
      </w:r>
      <w:proofErr w:type="spellStart"/>
      <w:r w:rsidRPr="00386148">
        <w:rPr>
          <w:lang w:eastAsia="en-US"/>
        </w:rPr>
        <w:t>Bogićevci</w:t>
      </w:r>
      <w:proofErr w:type="spellEnd"/>
      <w:r w:rsidRPr="00386148">
        <w:rPr>
          <w:lang w:eastAsia="en-US"/>
        </w:rPr>
        <w:t xml:space="preserve"> (Slu</w:t>
      </w:r>
      <w:r w:rsidRPr="00386148">
        <w:rPr>
          <w:lang w:eastAsia="en-US"/>
        </w:rPr>
        <w:t>ž</w:t>
      </w:r>
      <w:r w:rsidRPr="00386148">
        <w:rPr>
          <w:lang w:eastAsia="en-US"/>
        </w:rPr>
        <w:t xml:space="preserve">beni glasnik Općine Gornji </w:t>
      </w:r>
      <w:proofErr w:type="spellStart"/>
      <w:r w:rsidRPr="00386148">
        <w:rPr>
          <w:lang w:eastAsia="en-US"/>
        </w:rPr>
        <w:t>Bogićevci</w:t>
      </w:r>
      <w:proofErr w:type="spellEnd"/>
      <w:r w:rsidRPr="00386148">
        <w:rPr>
          <w:lang w:eastAsia="en-US"/>
        </w:rPr>
        <w:t xml:space="preserve"> br. 02/09, 01/13 i 04/19), načelnik Općine Gornji </w:t>
      </w:r>
      <w:proofErr w:type="spellStart"/>
      <w:r w:rsidRPr="00386148">
        <w:rPr>
          <w:lang w:eastAsia="en-US"/>
        </w:rPr>
        <w:t>Bog</w:t>
      </w:r>
      <w:r w:rsidRPr="00386148">
        <w:rPr>
          <w:lang w:eastAsia="en-US"/>
        </w:rPr>
        <w:t>i</w:t>
      </w:r>
      <w:r w:rsidRPr="00386148">
        <w:rPr>
          <w:lang w:eastAsia="en-US"/>
        </w:rPr>
        <w:t>ćevci</w:t>
      </w:r>
      <w:proofErr w:type="spellEnd"/>
      <w:r w:rsidRPr="00386148">
        <w:rPr>
          <w:lang w:eastAsia="en-US"/>
        </w:rPr>
        <w:t xml:space="preserve"> dana 12.04.2021.g. podnosi Općinskom vijeću Općine Gornji </w:t>
      </w:r>
      <w:proofErr w:type="spellStart"/>
      <w:r w:rsidRPr="00386148">
        <w:rPr>
          <w:lang w:eastAsia="en-US"/>
        </w:rPr>
        <w:t>Bogićevci</w:t>
      </w:r>
      <w:proofErr w:type="spellEnd"/>
      <w:r w:rsidRPr="00386148">
        <w:rPr>
          <w:lang w:eastAsia="en-US"/>
        </w:rPr>
        <w:t>:</w:t>
      </w:r>
    </w:p>
    <w:p w:rsidR="00386148" w:rsidRPr="00386148" w:rsidRDefault="00386148" w:rsidP="00386148">
      <w:pPr>
        <w:suppressAutoHyphens w:val="0"/>
        <w:ind w:firstLine="720"/>
        <w:jc w:val="both"/>
      </w:pPr>
    </w:p>
    <w:p w:rsidR="00386148" w:rsidRPr="00386148" w:rsidRDefault="00386148" w:rsidP="00386148">
      <w:pPr>
        <w:keepNext/>
        <w:suppressAutoHyphens w:val="0"/>
        <w:ind w:left="360"/>
        <w:jc w:val="center"/>
        <w:outlineLvl w:val="1"/>
        <w:rPr>
          <w:b/>
          <w:lang w:eastAsia="en-US"/>
        </w:rPr>
      </w:pPr>
      <w:r w:rsidRPr="00386148">
        <w:rPr>
          <w:b/>
          <w:lang w:eastAsia="en-US"/>
        </w:rPr>
        <w:t>Izvješće o izvršenju Programa javnih potreba socijalne skrbi</w:t>
      </w:r>
    </w:p>
    <w:p w:rsidR="00386148" w:rsidRPr="00386148" w:rsidRDefault="00386148" w:rsidP="00386148">
      <w:pPr>
        <w:keepNext/>
        <w:suppressAutoHyphens w:val="0"/>
        <w:jc w:val="center"/>
        <w:outlineLvl w:val="1"/>
        <w:rPr>
          <w:b/>
          <w:lang w:eastAsia="en-US"/>
        </w:rPr>
      </w:pPr>
      <w:r w:rsidRPr="00386148">
        <w:rPr>
          <w:b/>
          <w:lang w:eastAsia="en-US"/>
        </w:rPr>
        <w:t xml:space="preserve">       općine Gornji </w:t>
      </w:r>
      <w:proofErr w:type="spellStart"/>
      <w:r w:rsidRPr="00386148">
        <w:rPr>
          <w:b/>
          <w:lang w:eastAsia="en-US"/>
        </w:rPr>
        <w:t>Bogićevci</w:t>
      </w:r>
      <w:proofErr w:type="spellEnd"/>
      <w:r w:rsidRPr="00386148">
        <w:rPr>
          <w:b/>
          <w:lang w:eastAsia="en-US"/>
        </w:rPr>
        <w:t xml:space="preserve"> za 2020. godinu</w:t>
      </w:r>
    </w:p>
    <w:p w:rsidR="00386148" w:rsidRPr="00386148" w:rsidRDefault="00386148" w:rsidP="00386148">
      <w:pPr>
        <w:keepNext/>
        <w:suppressAutoHyphens w:val="0"/>
        <w:outlineLvl w:val="1"/>
        <w:rPr>
          <w:b/>
          <w:lang w:eastAsia="en-US"/>
        </w:rPr>
      </w:pPr>
    </w:p>
    <w:p w:rsidR="00386148" w:rsidRPr="00386148" w:rsidRDefault="00386148" w:rsidP="00386148">
      <w:pPr>
        <w:keepNext/>
        <w:suppressAutoHyphens w:val="0"/>
        <w:jc w:val="center"/>
        <w:outlineLvl w:val="1"/>
        <w:rPr>
          <w:b/>
          <w:bCs/>
          <w:lang w:eastAsia="en-US"/>
        </w:rPr>
      </w:pPr>
      <w:r w:rsidRPr="00386148">
        <w:rPr>
          <w:b/>
          <w:bCs/>
          <w:lang w:eastAsia="en-US"/>
        </w:rPr>
        <w:t>Članak 1.</w:t>
      </w:r>
    </w:p>
    <w:p w:rsidR="00386148" w:rsidRPr="00386148" w:rsidRDefault="00386148" w:rsidP="00386148">
      <w:pPr>
        <w:suppressAutoHyphens w:val="0"/>
        <w:ind w:firstLine="360"/>
        <w:jc w:val="both"/>
      </w:pPr>
      <w:r w:rsidRPr="00386148">
        <w:tab/>
        <w:t xml:space="preserve">U 2020. g. za Program socijalne skrbi (u daljnjem tekstu Program) na području Općine Gornji </w:t>
      </w:r>
      <w:proofErr w:type="spellStart"/>
      <w:r w:rsidRPr="00386148">
        <w:t>Bogićevci</w:t>
      </w:r>
      <w:proofErr w:type="spellEnd"/>
      <w:r w:rsidRPr="00386148">
        <w:t xml:space="preserve"> ukupno je utrošeno 251.797,35 kuna, a planirano je 286.700,00 kn </w:t>
      </w:r>
      <w:proofErr w:type="spellStart"/>
      <w:r w:rsidRPr="00386148">
        <w:rPr>
          <w:lang w:val="en-US"/>
        </w:rPr>
        <w:t>kako</w:t>
      </w:r>
      <w:proofErr w:type="spellEnd"/>
      <w:r w:rsidRPr="00386148">
        <w:t xml:space="preserve"> </w:t>
      </w:r>
      <w:proofErr w:type="spellStart"/>
      <w:r w:rsidRPr="00386148">
        <w:rPr>
          <w:lang w:val="en-US"/>
        </w:rPr>
        <w:t>slijedi</w:t>
      </w:r>
      <w:proofErr w:type="spellEnd"/>
      <w:r w:rsidRPr="00386148">
        <w:t>:</w:t>
      </w:r>
    </w:p>
    <w:p w:rsidR="00386148" w:rsidRPr="00386148" w:rsidRDefault="00386148" w:rsidP="00386148">
      <w:pPr>
        <w:suppressAutoHyphens w:val="0"/>
        <w:jc w:val="both"/>
        <w:rPr>
          <w:lang w:val="en-US"/>
        </w:rPr>
      </w:pPr>
      <w:r w:rsidRPr="00386148">
        <w:rPr>
          <w:b/>
        </w:rPr>
        <w:t xml:space="preserve">01. </w:t>
      </w:r>
      <w:r w:rsidRPr="00386148">
        <w:rPr>
          <w:b/>
          <w:lang w:val="en-US"/>
        </w:rPr>
        <w:t>Pomo</w:t>
      </w:r>
      <w:r w:rsidRPr="00386148">
        <w:rPr>
          <w:b/>
        </w:rPr>
        <w:t xml:space="preserve">ć </w:t>
      </w:r>
      <w:proofErr w:type="spellStart"/>
      <w:r w:rsidRPr="00386148">
        <w:rPr>
          <w:b/>
          <w:lang w:val="en-US"/>
        </w:rPr>
        <w:t>obiteljima</w:t>
      </w:r>
      <w:proofErr w:type="spellEnd"/>
      <w:r w:rsidRPr="00386148">
        <w:rPr>
          <w:b/>
        </w:rPr>
        <w:t xml:space="preserve"> </w:t>
      </w:r>
      <w:proofErr w:type="spellStart"/>
      <w:r w:rsidRPr="00386148">
        <w:rPr>
          <w:b/>
          <w:lang w:val="en-US"/>
        </w:rPr>
        <w:t>i</w:t>
      </w:r>
      <w:proofErr w:type="spellEnd"/>
      <w:r w:rsidRPr="00386148">
        <w:rPr>
          <w:b/>
        </w:rPr>
        <w:t xml:space="preserve"> </w:t>
      </w:r>
      <w:proofErr w:type="spellStart"/>
      <w:r w:rsidRPr="00386148">
        <w:rPr>
          <w:b/>
          <w:lang w:val="en-US"/>
        </w:rPr>
        <w:t>ku</w:t>
      </w:r>
      <w:proofErr w:type="spellEnd"/>
      <w:r w:rsidRPr="00386148">
        <w:rPr>
          <w:b/>
        </w:rPr>
        <w:t>ć</w:t>
      </w:r>
      <w:proofErr w:type="spellStart"/>
      <w:r w:rsidRPr="00386148">
        <w:rPr>
          <w:b/>
          <w:lang w:val="en-US"/>
        </w:rPr>
        <w:t>anstvima</w:t>
      </w:r>
      <w:proofErr w:type="spellEnd"/>
      <w:r w:rsidRPr="00386148">
        <w:rPr>
          <w:b/>
          <w:lang w:val="en-US"/>
        </w:rPr>
        <w:t xml:space="preserve"> </w:t>
      </w:r>
      <w:proofErr w:type="spellStart"/>
      <w:r w:rsidRPr="00386148">
        <w:rPr>
          <w:bCs/>
          <w:lang w:val="en-US"/>
        </w:rPr>
        <w:t>planirano</w:t>
      </w:r>
      <w:proofErr w:type="spellEnd"/>
      <w:r w:rsidRPr="00386148">
        <w:rPr>
          <w:bCs/>
          <w:lang w:val="en-US"/>
        </w:rPr>
        <w:t xml:space="preserve"> </w:t>
      </w:r>
      <w:r w:rsidRPr="00386148">
        <w:rPr>
          <w:bCs/>
        </w:rPr>
        <w:t xml:space="preserve">25.000,00 </w:t>
      </w:r>
      <w:proofErr w:type="spellStart"/>
      <w:proofErr w:type="gramStart"/>
      <w:r w:rsidRPr="00386148">
        <w:rPr>
          <w:bCs/>
          <w:lang w:val="en-US"/>
        </w:rPr>
        <w:t>kn</w:t>
      </w:r>
      <w:proofErr w:type="spellEnd"/>
      <w:proofErr w:type="gramEnd"/>
      <w:r w:rsidRPr="00386148">
        <w:rPr>
          <w:bCs/>
          <w:lang w:val="en-US"/>
        </w:rPr>
        <w:t xml:space="preserve">, </w:t>
      </w:r>
      <w:proofErr w:type="spellStart"/>
      <w:r w:rsidRPr="00386148">
        <w:rPr>
          <w:bCs/>
          <w:lang w:val="en-US"/>
        </w:rPr>
        <w:t>izvršeno</w:t>
      </w:r>
      <w:proofErr w:type="spellEnd"/>
      <w:r w:rsidRPr="00386148">
        <w:rPr>
          <w:bCs/>
          <w:lang w:val="en-US"/>
        </w:rPr>
        <w:t xml:space="preserve"> 26.599 </w:t>
      </w:r>
      <w:proofErr w:type="spellStart"/>
      <w:r w:rsidRPr="00386148">
        <w:rPr>
          <w:bCs/>
          <w:lang w:val="en-US"/>
        </w:rPr>
        <w:t>kn</w:t>
      </w:r>
      <w:proofErr w:type="spellEnd"/>
      <w:r w:rsidRPr="00386148">
        <w:rPr>
          <w:bCs/>
          <w:lang w:val="en-US"/>
        </w:rPr>
        <w:t xml:space="preserve">, a </w:t>
      </w:r>
      <w:proofErr w:type="spellStart"/>
      <w:r w:rsidRPr="00386148">
        <w:rPr>
          <w:lang w:val="en-US"/>
        </w:rPr>
        <w:t>odnosi</w:t>
      </w:r>
      <w:proofErr w:type="spellEnd"/>
      <w:r w:rsidRPr="00386148">
        <w:rPr>
          <w:lang w:val="en-US"/>
        </w:rPr>
        <w:t xml:space="preserve"> se </w:t>
      </w:r>
      <w:proofErr w:type="spellStart"/>
      <w:r w:rsidRPr="00386148">
        <w:rPr>
          <w:lang w:val="en-US"/>
        </w:rPr>
        <w:t>na</w:t>
      </w:r>
      <w:proofErr w:type="spellEnd"/>
      <w:r w:rsidRPr="00386148">
        <w:rPr>
          <w:lang w:val="en-US"/>
        </w:rPr>
        <w:t xml:space="preserve"> </w:t>
      </w:r>
      <w:proofErr w:type="spellStart"/>
      <w:r w:rsidRPr="00386148">
        <w:rPr>
          <w:lang w:val="en-US"/>
        </w:rPr>
        <w:t>jednokratne</w:t>
      </w:r>
      <w:proofErr w:type="spellEnd"/>
      <w:r w:rsidRPr="00386148">
        <w:rPr>
          <w:lang w:val="en-US"/>
        </w:rPr>
        <w:t xml:space="preserve"> </w:t>
      </w:r>
      <w:proofErr w:type="spellStart"/>
      <w:r w:rsidRPr="00386148">
        <w:rPr>
          <w:lang w:val="en-US"/>
        </w:rPr>
        <w:t>novčane</w:t>
      </w:r>
      <w:proofErr w:type="spellEnd"/>
      <w:r w:rsidRPr="00386148">
        <w:rPr>
          <w:lang w:val="en-US"/>
        </w:rPr>
        <w:t xml:space="preserve"> </w:t>
      </w:r>
      <w:proofErr w:type="spellStart"/>
      <w:r w:rsidRPr="00386148">
        <w:rPr>
          <w:lang w:val="en-US"/>
        </w:rPr>
        <w:t>pomoći</w:t>
      </w:r>
      <w:proofErr w:type="spellEnd"/>
      <w:r w:rsidRPr="00386148">
        <w:rPr>
          <w:lang w:val="en-US"/>
        </w:rPr>
        <w:t xml:space="preserve"> </w:t>
      </w:r>
      <w:proofErr w:type="spellStart"/>
      <w:r w:rsidRPr="00386148">
        <w:rPr>
          <w:lang w:val="en-US"/>
        </w:rPr>
        <w:t>po</w:t>
      </w:r>
      <w:proofErr w:type="spellEnd"/>
      <w:r w:rsidRPr="00386148">
        <w:rPr>
          <w:lang w:val="en-US"/>
        </w:rPr>
        <w:t xml:space="preserve"> </w:t>
      </w:r>
      <w:proofErr w:type="spellStart"/>
      <w:r w:rsidRPr="00386148">
        <w:rPr>
          <w:lang w:val="en-US"/>
        </w:rPr>
        <w:t>zahtjevu</w:t>
      </w:r>
      <w:proofErr w:type="spellEnd"/>
      <w:r w:rsidRPr="00386148">
        <w:rPr>
          <w:lang w:val="en-US"/>
        </w:rPr>
        <w:t xml:space="preserve"> </w:t>
      </w:r>
      <w:proofErr w:type="spellStart"/>
      <w:r w:rsidRPr="00386148">
        <w:rPr>
          <w:lang w:val="en-US"/>
        </w:rPr>
        <w:t>korisnika</w:t>
      </w:r>
      <w:proofErr w:type="spellEnd"/>
      <w:r w:rsidRPr="00386148">
        <w:rPr>
          <w:lang w:val="en-US"/>
        </w:rPr>
        <w:t xml:space="preserve"> </w:t>
      </w:r>
      <w:proofErr w:type="spellStart"/>
      <w:r w:rsidRPr="00386148">
        <w:rPr>
          <w:lang w:val="en-US"/>
        </w:rPr>
        <w:t>koji</w:t>
      </w:r>
      <w:proofErr w:type="spellEnd"/>
      <w:r w:rsidRPr="00386148">
        <w:rPr>
          <w:lang w:val="en-US"/>
        </w:rPr>
        <w:t xml:space="preserve"> </w:t>
      </w:r>
      <w:proofErr w:type="spellStart"/>
      <w:r w:rsidRPr="00386148">
        <w:rPr>
          <w:lang w:val="en-US"/>
        </w:rPr>
        <w:t>ispunjava</w:t>
      </w:r>
      <w:proofErr w:type="spellEnd"/>
      <w:r w:rsidRPr="00386148">
        <w:rPr>
          <w:lang w:val="en-US"/>
        </w:rPr>
        <w:t xml:space="preserve"> </w:t>
      </w:r>
      <w:proofErr w:type="spellStart"/>
      <w:r w:rsidRPr="00386148">
        <w:rPr>
          <w:lang w:val="en-US"/>
        </w:rPr>
        <w:t>uvjete</w:t>
      </w:r>
      <w:proofErr w:type="spellEnd"/>
      <w:r w:rsidRPr="00386148">
        <w:rPr>
          <w:lang w:val="en-US"/>
        </w:rPr>
        <w:t xml:space="preserve"> </w:t>
      </w:r>
      <w:proofErr w:type="spellStart"/>
      <w:r w:rsidRPr="00386148">
        <w:rPr>
          <w:lang w:val="en-US"/>
        </w:rPr>
        <w:t>iz</w:t>
      </w:r>
      <w:proofErr w:type="spellEnd"/>
      <w:r w:rsidRPr="00386148">
        <w:rPr>
          <w:lang w:val="en-US"/>
        </w:rPr>
        <w:t xml:space="preserve"> </w:t>
      </w:r>
      <w:proofErr w:type="spellStart"/>
      <w:r w:rsidRPr="00386148">
        <w:rPr>
          <w:lang w:val="en-US"/>
        </w:rPr>
        <w:t>Odluke</w:t>
      </w:r>
      <w:proofErr w:type="spellEnd"/>
      <w:r w:rsidRPr="00386148">
        <w:rPr>
          <w:lang w:val="en-US"/>
        </w:rPr>
        <w:t xml:space="preserve"> o </w:t>
      </w:r>
      <w:proofErr w:type="spellStart"/>
      <w:r w:rsidRPr="00386148">
        <w:rPr>
          <w:lang w:val="en-US"/>
        </w:rPr>
        <w:t>socijalnoj</w:t>
      </w:r>
      <w:proofErr w:type="spellEnd"/>
      <w:r w:rsidRPr="00386148">
        <w:rPr>
          <w:lang w:val="en-US"/>
        </w:rPr>
        <w:t xml:space="preserve"> </w:t>
      </w:r>
      <w:proofErr w:type="spellStart"/>
      <w:r w:rsidRPr="00386148">
        <w:rPr>
          <w:lang w:val="en-US"/>
        </w:rPr>
        <w:t>skrbi</w:t>
      </w:r>
      <w:proofErr w:type="spellEnd"/>
      <w:r w:rsidRPr="00386148">
        <w:rPr>
          <w:lang w:val="en-US"/>
        </w:rPr>
        <w:t xml:space="preserve"> </w:t>
      </w:r>
      <w:proofErr w:type="spellStart"/>
      <w:r w:rsidRPr="00386148">
        <w:rPr>
          <w:lang w:val="en-US"/>
        </w:rPr>
        <w:t>na</w:t>
      </w:r>
      <w:proofErr w:type="spellEnd"/>
      <w:r w:rsidRPr="00386148">
        <w:rPr>
          <w:lang w:val="en-US"/>
        </w:rPr>
        <w:t xml:space="preserve"> </w:t>
      </w:r>
      <w:proofErr w:type="spellStart"/>
      <w:r w:rsidRPr="00386148">
        <w:rPr>
          <w:lang w:val="en-US"/>
        </w:rPr>
        <w:t>području</w:t>
      </w:r>
      <w:proofErr w:type="spellEnd"/>
      <w:r w:rsidRPr="00386148">
        <w:rPr>
          <w:lang w:val="en-US"/>
        </w:rPr>
        <w:t xml:space="preserve"> </w:t>
      </w:r>
      <w:proofErr w:type="spellStart"/>
      <w:r w:rsidRPr="00386148">
        <w:rPr>
          <w:lang w:val="en-US"/>
        </w:rPr>
        <w:t>općine</w:t>
      </w:r>
      <w:proofErr w:type="spellEnd"/>
      <w:r w:rsidRPr="00386148">
        <w:rPr>
          <w:lang w:val="en-US"/>
        </w:rPr>
        <w:t xml:space="preserve"> </w:t>
      </w:r>
      <w:proofErr w:type="spellStart"/>
      <w:r w:rsidRPr="00386148">
        <w:rPr>
          <w:lang w:val="en-US"/>
        </w:rPr>
        <w:t>Gornji</w:t>
      </w:r>
      <w:proofErr w:type="spellEnd"/>
      <w:r w:rsidRPr="00386148">
        <w:rPr>
          <w:lang w:val="en-US"/>
        </w:rPr>
        <w:t xml:space="preserve"> </w:t>
      </w:r>
      <w:proofErr w:type="spellStart"/>
      <w:r w:rsidRPr="00386148">
        <w:rPr>
          <w:lang w:val="en-US"/>
        </w:rPr>
        <w:t>Bogićevci</w:t>
      </w:r>
      <w:proofErr w:type="spellEnd"/>
      <w:r w:rsidRPr="00386148">
        <w:rPr>
          <w:lang w:val="en-US"/>
        </w:rPr>
        <w:t xml:space="preserve"> KLASA: 550-01/01-14-03-09, URBROJ: 2178/18-14-03-01 </w:t>
      </w:r>
      <w:proofErr w:type="spellStart"/>
      <w:r w:rsidRPr="00386148">
        <w:rPr>
          <w:lang w:val="en-US"/>
        </w:rPr>
        <w:t>od</w:t>
      </w:r>
      <w:proofErr w:type="spellEnd"/>
      <w:r w:rsidRPr="00386148">
        <w:rPr>
          <w:lang w:val="en-US"/>
        </w:rPr>
        <w:t xml:space="preserve"> 17.09.2014.godine. </w:t>
      </w:r>
      <w:proofErr w:type="spellStart"/>
      <w:r w:rsidRPr="00386148">
        <w:rPr>
          <w:lang w:val="en-US"/>
        </w:rPr>
        <w:t>Ukupno</w:t>
      </w:r>
      <w:proofErr w:type="spellEnd"/>
      <w:r w:rsidRPr="00386148">
        <w:rPr>
          <w:lang w:val="en-US"/>
        </w:rPr>
        <w:t xml:space="preserve"> je </w:t>
      </w:r>
      <w:proofErr w:type="spellStart"/>
      <w:r w:rsidRPr="00386148">
        <w:rPr>
          <w:lang w:val="en-US"/>
        </w:rPr>
        <w:t>bilo</w:t>
      </w:r>
      <w:proofErr w:type="spellEnd"/>
      <w:r w:rsidRPr="00386148">
        <w:rPr>
          <w:lang w:val="en-US"/>
        </w:rPr>
        <w:t xml:space="preserve"> 29 </w:t>
      </w:r>
      <w:proofErr w:type="spellStart"/>
      <w:r w:rsidRPr="00386148">
        <w:rPr>
          <w:lang w:val="en-US"/>
        </w:rPr>
        <w:t>zahtjeva</w:t>
      </w:r>
      <w:proofErr w:type="spellEnd"/>
      <w:r w:rsidRPr="00386148">
        <w:rPr>
          <w:lang w:val="en-US"/>
        </w:rPr>
        <w:t xml:space="preserve">, </w:t>
      </w:r>
      <w:proofErr w:type="spellStart"/>
      <w:r w:rsidRPr="00386148">
        <w:rPr>
          <w:lang w:val="en-US"/>
        </w:rPr>
        <w:t>koji</w:t>
      </w:r>
      <w:proofErr w:type="spellEnd"/>
      <w:r w:rsidRPr="00386148">
        <w:rPr>
          <w:lang w:val="en-US"/>
        </w:rPr>
        <w:t xml:space="preserve"> </w:t>
      </w:r>
      <w:proofErr w:type="spellStart"/>
      <w:r w:rsidRPr="00386148">
        <w:rPr>
          <w:lang w:val="en-US"/>
        </w:rPr>
        <w:t>su</w:t>
      </w:r>
      <w:proofErr w:type="spellEnd"/>
      <w:r w:rsidRPr="00386148">
        <w:rPr>
          <w:lang w:val="en-US"/>
        </w:rPr>
        <w:t xml:space="preserve"> </w:t>
      </w:r>
      <w:proofErr w:type="spellStart"/>
      <w:r w:rsidRPr="00386148">
        <w:rPr>
          <w:lang w:val="en-US"/>
        </w:rPr>
        <w:t>i</w:t>
      </w:r>
      <w:proofErr w:type="spellEnd"/>
      <w:r w:rsidRPr="00386148">
        <w:rPr>
          <w:lang w:val="en-US"/>
        </w:rPr>
        <w:t xml:space="preserve"> </w:t>
      </w:r>
      <w:proofErr w:type="spellStart"/>
      <w:r w:rsidRPr="00386148">
        <w:rPr>
          <w:lang w:val="en-US"/>
        </w:rPr>
        <w:t>izvršeni</w:t>
      </w:r>
      <w:proofErr w:type="spellEnd"/>
      <w:r w:rsidRPr="00386148">
        <w:rPr>
          <w:lang w:val="en-US"/>
        </w:rPr>
        <w:t xml:space="preserve">. U </w:t>
      </w:r>
      <w:proofErr w:type="spellStart"/>
      <w:r w:rsidRPr="00386148">
        <w:rPr>
          <w:lang w:val="en-US"/>
        </w:rPr>
        <w:t>ovu</w:t>
      </w:r>
      <w:proofErr w:type="spellEnd"/>
      <w:r w:rsidRPr="00386148">
        <w:rPr>
          <w:lang w:val="en-US"/>
        </w:rPr>
        <w:t xml:space="preserve"> </w:t>
      </w:r>
      <w:proofErr w:type="spellStart"/>
      <w:r w:rsidRPr="00386148">
        <w:rPr>
          <w:lang w:val="en-US"/>
        </w:rPr>
        <w:t>kategoriju</w:t>
      </w:r>
      <w:proofErr w:type="spellEnd"/>
      <w:r w:rsidRPr="00386148">
        <w:rPr>
          <w:lang w:val="en-US"/>
        </w:rPr>
        <w:t xml:space="preserve"> </w:t>
      </w:r>
      <w:proofErr w:type="spellStart"/>
      <w:r w:rsidRPr="00386148">
        <w:rPr>
          <w:lang w:val="en-US"/>
        </w:rPr>
        <w:t>ubraja</w:t>
      </w:r>
      <w:proofErr w:type="spellEnd"/>
      <w:r w:rsidRPr="00386148">
        <w:rPr>
          <w:lang w:val="en-US"/>
        </w:rPr>
        <w:t xml:space="preserve"> se </w:t>
      </w:r>
      <w:proofErr w:type="spellStart"/>
      <w:r w:rsidRPr="00386148">
        <w:rPr>
          <w:lang w:val="en-US"/>
        </w:rPr>
        <w:t>i</w:t>
      </w:r>
      <w:proofErr w:type="spellEnd"/>
      <w:r w:rsidRPr="00386148">
        <w:rPr>
          <w:lang w:val="en-US"/>
        </w:rPr>
        <w:t xml:space="preserve"> 50%-</w:t>
      </w:r>
      <w:proofErr w:type="spellStart"/>
      <w:r w:rsidRPr="00386148">
        <w:rPr>
          <w:lang w:val="en-US"/>
        </w:rPr>
        <w:t>tno</w:t>
      </w:r>
      <w:proofErr w:type="spellEnd"/>
      <w:r w:rsidRPr="00386148">
        <w:rPr>
          <w:lang w:val="en-US"/>
        </w:rPr>
        <w:t xml:space="preserve"> </w:t>
      </w:r>
      <w:proofErr w:type="spellStart"/>
      <w:r w:rsidRPr="00386148">
        <w:rPr>
          <w:lang w:val="en-US"/>
        </w:rPr>
        <w:t>sufinanciranje</w:t>
      </w:r>
      <w:proofErr w:type="spellEnd"/>
      <w:r w:rsidRPr="00386148">
        <w:rPr>
          <w:lang w:val="en-US"/>
        </w:rPr>
        <w:t xml:space="preserve"> </w:t>
      </w:r>
      <w:proofErr w:type="spellStart"/>
      <w:r w:rsidRPr="00386148">
        <w:rPr>
          <w:lang w:val="en-US"/>
        </w:rPr>
        <w:t>općine</w:t>
      </w:r>
      <w:proofErr w:type="spellEnd"/>
      <w:r w:rsidRPr="00386148">
        <w:rPr>
          <w:lang w:val="en-US"/>
        </w:rPr>
        <w:t xml:space="preserve"> </w:t>
      </w:r>
      <w:proofErr w:type="spellStart"/>
      <w:r w:rsidRPr="00386148">
        <w:rPr>
          <w:lang w:val="en-US"/>
        </w:rPr>
        <w:t>za</w:t>
      </w:r>
      <w:proofErr w:type="spellEnd"/>
      <w:r w:rsidRPr="00386148">
        <w:rPr>
          <w:lang w:val="en-US"/>
        </w:rPr>
        <w:t xml:space="preserve"> </w:t>
      </w:r>
      <w:proofErr w:type="spellStart"/>
      <w:r w:rsidRPr="00386148">
        <w:rPr>
          <w:lang w:val="en-US"/>
        </w:rPr>
        <w:t>otkup</w:t>
      </w:r>
      <w:proofErr w:type="spellEnd"/>
      <w:r w:rsidRPr="00386148">
        <w:rPr>
          <w:lang w:val="en-US"/>
        </w:rPr>
        <w:t xml:space="preserve"> </w:t>
      </w:r>
      <w:proofErr w:type="spellStart"/>
      <w:r w:rsidRPr="00386148">
        <w:rPr>
          <w:lang w:val="en-US"/>
        </w:rPr>
        <w:t>grobnih</w:t>
      </w:r>
      <w:proofErr w:type="spellEnd"/>
      <w:r w:rsidRPr="00386148">
        <w:rPr>
          <w:lang w:val="en-US"/>
        </w:rPr>
        <w:t xml:space="preserve"> </w:t>
      </w:r>
      <w:proofErr w:type="spellStart"/>
      <w:r w:rsidRPr="00386148">
        <w:rPr>
          <w:lang w:val="en-US"/>
        </w:rPr>
        <w:t>mjesta</w:t>
      </w:r>
      <w:proofErr w:type="spellEnd"/>
      <w:r w:rsidRPr="00386148">
        <w:rPr>
          <w:lang w:val="en-US"/>
        </w:rPr>
        <w:t xml:space="preserve"> </w:t>
      </w:r>
      <w:proofErr w:type="spellStart"/>
      <w:r w:rsidRPr="00386148">
        <w:rPr>
          <w:lang w:val="en-US"/>
        </w:rPr>
        <w:t>za</w:t>
      </w:r>
      <w:proofErr w:type="spellEnd"/>
      <w:r w:rsidRPr="00386148">
        <w:rPr>
          <w:lang w:val="en-US"/>
        </w:rPr>
        <w:t xml:space="preserve"> </w:t>
      </w:r>
      <w:proofErr w:type="spellStart"/>
      <w:r w:rsidRPr="00386148">
        <w:rPr>
          <w:lang w:val="en-US"/>
        </w:rPr>
        <w:t>umrle</w:t>
      </w:r>
      <w:proofErr w:type="spellEnd"/>
      <w:r w:rsidRPr="00386148">
        <w:rPr>
          <w:lang w:val="en-US"/>
        </w:rPr>
        <w:t xml:space="preserve"> </w:t>
      </w:r>
      <w:proofErr w:type="spellStart"/>
      <w:r w:rsidRPr="00386148">
        <w:rPr>
          <w:lang w:val="en-US"/>
        </w:rPr>
        <w:t>hrvatske</w:t>
      </w:r>
      <w:proofErr w:type="spellEnd"/>
      <w:r w:rsidRPr="00386148">
        <w:rPr>
          <w:lang w:val="en-US"/>
        </w:rPr>
        <w:t xml:space="preserve"> </w:t>
      </w:r>
      <w:proofErr w:type="spellStart"/>
      <w:r w:rsidRPr="00386148">
        <w:rPr>
          <w:lang w:val="en-US"/>
        </w:rPr>
        <w:t>branitelje</w:t>
      </w:r>
      <w:proofErr w:type="spellEnd"/>
      <w:r w:rsidRPr="00386148">
        <w:rPr>
          <w:lang w:val="en-US"/>
        </w:rPr>
        <w:t xml:space="preserve">, </w:t>
      </w:r>
      <w:proofErr w:type="spellStart"/>
      <w:r w:rsidRPr="00386148">
        <w:rPr>
          <w:lang w:val="en-US"/>
        </w:rPr>
        <w:t>te</w:t>
      </w:r>
      <w:proofErr w:type="spellEnd"/>
      <w:r w:rsidRPr="00386148">
        <w:rPr>
          <w:lang w:val="en-US"/>
        </w:rPr>
        <w:t xml:space="preserve"> </w:t>
      </w:r>
      <w:proofErr w:type="spellStart"/>
      <w:r w:rsidRPr="00386148">
        <w:rPr>
          <w:lang w:val="en-US"/>
        </w:rPr>
        <w:t>darovi</w:t>
      </w:r>
      <w:proofErr w:type="spellEnd"/>
      <w:r w:rsidRPr="00386148">
        <w:rPr>
          <w:lang w:val="en-US"/>
        </w:rPr>
        <w:t xml:space="preserve"> </w:t>
      </w:r>
      <w:proofErr w:type="spellStart"/>
      <w:r w:rsidRPr="00386148">
        <w:rPr>
          <w:lang w:val="en-US"/>
        </w:rPr>
        <w:t>za</w:t>
      </w:r>
      <w:proofErr w:type="spellEnd"/>
      <w:r w:rsidRPr="00386148">
        <w:rPr>
          <w:lang w:val="en-US"/>
        </w:rPr>
        <w:t xml:space="preserve"> </w:t>
      </w:r>
      <w:proofErr w:type="spellStart"/>
      <w:r w:rsidRPr="00386148">
        <w:rPr>
          <w:lang w:val="en-US"/>
        </w:rPr>
        <w:t>djecu</w:t>
      </w:r>
      <w:proofErr w:type="spellEnd"/>
      <w:r w:rsidRPr="00386148">
        <w:rPr>
          <w:lang w:val="en-US"/>
        </w:rPr>
        <w:t xml:space="preserve"> </w:t>
      </w:r>
      <w:proofErr w:type="spellStart"/>
      <w:r w:rsidRPr="00386148">
        <w:rPr>
          <w:lang w:val="en-US"/>
        </w:rPr>
        <w:t>povodom</w:t>
      </w:r>
      <w:proofErr w:type="spellEnd"/>
      <w:r w:rsidRPr="00386148">
        <w:rPr>
          <w:lang w:val="en-US"/>
        </w:rPr>
        <w:t xml:space="preserve"> </w:t>
      </w:r>
      <w:proofErr w:type="spellStart"/>
      <w:r w:rsidRPr="00386148">
        <w:rPr>
          <w:lang w:val="en-US"/>
        </w:rPr>
        <w:t>Sv</w:t>
      </w:r>
      <w:proofErr w:type="spellEnd"/>
      <w:r w:rsidRPr="00386148">
        <w:rPr>
          <w:lang w:val="en-US"/>
        </w:rPr>
        <w:t>. Nikole.</w:t>
      </w:r>
    </w:p>
    <w:p w:rsidR="00386148" w:rsidRPr="00386148" w:rsidRDefault="00386148" w:rsidP="00386148">
      <w:pPr>
        <w:suppressAutoHyphens w:val="0"/>
        <w:jc w:val="both"/>
        <w:rPr>
          <w:lang w:val="en-US"/>
        </w:rPr>
      </w:pPr>
      <w:r w:rsidRPr="00386148">
        <w:rPr>
          <w:b/>
        </w:rPr>
        <w:t xml:space="preserve">02. </w:t>
      </w:r>
      <w:proofErr w:type="spellStart"/>
      <w:r w:rsidRPr="00386148">
        <w:rPr>
          <w:b/>
          <w:lang w:val="en-US"/>
        </w:rPr>
        <w:t>Podmirenje</w:t>
      </w:r>
      <w:proofErr w:type="spellEnd"/>
      <w:r w:rsidRPr="00386148">
        <w:rPr>
          <w:b/>
        </w:rPr>
        <w:t xml:space="preserve"> </w:t>
      </w:r>
      <w:proofErr w:type="spellStart"/>
      <w:r w:rsidRPr="00386148">
        <w:rPr>
          <w:b/>
          <w:lang w:val="en-US"/>
        </w:rPr>
        <w:t>tro</w:t>
      </w:r>
      <w:proofErr w:type="spellEnd"/>
      <w:r w:rsidRPr="00386148">
        <w:rPr>
          <w:b/>
        </w:rPr>
        <w:t>š</w:t>
      </w:r>
      <w:proofErr w:type="spellStart"/>
      <w:r w:rsidRPr="00386148">
        <w:rPr>
          <w:b/>
          <w:lang w:val="en-US"/>
        </w:rPr>
        <w:t>kova</w:t>
      </w:r>
      <w:proofErr w:type="spellEnd"/>
      <w:r w:rsidRPr="00386148">
        <w:rPr>
          <w:b/>
        </w:rPr>
        <w:t xml:space="preserve"> </w:t>
      </w:r>
      <w:proofErr w:type="spellStart"/>
      <w:r w:rsidRPr="00386148">
        <w:rPr>
          <w:b/>
          <w:lang w:val="en-US"/>
        </w:rPr>
        <w:t>stanovanja</w:t>
      </w:r>
      <w:proofErr w:type="spellEnd"/>
      <w:r w:rsidRPr="00386148">
        <w:t xml:space="preserve"> planirano 13.000,00 </w:t>
      </w:r>
      <w:proofErr w:type="spellStart"/>
      <w:r w:rsidRPr="00386148">
        <w:rPr>
          <w:lang w:val="en-US"/>
        </w:rPr>
        <w:t>kn</w:t>
      </w:r>
      <w:proofErr w:type="spellEnd"/>
      <w:r w:rsidRPr="00386148">
        <w:rPr>
          <w:lang w:val="en-US"/>
        </w:rPr>
        <w:t xml:space="preserve">, </w:t>
      </w:r>
      <w:proofErr w:type="spellStart"/>
      <w:r w:rsidRPr="00386148">
        <w:rPr>
          <w:lang w:val="en-US"/>
        </w:rPr>
        <w:t>izvršeno</w:t>
      </w:r>
      <w:proofErr w:type="spellEnd"/>
      <w:r w:rsidRPr="00386148">
        <w:rPr>
          <w:lang w:val="en-US"/>
        </w:rPr>
        <w:t xml:space="preserve"> 6.677,34 </w:t>
      </w:r>
      <w:proofErr w:type="spellStart"/>
      <w:r w:rsidRPr="00386148">
        <w:rPr>
          <w:lang w:val="en-US"/>
        </w:rPr>
        <w:t>kn</w:t>
      </w:r>
      <w:proofErr w:type="spellEnd"/>
      <w:r w:rsidRPr="00386148">
        <w:rPr>
          <w:lang w:val="en-US"/>
        </w:rPr>
        <w:t xml:space="preserve">, a </w:t>
      </w:r>
      <w:proofErr w:type="spellStart"/>
      <w:r w:rsidRPr="00386148">
        <w:rPr>
          <w:lang w:val="en-US"/>
        </w:rPr>
        <w:t>odnosi</w:t>
      </w:r>
      <w:proofErr w:type="spellEnd"/>
      <w:r w:rsidRPr="00386148">
        <w:rPr>
          <w:lang w:val="en-US"/>
        </w:rPr>
        <w:t xml:space="preserve"> se </w:t>
      </w:r>
      <w:proofErr w:type="spellStart"/>
      <w:r w:rsidRPr="00386148">
        <w:rPr>
          <w:lang w:val="en-US"/>
        </w:rPr>
        <w:t>na</w:t>
      </w:r>
      <w:proofErr w:type="spellEnd"/>
      <w:r w:rsidRPr="00386148">
        <w:rPr>
          <w:lang w:val="en-US"/>
        </w:rPr>
        <w:t xml:space="preserve"> </w:t>
      </w:r>
      <w:proofErr w:type="spellStart"/>
      <w:r w:rsidRPr="00386148">
        <w:rPr>
          <w:lang w:val="en-US"/>
        </w:rPr>
        <w:t>pomoć</w:t>
      </w:r>
      <w:proofErr w:type="spellEnd"/>
      <w:r w:rsidRPr="00386148">
        <w:rPr>
          <w:lang w:val="en-US"/>
        </w:rPr>
        <w:t xml:space="preserve"> u </w:t>
      </w:r>
      <w:proofErr w:type="spellStart"/>
      <w:r w:rsidRPr="00386148">
        <w:rPr>
          <w:lang w:val="en-US"/>
        </w:rPr>
        <w:t>podmirenju</w:t>
      </w:r>
      <w:proofErr w:type="spellEnd"/>
      <w:r w:rsidRPr="00386148">
        <w:rPr>
          <w:lang w:val="en-US"/>
        </w:rPr>
        <w:t xml:space="preserve"> </w:t>
      </w:r>
      <w:proofErr w:type="spellStart"/>
      <w:r w:rsidRPr="00386148">
        <w:rPr>
          <w:lang w:val="en-US"/>
        </w:rPr>
        <w:t>troškova</w:t>
      </w:r>
      <w:proofErr w:type="spellEnd"/>
      <w:r w:rsidRPr="00386148">
        <w:rPr>
          <w:lang w:val="en-US"/>
        </w:rPr>
        <w:t xml:space="preserve"> </w:t>
      </w:r>
      <w:proofErr w:type="spellStart"/>
      <w:r w:rsidRPr="00386148">
        <w:rPr>
          <w:lang w:val="en-US"/>
        </w:rPr>
        <w:t>stanovanja</w:t>
      </w:r>
      <w:proofErr w:type="spellEnd"/>
      <w:r w:rsidRPr="00386148">
        <w:rPr>
          <w:lang w:val="en-US"/>
        </w:rPr>
        <w:t xml:space="preserve"> (</w:t>
      </w:r>
      <w:proofErr w:type="spellStart"/>
      <w:r w:rsidRPr="00386148">
        <w:rPr>
          <w:lang w:val="en-US"/>
        </w:rPr>
        <w:t>električne</w:t>
      </w:r>
      <w:proofErr w:type="spellEnd"/>
      <w:r w:rsidRPr="00386148">
        <w:rPr>
          <w:lang w:val="en-US"/>
        </w:rPr>
        <w:t xml:space="preserve"> </w:t>
      </w:r>
      <w:proofErr w:type="spellStart"/>
      <w:r w:rsidRPr="00386148">
        <w:rPr>
          <w:lang w:val="en-US"/>
        </w:rPr>
        <w:t>energije</w:t>
      </w:r>
      <w:proofErr w:type="spellEnd"/>
      <w:r w:rsidRPr="00386148">
        <w:rPr>
          <w:lang w:val="en-US"/>
        </w:rPr>
        <w:t xml:space="preserve">, </w:t>
      </w:r>
      <w:proofErr w:type="spellStart"/>
      <w:r w:rsidRPr="00386148">
        <w:rPr>
          <w:lang w:val="en-US"/>
        </w:rPr>
        <w:t>vode</w:t>
      </w:r>
      <w:proofErr w:type="spellEnd"/>
      <w:r w:rsidRPr="00386148">
        <w:rPr>
          <w:lang w:val="en-US"/>
        </w:rPr>
        <w:t xml:space="preserve">, </w:t>
      </w:r>
      <w:proofErr w:type="spellStart"/>
      <w:r w:rsidRPr="00386148">
        <w:rPr>
          <w:lang w:val="en-US"/>
        </w:rPr>
        <w:t>plina</w:t>
      </w:r>
      <w:proofErr w:type="spellEnd"/>
      <w:r w:rsidRPr="00386148">
        <w:rPr>
          <w:lang w:val="en-US"/>
        </w:rPr>
        <w:t>)</w:t>
      </w:r>
      <w:proofErr w:type="gramStart"/>
      <w:r w:rsidRPr="00386148">
        <w:rPr>
          <w:lang w:val="en-US"/>
        </w:rPr>
        <w:t xml:space="preserve">,  </w:t>
      </w:r>
      <w:proofErr w:type="spellStart"/>
      <w:r w:rsidRPr="00386148">
        <w:rPr>
          <w:lang w:val="en-US"/>
        </w:rPr>
        <w:t>jednokratne</w:t>
      </w:r>
      <w:proofErr w:type="spellEnd"/>
      <w:proofErr w:type="gramEnd"/>
      <w:r w:rsidRPr="00386148">
        <w:rPr>
          <w:lang w:val="en-US"/>
        </w:rPr>
        <w:t xml:space="preserve"> </w:t>
      </w:r>
      <w:proofErr w:type="spellStart"/>
      <w:r w:rsidRPr="00386148">
        <w:rPr>
          <w:lang w:val="en-US"/>
        </w:rPr>
        <w:t>pomoći</w:t>
      </w:r>
      <w:proofErr w:type="spellEnd"/>
      <w:r w:rsidRPr="00386148">
        <w:rPr>
          <w:lang w:val="en-US"/>
        </w:rPr>
        <w:t xml:space="preserve"> </w:t>
      </w:r>
      <w:proofErr w:type="spellStart"/>
      <w:r w:rsidRPr="00386148">
        <w:rPr>
          <w:lang w:val="en-US"/>
        </w:rPr>
        <w:t>i</w:t>
      </w:r>
      <w:proofErr w:type="spellEnd"/>
      <w:r w:rsidRPr="00386148">
        <w:rPr>
          <w:lang w:val="en-US"/>
        </w:rPr>
        <w:t xml:space="preserve"> </w:t>
      </w:r>
      <w:proofErr w:type="spellStart"/>
      <w:r w:rsidRPr="00386148">
        <w:rPr>
          <w:lang w:val="en-US"/>
        </w:rPr>
        <w:t>pomoći</w:t>
      </w:r>
      <w:proofErr w:type="spellEnd"/>
      <w:r w:rsidRPr="00386148">
        <w:rPr>
          <w:lang w:val="en-US"/>
        </w:rPr>
        <w:t xml:space="preserve"> </w:t>
      </w:r>
      <w:proofErr w:type="spellStart"/>
      <w:r w:rsidRPr="00386148">
        <w:rPr>
          <w:lang w:val="en-US"/>
        </w:rPr>
        <w:t>za</w:t>
      </w:r>
      <w:proofErr w:type="spellEnd"/>
      <w:r w:rsidRPr="00386148">
        <w:rPr>
          <w:lang w:val="en-US"/>
        </w:rPr>
        <w:t xml:space="preserve"> </w:t>
      </w:r>
      <w:proofErr w:type="spellStart"/>
      <w:r w:rsidRPr="00386148">
        <w:rPr>
          <w:lang w:val="en-US"/>
        </w:rPr>
        <w:t>ogrjev</w:t>
      </w:r>
      <w:proofErr w:type="spellEnd"/>
      <w:r w:rsidRPr="00386148">
        <w:rPr>
          <w:lang w:val="en-US"/>
        </w:rPr>
        <w:t xml:space="preserve">. </w:t>
      </w:r>
      <w:proofErr w:type="spellStart"/>
      <w:r w:rsidRPr="00386148">
        <w:rPr>
          <w:lang w:val="en-US"/>
        </w:rPr>
        <w:t>Bilo</w:t>
      </w:r>
      <w:proofErr w:type="spellEnd"/>
      <w:r w:rsidRPr="00386148">
        <w:rPr>
          <w:lang w:val="en-US"/>
        </w:rPr>
        <w:t xml:space="preserve"> je 9 </w:t>
      </w:r>
      <w:proofErr w:type="spellStart"/>
      <w:r w:rsidRPr="00386148">
        <w:rPr>
          <w:lang w:val="en-US"/>
        </w:rPr>
        <w:t>pojedinačnih</w:t>
      </w:r>
      <w:proofErr w:type="spellEnd"/>
      <w:r w:rsidRPr="00386148">
        <w:rPr>
          <w:lang w:val="en-US"/>
        </w:rPr>
        <w:t xml:space="preserve"> </w:t>
      </w:r>
      <w:proofErr w:type="spellStart"/>
      <w:r w:rsidRPr="00386148">
        <w:rPr>
          <w:lang w:val="en-US"/>
        </w:rPr>
        <w:t>zahtjeva</w:t>
      </w:r>
      <w:proofErr w:type="spellEnd"/>
      <w:r w:rsidRPr="00386148">
        <w:rPr>
          <w:lang w:val="en-US"/>
        </w:rPr>
        <w:t xml:space="preserve"> </w:t>
      </w:r>
      <w:proofErr w:type="spellStart"/>
      <w:r w:rsidRPr="00386148">
        <w:rPr>
          <w:lang w:val="en-US"/>
        </w:rPr>
        <w:t>koja</w:t>
      </w:r>
      <w:proofErr w:type="spellEnd"/>
      <w:r w:rsidRPr="00386148">
        <w:rPr>
          <w:lang w:val="en-US"/>
        </w:rPr>
        <w:t xml:space="preserve"> </w:t>
      </w:r>
      <w:proofErr w:type="spellStart"/>
      <w:r w:rsidRPr="00386148">
        <w:rPr>
          <w:lang w:val="en-US"/>
        </w:rPr>
        <w:t>su</w:t>
      </w:r>
      <w:proofErr w:type="spellEnd"/>
      <w:r w:rsidRPr="00386148">
        <w:rPr>
          <w:lang w:val="en-US"/>
        </w:rPr>
        <w:t xml:space="preserve"> </w:t>
      </w:r>
      <w:proofErr w:type="spellStart"/>
      <w:r w:rsidRPr="00386148">
        <w:rPr>
          <w:lang w:val="en-US"/>
        </w:rPr>
        <w:t>i</w:t>
      </w:r>
      <w:proofErr w:type="spellEnd"/>
      <w:r w:rsidRPr="00386148">
        <w:rPr>
          <w:lang w:val="en-US"/>
        </w:rPr>
        <w:t xml:space="preserve"> </w:t>
      </w:r>
      <w:proofErr w:type="spellStart"/>
      <w:r w:rsidRPr="00386148">
        <w:rPr>
          <w:lang w:val="en-US"/>
        </w:rPr>
        <w:t>izvršena</w:t>
      </w:r>
      <w:proofErr w:type="spellEnd"/>
      <w:r w:rsidRPr="00386148">
        <w:rPr>
          <w:lang w:val="en-US"/>
        </w:rPr>
        <w:t xml:space="preserve">. </w:t>
      </w:r>
    </w:p>
    <w:p w:rsidR="00386148" w:rsidRPr="00386148" w:rsidRDefault="00386148" w:rsidP="00386148">
      <w:pPr>
        <w:suppressAutoHyphens w:val="0"/>
        <w:jc w:val="both"/>
        <w:rPr>
          <w:bCs/>
          <w:lang w:val="en-US"/>
        </w:rPr>
      </w:pPr>
      <w:r w:rsidRPr="00386148">
        <w:rPr>
          <w:b/>
        </w:rPr>
        <w:t xml:space="preserve">03. </w:t>
      </w:r>
      <w:proofErr w:type="spellStart"/>
      <w:r w:rsidRPr="00386148">
        <w:rPr>
          <w:b/>
          <w:lang w:val="en-US"/>
        </w:rPr>
        <w:t>Jednokratne</w:t>
      </w:r>
      <w:proofErr w:type="spellEnd"/>
      <w:r w:rsidRPr="00386148">
        <w:rPr>
          <w:b/>
          <w:lang w:val="en-US"/>
        </w:rPr>
        <w:t xml:space="preserve"> </w:t>
      </w:r>
      <w:proofErr w:type="spellStart"/>
      <w:r w:rsidRPr="00386148">
        <w:rPr>
          <w:b/>
          <w:lang w:val="en-US"/>
        </w:rPr>
        <w:t>pomoći</w:t>
      </w:r>
      <w:proofErr w:type="spellEnd"/>
      <w:r w:rsidRPr="00386148">
        <w:rPr>
          <w:b/>
          <w:lang w:val="en-US"/>
        </w:rPr>
        <w:t xml:space="preserve"> </w:t>
      </w:r>
      <w:proofErr w:type="spellStart"/>
      <w:r w:rsidRPr="00386148">
        <w:rPr>
          <w:b/>
          <w:lang w:val="en-US"/>
        </w:rPr>
        <w:t>studentima</w:t>
      </w:r>
      <w:proofErr w:type="spellEnd"/>
      <w:r w:rsidRPr="00386148">
        <w:rPr>
          <w:b/>
          <w:lang w:val="en-US"/>
        </w:rPr>
        <w:t xml:space="preserve"> </w:t>
      </w:r>
      <w:proofErr w:type="spellStart"/>
      <w:r w:rsidRPr="00386148">
        <w:rPr>
          <w:bCs/>
          <w:lang w:val="en-US"/>
        </w:rPr>
        <w:t>planirano</w:t>
      </w:r>
      <w:proofErr w:type="spellEnd"/>
      <w:r w:rsidRPr="00386148">
        <w:rPr>
          <w:bCs/>
          <w:lang w:val="en-US"/>
        </w:rPr>
        <w:t xml:space="preserve"> </w:t>
      </w:r>
      <w:r w:rsidRPr="00386148">
        <w:rPr>
          <w:bCs/>
        </w:rPr>
        <w:t xml:space="preserve">44.000,00 </w:t>
      </w:r>
      <w:proofErr w:type="spellStart"/>
      <w:r w:rsidRPr="00386148">
        <w:rPr>
          <w:bCs/>
          <w:lang w:val="en-US"/>
        </w:rPr>
        <w:t>kn</w:t>
      </w:r>
      <w:proofErr w:type="spellEnd"/>
      <w:r w:rsidRPr="00386148">
        <w:rPr>
          <w:bCs/>
          <w:lang w:val="en-US"/>
        </w:rPr>
        <w:t xml:space="preserve">, </w:t>
      </w:r>
      <w:proofErr w:type="spellStart"/>
      <w:r w:rsidRPr="00386148">
        <w:rPr>
          <w:bCs/>
          <w:lang w:val="en-US"/>
        </w:rPr>
        <w:t>izvršeno</w:t>
      </w:r>
      <w:proofErr w:type="spellEnd"/>
      <w:r w:rsidRPr="00386148">
        <w:rPr>
          <w:bCs/>
          <w:lang w:val="en-US"/>
        </w:rPr>
        <w:t xml:space="preserve"> 42.000,00 kn. </w:t>
      </w:r>
      <w:proofErr w:type="spellStart"/>
      <w:r w:rsidRPr="00386148">
        <w:rPr>
          <w:bCs/>
          <w:lang w:val="en-US"/>
        </w:rPr>
        <w:t>Nije</w:t>
      </w:r>
      <w:proofErr w:type="spellEnd"/>
      <w:r w:rsidRPr="00386148">
        <w:rPr>
          <w:bCs/>
          <w:lang w:val="en-US"/>
        </w:rPr>
        <w:t xml:space="preserve"> </w:t>
      </w:r>
      <w:proofErr w:type="spellStart"/>
      <w:r w:rsidRPr="00386148">
        <w:rPr>
          <w:bCs/>
          <w:lang w:val="en-US"/>
        </w:rPr>
        <w:t>stipendija</w:t>
      </w:r>
      <w:proofErr w:type="spellEnd"/>
      <w:r w:rsidRPr="00386148">
        <w:rPr>
          <w:bCs/>
          <w:lang w:val="en-US"/>
        </w:rPr>
        <w:t xml:space="preserve"> </w:t>
      </w:r>
      <w:proofErr w:type="spellStart"/>
      <w:r w:rsidRPr="00386148">
        <w:rPr>
          <w:bCs/>
          <w:lang w:val="en-US"/>
        </w:rPr>
        <w:t>već</w:t>
      </w:r>
      <w:proofErr w:type="spellEnd"/>
      <w:r w:rsidRPr="00386148">
        <w:rPr>
          <w:bCs/>
          <w:lang w:val="en-US"/>
        </w:rPr>
        <w:t xml:space="preserve"> se </w:t>
      </w:r>
      <w:proofErr w:type="spellStart"/>
      <w:r w:rsidRPr="00386148">
        <w:rPr>
          <w:bCs/>
          <w:lang w:val="en-US"/>
        </w:rPr>
        <w:t>odnosi</w:t>
      </w:r>
      <w:proofErr w:type="spellEnd"/>
      <w:r w:rsidRPr="00386148">
        <w:rPr>
          <w:bCs/>
          <w:lang w:val="en-US"/>
        </w:rPr>
        <w:t xml:space="preserve"> </w:t>
      </w:r>
      <w:proofErr w:type="spellStart"/>
      <w:r w:rsidRPr="00386148">
        <w:rPr>
          <w:bCs/>
          <w:lang w:val="en-US"/>
        </w:rPr>
        <w:t>na</w:t>
      </w:r>
      <w:proofErr w:type="spellEnd"/>
      <w:r w:rsidRPr="00386148">
        <w:rPr>
          <w:bCs/>
          <w:lang w:val="en-US"/>
        </w:rPr>
        <w:t xml:space="preserve"> </w:t>
      </w:r>
      <w:proofErr w:type="spellStart"/>
      <w:r w:rsidRPr="00386148">
        <w:rPr>
          <w:bCs/>
          <w:lang w:val="en-US"/>
        </w:rPr>
        <w:t>jednokratnu</w:t>
      </w:r>
      <w:proofErr w:type="spellEnd"/>
      <w:r w:rsidRPr="00386148">
        <w:rPr>
          <w:bCs/>
          <w:lang w:val="en-US"/>
        </w:rPr>
        <w:t xml:space="preserve"> </w:t>
      </w:r>
      <w:proofErr w:type="spellStart"/>
      <w:r w:rsidRPr="00386148">
        <w:rPr>
          <w:bCs/>
          <w:lang w:val="en-US"/>
        </w:rPr>
        <w:t>isplatu</w:t>
      </w:r>
      <w:proofErr w:type="spellEnd"/>
      <w:r w:rsidRPr="00386148">
        <w:rPr>
          <w:bCs/>
          <w:lang w:val="en-US"/>
        </w:rPr>
        <w:t xml:space="preserve"> </w:t>
      </w:r>
      <w:proofErr w:type="spellStart"/>
      <w:r w:rsidRPr="00386148">
        <w:rPr>
          <w:bCs/>
          <w:lang w:val="en-US"/>
        </w:rPr>
        <w:t>studentima</w:t>
      </w:r>
      <w:proofErr w:type="spellEnd"/>
      <w:r w:rsidRPr="00386148">
        <w:rPr>
          <w:bCs/>
          <w:lang w:val="en-US"/>
        </w:rPr>
        <w:t xml:space="preserve"> </w:t>
      </w:r>
      <w:proofErr w:type="spellStart"/>
      <w:r w:rsidRPr="00386148">
        <w:rPr>
          <w:bCs/>
          <w:lang w:val="en-US"/>
        </w:rPr>
        <w:t>kao</w:t>
      </w:r>
      <w:proofErr w:type="spellEnd"/>
      <w:r w:rsidRPr="00386148">
        <w:rPr>
          <w:bCs/>
          <w:lang w:val="en-US"/>
        </w:rPr>
        <w:t xml:space="preserve"> </w:t>
      </w:r>
      <w:proofErr w:type="spellStart"/>
      <w:r w:rsidRPr="00386148">
        <w:rPr>
          <w:bCs/>
          <w:lang w:val="en-US"/>
        </w:rPr>
        <w:t>pomoć</w:t>
      </w:r>
      <w:proofErr w:type="spellEnd"/>
      <w:r w:rsidRPr="00386148">
        <w:rPr>
          <w:bCs/>
          <w:lang w:val="en-US"/>
        </w:rPr>
        <w:t xml:space="preserve"> </w:t>
      </w:r>
      <w:proofErr w:type="spellStart"/>
      <w:r w:rsidRPr="00386148">
        <w:rPr>
          <w:bCs/>
          <w:lang w:val="en-US"/>
        </w:rPr>
        <w:t>za</w:t>
      </w:r>
      <w:proofErr w:type="spellEnd"/>
      <w:r w:rsidRPr="00386148">
        <w:rPr>
          <w:bCs/>
          <w:lang w:val="en-US"/>
        </w:rPr>
        <w:t xml:space="preserve"> </w:t>
      </w:r>
      <w:proofErr w:type="spellStart"/>
      <w:r w:rsidRPr="00386148">
        <w:rPr>
          <w:bCs/>
          <w:lang w:val="en-US"/>
        </w:rPr>
        <w:t>njihove</w:t>
      </w:r>
      <w:proofErr w:type="spellEnd"/>
      <w:r w:rsidRPr="00386148">
        <w:rPr>
          <w:bCs/>
          <w:lang w:val="en-US"/>
        </w:rPr>
        <w:t xml:space="preserve"> </w:t>
      </w:r>
      <w:proofErr w:type="spellStart"/>
      <w:r w:rsidRPr="00386148">
        <w:rPr>
          <w:bCs/>
          <w:lang w:val="en-US"/>
        </w:rPr>
        <w:t>povećane</w:t>
      </w:r>
      <w:proofErr w:type="spellEnd"/>
      <w:r w:rsidRPr="00386148">
        <w:rPr>
          <w:bCs/>
          <w:lang w:val="en-US"/>
        </w:rPr>
        <w:t xml:space="preserve"> </w:t>
      </w:r>
      <w:proofErr w:type="spellStart"/>
      <w:r w:rsidRPr="00386148">
        <w:rPr>
          <w:bCs/>
          <w:lang w:val="en-US"/>
        </w:rPr>
        <w:t>izdatke</w:t>
      </w:r>
      <w:proofErr w:type="spellEnd"/>
      <w:r w:rsidRPr="00386148">
        <w:rPr>
          <w:bCs/>
          <w:lang w:val="en-US"/>
        </w:rPr>
        <w:t xml:space="preserve"> </w:t>
      </w:r>
      <w:proofErr w:type="spellStart"/>
      <w:r w:rsidRPr="00386148">
        <w:rPr>
          <w:bCs/>
          <w:lang w:val="en-US"/>
        </w:rPr>
        <w:t>za</w:t>
      </w:r>
      <w:proofErr w:type="spellEnd"/>
      <w:r w:rsidRPr="00386148">
        <w:rPr>
          <w:bCs/>
          <w:lang w:val="en-US"/>
        </w:rPr>
        <w:t xml:space="preserve"> </w:t>
      </w:r>
      <w:proofErr w:type="spellStart"/>
      <w:r w:rsidRPr="00386148">
        <w:rPr>
          <w:bCs/>
          <w:lang w:val="en-US"/>
        </w:rPr>
        <w:t>život</w:t>
      </w:r>
      <w:proofErr w:type="spellEnd"/>
      <w:r w:rsidRPr="00386148">
        <w:rPr>
          <w:bCs/>
          <w:lang w:val="en-US"/>
        </w:rPr>
        <w:t xml:space="preserve">. </w:t>
      </w:r>
      <w:proofErr w:type="spellStart"/>
      <w:r w:rsidRPr="00386148">
        <w:rPr>
          <w:bCs/>
          <w:lang w:val="en-US"/>
        </w:rPr>
        <w:t>Iznos</w:t>
      </w:r>
      <w:proofErr w:type="spellEnd"/>
      <w:r w:rsidRPr="00386148">
        <w:rPr>
          <w:bCs/>
          <w:lang w:val="en-US"/>
        </w:rPr>
        <w:t xml:space="preserve"> je 2.000,00 </w:t>
      </w:r>
      <w:proofErr w:type="spellStart"/>
      <w:r w:rsidRPr="00386148">
        <w:rPr>
          <w:bCs/>
          <w:lang w:val="en-US"/>
        </w:rPr>
        <w:t>kuna</w:t>
      </w:r>
      <w:proofErr w:type="spellEnd"/>
      <w:r w:rsidRPr="00386148">
        <w:rPr>
          <w:bCs/>
          <w:lang w:val="en-US"/>
        </w:rPr>
        <w:t xml:space="preserve"> </w:t>
      </w:r>
      <w:proofErr w:type="spellStart"/>
      <w:r w:rsidRPr="00386148">
        <w:rPr>
          <w:bCs/>
          <w:lang w:val="en-US"/>
        </w:rPr>
        <w:t>po</w:t>
      </w:r>
      <w:proofErr w:type="spellEnd"/>
      <w:r w:rsidRPr="00386148">
        <w:rPr>
          <w:bCs/>
          <w:lang w:val="en-US"/>
        </w:rPr>
        <w:t xml:space="preserve"> </w:t>
      </w:r>
      <w:proofErr w:type="spellStart"/>
      <w:r w:rsidRPr="00386148">
        <w:rPr>
          <w:bCs/>
          <w:lang w:val="en-US"/>
        </w:rPr>
        <w:t>studentu</w:t>
      </w:r>
      <w:proofErr w:type="spellEnd"/>
      <w:r w:rsidRPr="00386148">
        <w:rPr>
          <w:bCs/>
          <w:lang w:val="en-US"/>
        </w:rPr>
        <w:t xml:space="preserve"> u </w:t>
      </w:r>
      <w:proofErr w:type="spellStart"/>
      <w:r w:rsidRPr="00386148">
        <w:rPr>
          <w:bCs/>
          <w:lang w:val="en-US"/>
        </w:rPr>
        <w:t>jednoj</w:t>
      </w:r>
      <w:proofErr w:type="spellEnd"/>
      <w:r w:rsidRPr="00386148">
        <w:rPr>
          <w:bCs/>
          <w:lang w:val="en-US"/>
        </w:rPr>
        <w:t xml:space="preserve"> </w:t>
      </w:r>
      <w:proofErr w:type="spellStart"/>
      <w:r w:rsidRPr="00386148">
        <w:rPr>
          <w:bCs/>
          <w:lang w:val="en-US"/>
        </w:rPr>
        <w:t>akademskoj</w:t>
      </w:r>
      <w:proofErr w:type="spellEnd"/>
      <w:r w:rsidRPr="00386148">
        <w:rPr>
          <w:bCs/>
          <w:lang w:val="en-US"/>
        </w:rPr>
        <w:t xml:space="preserve"> </w:t>
      </w:r>
      <w:proofErr w:type="spellStart"/>
      <w:r w:rsidRPr="00386148">
        <w:rPr>
          <w:bCs/>
          <w:lang w:val="en-US"/>
        </w:rPr>
        <w:t>godini</w:t>
      </w:r>
      <w:proofErr w:type="spellEnd"/>
      <w:r w:rsidRPr="00386148">
        <w:rPr>
          <w:bCs/>
          <w:lang w:val="en-US"/>
        </w:rPr>
        <w:t xml:space="preserve">, </w:t>
      </w:r>
      <w:proofErr w:type="spellStart"/>
      <w:r w:rsidRPr="00386148">
        <w:rPr>
          <w:bCs/>
          <w:lang w:val="en-US"/>
        </w:rPr>
        <w:t>što</w:t>
      </w:r>
      <w:proofErr w:type="spellEnd"/>
      <w:r w:rsidRPr="00386148">
        <w:rPr>
          <w:bCs/>
          <w:lang w:val="en-US"/>
        </w:rPr>
        <w:t xml:space="preserve"> </w:t>
      </w:r>
      <w:proofErr w:type="spellStart"/>
      <w:r w:rsidRPr="00386148">
        <w:rPr>
          <w:bCs/>
          <w:lang w:val="en-US"/>
        </w:rPr>
        <w:t>znači</w:t>
      </w:r>
      <w:proofErr w:type="spellEnd"/>
      <w:r w:rsidRPr="00386148">
        <w:rPr>
          <w:bCs/>
          <w:lang w:val="en-US"/>
        </w:rPr>
        <w:t xml:space="preserve"> </w:t>
      </w:r>
      <w:proofErr w:type="spellStart"/>
      <w:r w:rsidRPr="00386148">
        <w:rPr>
          <w:bCs/>
          <w:lang w:val="en-US"/>
        </w:rPr>
        <w:t>da</w:t>
      </w:r>
      <w:proofErr w:type="spellEnd"/>
      <w:r w:rsidRPr="00386148">
        <w:rPr>
          <w:bCs/>
          <w:lang w:val="en-US"/>
        </w:rPr>
        <w:t xml:space="preserve"> je </w:t>
      </w:r>
      <w:proofErr w:type="spellStart"/>
      <w:r w:rsidRPr="00386148">
        <w:rPr>
          <w:bCs/>
          <w:lang w:val="en-US"/>
        </w:rPr>
        <w:t>isplaćeno</w:t>
      </w:r>
      <w:proofErr w:type="spellEnd"/>
      <w:r w:rsidRPr="00386148">
        <w:rPr>
          <w:bCs/>
          <w:lang w:val="en-US"/>
        </w:rPr>
        <w:t xml:space="preserve"> </w:t>
      </w:r>
      <w:proofErr w:type="spellStart"/>
      <w:r w:rsidRPr="00386148">
        <w:rPr>
          <w:bCs/>
          <w:lang w:val="en-US"/>
        </w:rPr>
        <w:t>za</w:t>
      </w:r>
      <w:proofErr w:type="spellEnd"/>
      <w:r w:rsidRPr="00386148">
        <w:rPr>
          <w:bCs/>
          <w:lang w:val="en-US"/>
        </w:rPr>
        <w:t xml:space="preserve"> 21 </w:t>
      </w:r>
      <w:proofErr w:type="spellStart"/>
      <w:r w:rsidRPr="00386148">
        <w:rPr>
          <w:bCs/>
          <w:lang w:val="en-US"/>
        </w:rPr>
        <w:t>studenta</w:t>
      </w:r>
      <w:proofErr w:type="spellEnd"/>
      <w:r w:rsidRPr="00386148">
        <w:rPr>
          <w:bCs/>
          <w:lang w:val="en-US"/>
        </w:rPr>
        <w:t xml:space="preserve">. </w:t>
      </w:r>
    </w:p>
    <w:p w:rsidR="00386148" w:rsidRPr="00386148" w:rsidRDefault="00386148" w:rsidP="00386148">
      <w:pPr>
        <w:suppressAutoHyphens w:val="0"/>
        <w:jc w:val="both"/>
        <w:rPr>
          <w:lang w:val="de-DE"/>
        </w:rPr>
      </w:pPr>
      <w:r w:rsidRPr="00386148">
        <w:rPr>
          <w:b/>
        </w:rPr>
        <w:t xml:space="preserve">04. </w:t>
      </w:r>
      <w:proofErr w:type="spellStart"/>
      <w:r w:rsidRPr="00386148">
        <w:rPr>
          <w:b/>
          <w:lang w:val="en-US"/>
        </w:rPr>
        <w:t>Naknada</w:t>
      </w:r>
      <w:proofErr w:type="spellEnd"/>
      <w:r w:rsidRPr="00386148">
        <w:rPr>
          <w:b/>
        </w:rPr>
        <w:t xml:space="preserve"> </w:t>
      </w:r>
      <w:proofErr w:type="spellStart"/>
      <w:r w:rsidRPr="00386148">
        <w:rPr>
          <w:b/>
          <w:lang w:val="en-US"/>
        </w:rPr>
        <w:t>za</w:t>
      </w:r>
      <w:proofErr w:type="spellEnd"/>
      <w:r w:rsidRPr="00386148">
        <w:rPr>
          <w:b/>
        </w:rPr>
        <w:t xml:space="preserve"> </w:t>
      </w:r>
      <w:proofErr w:type="spellStart"/>
      <w:r w:rsidRPr="00386148">
        <w:rPr>
          <w:b/>
          <w:lang w:val="en-US"/>
        </w:rPr>
        <w:t>novoro</w:t>
      </w:r>
      <w:proofErr w:type="spellEnd"/>
      <w:r w:rsidRPr="00386148">
        <w:rPr>
          <w:b/>
        </w:rPr>
        <w:t>đ</w:t>
      </w:r>
      <w:proofErr w:type="spellStart"/>
      <w:r w:rsidRPr="00386148">
        <w:rPr>
          <w:b/>
          <w:lang w:val="en-US"/>
        </w:rPr>
        <w:t>enu</w:t>
      </w:r>
      <w:proofErr w:type="spellEnd"/>
      <w:r w:rsidRPr="00386148">
        <w:rPr>
          <w:b/>
        </w:rPr>
        <w:t xml:space="preserve"> </w:t>
      </w:r>
      <w:proofErr w:type="spellStart"/>
      <w:r w:rsidRPr="00386148">
        <w:rPr>
          <w:b/>
          <w:lang w:val="en-US"/>
        </w:rPr>
        <w:t>djecu</w:t>
      </w:r>
      <w:proofErr w:type="spellEnd"/>
      <w:r w:rsidRPr="00386148">
        <w:rPr>
          <w:b/>
          <w:lang w:val="en-US"/>
        </w:rPr>
        <w:t xml:space="preserve"> </w:t>
      </w:r>
      <w:proofErr w:type="spellStart"/>
      <w:r w:rsidRPr="00386148">
        <w:rPr>
          <w:bCs/>
          <w:lang w:val="en-US"/>
        </w:rPr>
        <w:t>planirano</w:t>
      </w:r>
      <w:proofErr w:type="spellEnd"/>
      <w:r w:rsidRPr="00386148">
        <w:rPr>
          <w:bCs/>
        </w:rPr>
        <w:t xml:space="preserve"> 19.200,00 </w:t>
      </w:r>
      <w:proofErr w:type="spellStart"/>
      <w:r w:rsidRPr="00386148">
        <w:rPr>
          <w:bCs/>
          <w:lang w:val="en-US"/>
        </w:rPr>
        <w:t>kn</w:t>
      </w:r>
      <w:proofErr w:type="spellEnd"/>
      <w:r w:rsidRPr="00386148">
        <w:rPr>
          <w:bCs/>
          <w:lang w:val="en-US"/>
        </w:rPr>
        <w:t xml:space="preserve">, </w:t>
      </w:r>
      <w:proofErr w:type="spellStart"/>
      <w:r w:rsidRPr="00386148">
        <w:rPr>
          <w:bCs/>
          <w:lang w:val="en-US"/>
        </w:rPr>
        <w:t>izvršeno</w:t>
      </w:r>
      <w:proofErr w:type="spellEnd"/>
      <w:r w:rsidRPr="00386148">
        <w:rPr>
          <w:bCs/>
          <w:lang w:val="en-US"/>
        </w:rPr>
        <w:t xml:space="preserve"> 11.200,00 kn. </w:t>
      </w:r>
      <w:proofErr w:type="spellStart"/>
      <w:r w:rsidRPr="00386148">
        <w:rPr>
          <w:bCs/>
          <w:lang w:val="en-US"/>
        </w:rPr>
        <w:t>Dakle</w:t>
      </w:r>
      <w:proofErr w:type="spellEnd"/>
      <w:r w:rsidRPr="00386148">
        <w:rPr>
          <w:bCs/>
          <w:lang w:val="en-US"/>
        </w:rPr>
        <w:t xml:space="preserve"> </w:t>
      </w:r>
      <w:proofErr w:type="spellStart"/>
      <w:r w:rsidRPr="00386148">
        <w:rPr>
          <w:bCs/>
          <w:lang w:val="en-US"/>
        </w:rPr>
        <w:t>isplaćeno</w:t>
      </w:r>
      <w:proofErr w:type="spellEnd"/>
      <w:r w:rsidRPr="00386148">
        <w:rPr>
          <w:bCs/>
          <w:lang w:val="en-US"/>
        </w:rPr>
        <w:t xml:space="preserve"> je </w:t>
      </w:r>
      <w:proofErr w:type="spellStart"/>
      <w:r w:rsidRPr="00386148">
        <w:rPr>
          <w:bCs/>
          <w:lang w:val="en-US"/>
        </w:rPr>
        <w:t>za</w:t>
      </w:r>
      <w:proofErr w:type="spellEnd"/>
      <w:r w:rsidRPr="00386148">
        <w:rPr>
          <w:bCs/>
          <w:lang w:val="en-US"/>
        </w:rPr>
        <w:t xml:space="preserve"> 7 </w:t>
      </w:r>
      <w:proofErr w:type="spellStart"/>
      <w:r w:rsidRPr="00386148">
        <w:rPr>
          <w:bCs/>
          <w:lang w:val="en-US"/>
        </w:rPr>
        <w:t>novorođene</w:t>
      </w:r>
      <w:proofErr w:type="spellEnd"/>
      <w:r w:rsidRPr="00386148">
        <w:rPr>
          <w:bCs/>
          <w:lang w:val="en-US"/>
        </w:rPr>
        <w:t xml:space="preserve"> </w:t>
      </w:r>
      <w:proofErr w:type="spellStart"/>
      <w:r w:rsidRPr="00386148">
        <w:rPr>
          <w:bCs/>
          <w:lang w:val="en-US"/>
        </w:rPr>
        <w:t>djece</w:t>
      </w:r>
      <w:proofErr w:type="spellEnd"/>
      <w:r w:rsidRPr="00386148">
        <w:rPr>
          <w:lang w:val="en-US"/>
        </w:rPr>
        <w:t xml:space="preserve"> </w:t>
      </w:r>
      <w:proofErr w:type="spellStart"/>
      <w:r w:rsidRPr="00386148">
        <w:rPr>
          <w:lang w:val="en-US"/>
        </w:rPr>
        <w:t>koji</w:t>
      </w:r>
      <w:proofErr w:type="spellEnd"/>
      <w:r w:rsidRPr="00386148">
        <w:rPr>
          <w:lang w:val="en-US"/>
        </w:rPr>
        <w:t xml:space="preserve"> </w:t>
      </w:r>
      <w:proofErr w:type="spellStart"/>
      <w:r w:rsidRPr="00386148">
        <w:rPr>
          <w:lang w:val="en-US"/>
        </w:rPr>
        <w:t>imaju</w:t>
      </w:r>
      <w:proofErr w:type="spellEnd"/>
      <w:r w:rsidRPr="00386148">
        <w:rPr>
          <w:lang w:val="en-US"/>
        </w:rPr>
        <w:t xml:space="preserve"> </w:t>
      </w:r>
      <w:proofErr w:type="spellStart"/>
      <w:r w:rsidRPr="00386148">
        <w:rPr>
          <w:lang w:val="en-US"/>
        </w:rPr>
        <w:t>prebivalište</w:t>
      </w:r>
      <w:proofErr w:type="spellEnd"/>
      <w:r w:rsidRPr="00386148">
        <w:rPr>
          <w:lang w:val="en-US"/>
        </w:rPr>
        <w:t xml:space="preserve"> </w:t>
      </w:r>
      <w:proofErr w:type="spellStart"/>
      <w:r w:rsidRPr="00386148">
        <w:rPr>
          <w:lang w:val="en-US"/>
        </w:rPr>
        <w:t>na</w:t>
      </w:r>
      <w:proofErr w:type="spellEnd"/>
      <w:r w:rsidRPr="00386148">
        <w:rPr>
          <w:lang w:val="en-US"/>
        </w:rPr>
        <w:t xml:space="preserve"> </w:t>
      </w:r>
      <w:proofErr w:type="spellStart"/>
      <w:r w:rsidRPr="00386148">
        <w:rPr>
          <w:lang w:val="en-US"/>
        </w:rPr>
        <w:t>području</w:t>
      </w:r>
      <w:proofErr w:type="spellEnd"/>
      <w:r w:rsidRPr="00386148">
        <w:rPr>
          <w:lang w:val="en-US"/>
        </w:rPr>
        <w:t xml:space="preserve"> </w:t>
      </w:r>
      <w:proofErr w:type="spellStart"/>
      <w:r w:rsidRPr="00386148">
        <w:rPr>
          <w:lang w:val="en-US"/>
        </w:rPr>
        <w:t>općine</w:t>
      </w:r>
      <w:proofErr w:type="spellEnd"/>
      <w:r w:rsidRPr="00386148">
        <w:rPr>
          <w:lang w:val="en-US"/>
        </w:rPr>
        <w:t xml:space="preserve"> </w:t>
      </w:r>
      <w:proofErr w:type="spellStart"/>
      <w:r w:rsidRPr="00386148">
        <w:rPr>
          <w:lang w:val="en-US"/>
        </w:rPr>
        <w:t>Gornji</w:t>
      </w:r>
      <w:proofErr w:type="spellEnd"/>
      <w:r w:rsidRPr="00386148">
        <w:rPr>
          <w:lang w:val="en-US"/>
        </w:rPr>
        <w:t xml:space="preserve"> </w:t>
      </w:r>
      <w:proofErr w:type="spellStart"/>
      <w:r w:rsidRPr="00386148">
        <w:rPr>
          <w:lang w:val="en-US"/>
        </w:rPr>
        <w:t>Bogićevci</w:t>
      </w:r>
      <w:proofErr w:type="spellEnd"/>
      <w:r w:rsidRPr="00386148">
        <w:rPr>
          <w:lang w:val="en-US"/>
        </w:rPr>
        <w:t xml:space="preserve"> </w:t>
      </w:r>
      <w:proofErr w:type="spellStart"/>
      <w:r w:rsidRPr="00386148">
        <w:rPr>
          <w:lang w:val="en-US"/>
        </w:rPr>
        <w:t>iznos</w:t>
      </w:r>
      <w:proofErr w:type="spellEnd"/>
      <w:r w:rsidRPr="00386148">
        <w:rPr>
          <w:lang w:val="en-US"/>
        </w:rPr>
        <w:t xml:space="preserve"> </w:t>
      </w:r>
      <w:proofErr w:type="spellStart"/>
      <w:r w:rsidRPr="00386148">
        <w:rPr>
          <w:lang w:val="en-US"/>
        </w:rPr>
        <w:t>od</w:t>
      </w:r>
      <w:proofErr w:type="spellEnd"/>
      <w:r w:rsidRPr="00386148">
        <w:rPr>
          <w:lang w:val="en-US"/>
        </w:rPr>
        <w:t xml:space="preserve"> 1.600,00 </w:t>
      </w:r>
      <w:proofErr w:type="spellStart"/>
      <w:r w:rsidRPr="00386148">
        <w:rPr>
          <w:lang w:val="en-US"/>
        </w:rPr>
        <w:t>kuna</w:t>
      </w:r>
      <w:proofErr w:type="spellEnd"/>
      <w:r w:rsidRPr="00386148">
        <w:rPr>
          <w:lang w:val="en-US"/>
        </w:rPr>
        <w:t xml:space="preserve"> </w:t>
      </w:r>
      <w:proofErr w:type="spellStart"/>
      <w:r w:rsidRPr="00386148">
        <w:rPr>
          <w:lang w:val="en-US"/>
        </w:rPr>
        <w:t>po</w:t>
      </w:r>
      <w:proofErr w:type="spellEnd"/>
      <w:r w:rsidRPr="00386148">
        <w:rPr>
          <w:lang w:val="en-US"/>
        </w:rPr>
        <w:t xml:space="preserve"> </w:t>
      </w:r>
      <w:proofErr w:type="spellStart"/>
      <w:r w:rsidRPr="00386148">
        <w:rPr>
          <w:lang w:val="en-US"/>
        </w:rPr>
        <w:t>novorođenčetu</w:t>
      </w:r>
      <w:proofErr w:type="spellEnd"/>
      <w:r w:rsidRPr="00386148">
        <w:rPr>
          <w:lang w:val="en-US"/>
        </w:rPr>
        <w:t>.</w:t>
      </w:r>
    </w:p>
    <w:p w:rsidR="00386148" w:rsidRPr="00386148" w:rsidRDefault="00386148" w:rsidP="00386148">
      <w:pPr>
        <w:suppressAutoHyphens w:val="0"/>
        <w:jc w:val="both"/>
      </w:pPr>
      <w:r w:rsidRPr="00386148">
        <w:rPr>
          <w:b/>
          <w:lang w:val="en-US"/>
        </w:rPr>
        <w:t xml:space="preserve">05. </w:t>
      </w:r>
      <w:proofErr w:type="spellStart"/>
      <w:r w:rsidRPr="00386148">
        <w:rPr>
          <w:b/>
          <w:lang w:val="en-US"/>
        </w:rPr>
        <w:t>Sufinanciranje</w:t>
      </w:r>
      <w:proofErr w:type="spellEnd"/>
      <w:r w:rsidRPr="00386148">
        <w:rPr>
          <w:b/>
        </w:rPr>
        <w:t xml:space="preserve"> prijevoza srednjoškolaca </w:t>
      </w:r>
      <w:r w:rsidRPr="00386148">
        <w:rPr>
          <w:bCs/>
        </w:rPr>
        <w:t xml:space="preserve">planirano 45.000,00 </w:t>
      </w:r>
      <w:proofErr w:type="spellStart"/>
      <w:r w:rsidRPr="00386148">
        <w:rPr>
          <w:bCs/>
          <w:lang w:val="en-US"/>
        </w:rPr>
        <w:t>kn</w:t>
      </w:r>
      <w:proofErr w:type="spellEnd"/>
      <w:r w:rsidRPr="00386148">
        <w:rPr>
          <w:bCs/>
          <w:lang w:val="en-US"/>
        </w:rPr>
        <w:t xml:space="preserve">, </w:t>
      </w:r>
      <w:proofErr w:type="spellStart"/>
      <w:r w:rsidRPr="00386148">
        <w:rPr>
          <w:bCs/>
          <w:lang w:val="en-US"/>
        </w:rPr>
        <w:t>izvršeno</w:t>
      </w:r>
      <w:proofErr w:type="spellEnd"/>
      <w:r w:rsidRPr="00386148">
        <w:rPr>
          <w:bCs/>
          <w:lang w:val="en-US"/>
        </w:rPr>
        <w:t xml:space="preserve"> 41.136,61 </w:t>
      </w:r>
      <w:proofErr w:type="spellStart"/>
      <w:r w:rsidRPr="00386148">
        <w:rPr>
          <w:bCs/>
          <w:lang w:val="en-US"/>
        </w:rPr>
        <w:t>kn</w:t>
      </w:r>
      <w:proofErr w:type="spellEnd"/>
      <w:r w:rsidRPr="00386148">
        <w:rPr>
          <w:bCs/>
          <w:lang w:val="en-US"/>
        </w:rPr>
        <w:t xml:space="preserve">, a </w:t>
      </w:r>
      <w:proofErr w:type="spellStart"/>
      <w:r w:rsidRPr="00386148">
        <w:rPr>
          <w:bCs/>
          <w:lang w:val="en-US"/>
        </w:rPr>
        <w:t>odnosi</w:t>
      </w:r>
      <w:proofErr w:type="spellEnd"/>
      <w:r w:rsidRPr="00386148">
        <w:rPr>
          <w:bCs/>
          <w:lang w:val="en-US"/>
        </w:rPr>
        <w:t xml:space="preserve"> se </w:t>
      </w:r>
      <w:proofErr w:type="spellStart"/>
      <w:r w:rsidRPr="00386148">
        <w:rPr>
          <w:bCs/>
          <w:lang w:val="en-US"/>
        </w:rPr>
        <w:t>na</w:t>
      </w:r>
      <w:proofErr w:type="spellEnd"/>
      <w:r w:rsidRPr="00386148">
        <w:t xml:space="preserve"> sufinanciranje prijevoza srednjoškolaca u 25%-</w:t>
      </w:r>
      <w:proofErr w:type="spellStart"/>
      <w:r w:rsidRPr="00386148">
        <w:t>tnom</w:t>
      </w:r>
      <w:proofErr w:type="spellEnd"/>
      <w:r w:rsidRPr="00386148">
        <w:t xml:space="preserve"> iznosu od cijene mj</w:t>
      </w:r>
      <w:r w:rsidRPr="00386148">
        <w:t>e</w:t>
      </w:r>
      <w:r w:rsidRPr="00386148">
        <w:t>sečne karte, odnosno u istom postotku od cijene putne povratne karte za djecu koja preko tj</w:t>
      </w:r>
      <w:r w:rsidRPr="00386148">
        <w:t>e</w:t>
      </w:r>
      <w:r w:rsidRPr="00386148">
        <w:t>dna borave u učeničkom domu. Sufinancirano je za 27 učenika koji putuju autobusom u NG, te za 6 učenika prema zahtjevu roditelja koji putuju u druga mjesta vlakom.</w:t>
      </w:r>
    </w:p>
    <w:p w:rsidR="00386148" w:rsidRPr="00386148" w:rsidRDefault="00386148" w:rsidP="00386148">
      <w:pPr>
        <w:suppressAutoHyphens w:val="0"/>
        <w:jc w:val="both"/>
      </w:pPr>
      <w:r w:rsidRPr="00386148">
        <w:rPr>
          <w:b/>
        </w:rPr>
        <w:t xml:space="preserve">06. Financiranje nabave radnih materijala (1.-8.razred) </w:t>
      </w:r>
      <w:r w:rsidRPr="00386148">
        <w:rPr>
          <w:bCs/>
        </w:rPr>
        <w:t xml:space="preserve">planirano 52.500,00 kn, izvršeno 52.245,34 kn, a odnosi se na </w:t>
      </w:r>
      <w:r w:rsidRPr="00386148">
        <w:t xml:space="preserve">nabavu radnih materijala učenicima osnovnih škola od 1. do 8. razreda koji imaju prebivalište na području općine   Gornji </w:t>
      </w:r>
      <w:proofErr w:type="spellStart"/>
      <w:r w:rsidRPr="00386148">
        <w:t>Bogićevci</w:t>
      </w:r>
      <w:proofErr w:type="spellEnd"/>
      <w:r w:rsidRPr="00386148">
        <w:t xml:space="preserve"> za školsku 2020./2021. godinu.</w:t>
      </w:r>
    </w:p>
    <w:p w:rsidR="00386148" w:rsidRPr="00386148" w:rsidRDefault="00386148" w:rsidP="00386148">
      <w:pPr>
        <w:suppressAutoHyphens w:val="0"/>
        <w:jc w:val="both"/>
        <w:rPr>
          <w:b/>
        </w:rPr>
      </w:pPr>
      <w:r w:rsidRPr="00386148">
        <w:rPr>
          <w:b/>
        </w:rPr>
        <w:t xml:space="preserve">07. Sufinanciranje boravka djece u vrtiću </w:t>
      </w:r>
      <w:r w:rsidRPr="00386148">
        <w:rPr>
          <w:bCs/>
        </w:rPr>
        <w:t xml:space="preserve">planirano 88.000,00 kn, izvršeno 71.939,06 kn, a odnosi se na sufinanciranje </w:t>
      </w:r>
      <w:r w:rsidRPr="00386148">
        <w:t xml:space="preserve">boravka djece koji imaju prebivalište na području općine   Gornji </w:t>
      </w:r>
      <w:proofErr w:type="spellStart"/>
      <w:r w:rsidRPr="00386148">
        <w:t>Bogićevci</w:t>
      </w:r>
      <w:proofErr w:type="spellEnd"/>
      <w:r w:rsidRPr="00386148">
        <w:t xml:space="preserve"> u vrtiću iznosom od 1.000,00 kuna po djetetu. Sufinanciranje je bilo za 10 djece, no zbog Covid19 krize i čestih izolacija, često nekoliko djece istovremeno nije pohađalo vrtić, a izvjesno vrijeme je vrtić bio potpuno zatvoren zbog spomenute Covid19 krize.</w:t>
      </w:r>
    </w:p>
    <w:p w:rsidR="00386148" w:rsidRPr="00386148" w:rsidRDefault="00386148" w:rsidP="00386148">
      <w:pPr>
        <w:suppressAutoHyphens w:val="0"/>
        <w:jc w:val="center"/>
        <w:rPr>
          <w:b/>
          <w:bCs/>
          <w:lang w:val="en-US"/>
        </w:rPr>
      </w:pPr>
      <w:proofErr w:type="spellStart"/>
      <w:r w:rsidRPr="00386148">
        <w:rPr>
          <w:b/>
          <w:bCs/>
          <w:lang w:val="en-US"/>
        </w:rPr>
        <w:t>Članak</w:t>
      </w:r>
      <w:proofErr w:type="spellEnd"/>
      <w:r w:rsidRPr="00386148">
        <w:rPr>
          <w:b/>
          <w:bCs/>
          <w:lang w:val="en-US"/>
        </w:rPr>
        <w:t xml:space="preserve"> 2.</w:t>
      </w:r>
    </w:p>
    <w:p w:rsidR="00386148" w:rsidRPr="00386148" w:rsidRDefault="00386148" w:rsidP="00386148">
      <w:pPr>
        <w:suppressAutoHyphens w:val="0"/>
        <w:ind w:firstLine="708"/>
        <w:jc w:val="both"/>
      </w:pPr>
      <w:r w:rsidRPr="00386148">
        <w:t xml:space="preserve"> Ovo </w:t>
      </w:r>
      <w:r w:rsidRPr="00386148">
        <w:rPr>
          <w:kern w:val="32"/>
          <w:lang w:eastAsia="en-US"/>
        </w:rPr>
        <w:t>Izvješće o izvršenju</w:t>
      </w:r>
      <w:r w:rsidRPr="00386148">
        <w:t xml:space="preserve"> Programa javnih potreba socijalne skrbi </w:t>
      </w:r>
      <w:r w:rsidRPr="00386148">
        <w:rPr>
          <w:lang w:val="hr-BA"/>
        </w:rPr>
        <w:t xml:space="preserve">objaviti će se u </w:t>
      </w:r>
      <w:r w:rsidRPr="00386148">
        <w:t>“</w:t>
      </w:r>
      <w:proofErr w:type="spellStart"/>
      <w:r w:rsidRPr="00386148">
        <w:rPr>
          <w:lang w:val="en-US"/>
        </w:rPr>
        <w:t>Slu</w:t>
      </w:r>
      <w:proofErr w:type="spellEnd"/>
      <w:r w:rsidRPr="00386148">
        <w:t>ž</w:t>
      </w:r>
      <w:proofErr w:type="spellStart"/>
      <w:r w:rsidRPr="00386148">
        <w:rPr>
          <w:lang w:val="en-US"/>
        </w:rPr>
        <w:t>benom</w:t>
      </w:r>
      <w:proofErr w:type="spellEnd"/>
      <w:r w:rsidRPr="00386148">
        <w:t xml:space="preserve"> </w:t>
      </w:r>
      <w:proofErr w:type="spellStart"/>
      <w:r w:rsidRPr="00386148">
        <w:rPr>
          <w:lang w:val="en-US"/>
        </w:rPr>
        <w:t>glasniku</w:t>
      </w:r>
      <w:proofErr w:type="spellEnd"/>
      <w:r w:rsidRPr="00386148">
        <w:t xml:space="preserve"> </w:t>
      </w:r>
      <w:proofErr w:type="spellStart"/>
      <w:r w:rsidRPr="00386148">
        <w:rPr>
          <w:lang w:val="en-US"/>
        </w:rPr>
        <w:t>Općine</w:t>
      </w:r>
      <w:proofErr w:type="spellEnd"/>
      <w:r w:rsidRPr="00386148">
        <w:rPr>
          <w:lang w:val="en-US"/>
        </w:rPr>
        <w:t xml:space="preserve"> </w:t>
      </w:r>
      <w:proofErr w:type="spellStart"/>
      <w:r w:rsidRPr="00386148">
        <w:rPr>
          <w:lang w:val="en-US"/>
        </w:rPr>
        <w:t>Gornji</w:t>
      </w:r>
      <w:proofErr w:type="spellEnd"/>
      <w:r w:rsidRPr="00386148">
        <w:rPr>
          <w:lang w:val="en-US"/>
        </w:rPr>
        <w:t xml:space="preserve"> </w:t>
      </w:r>
      <w:proofErr w:type="spellStart"/>
      <w:r w:rsidRPr="00386148">
        <w:rPr>
          <w:lang w:val="en-US"/>
        </w:rPr>
        <w:t>Bogićevci</w:t>
      </w:r>
      <w:proofErr w:type="spellEnd"/>
      <w:r w:rsidRPr="00386148">
        <w:t>”.</w:t>
      </w:r>
    </w:p>
    <w:p w:rsidR="00386148" w:rsidRPr="00386148" w:rsidRDefault="00386148" w:rsidP="00386148">
      <w:pPr>
        <w:suppressAutoHyphens w:val="0"/>
        <w:rPr>
          <w:lang w:val="de-DE"/>
        </w:rPr>
      </w:pPr>
    </w:p>
    <w:p w:rsidR="00386148" w:rsidRPr="00386148" w:rsidRDefault="00386148" w:rsidP="00386148">
      <w:pPr>
        <w:suppressAutoHyphens w:val="0"/>
      </w:pPr>
      <w:r w:rsidRPr="00386148">
        <w:rPr>
          <w:lang w:val="de-DE"/>
        </w:rPr>
        <w:t>KLASA</w:t>
      </w:r>
      <w:r w:rsidRPr="00386148">
        <w:t>: 550-01/21-01/01</w:t>
      </w:r>
    </w:p>
    <w:p w:rsidR="00386148" w:rsidRPr="00386148" w:rsidRDefault="00386148" w:rsidP="00386148">
      <w:pPr>
        <w:suppressAutoHyphens w:val="0"/>
      </w:pPr>
      <w:r w:rsidRPr="00386148">
        <w:rPr>
          <w:lang w:val="de-DE"/>
        </w:rPr>
        <w:t>URBROJ</w:t>
      </w:r>
      <w:r w:rsidRPr="00386148">
        <w:t>: 2178/18-01-21-1</w:t>
      </w:r>
      <w:r>
        <w:tab/>
      </w:r>
      <w:r>
        <w:tab/>
      </w:r>
      <w:r>
        <w:tab/>
      </w:r>
      <w:r>
        <w:tab/>
      </w:r>
      <w:r>
        <w:tab/>
      </w:r>
      <w:r>
        <w:tab/>
      </w:r>
      <w:r>
        <w:tab/>
        <w:t>Načelnik:</w:t>
      </w:r>
    </w:p>
    <w:p w:rsidR="00386148" w:rsidRPr="00386148" w:rsidRDefault="00386148" w:rsidP="00386148">
      <w:pPr>
        <w:suppressAutoHyphens w:val="0"/>
      </w:pPr>
      <w:proofErr w:type="spellStart"/>
      <w:r w:rsidRPr="00386148">
        <w:rPr>
          <w:lang w:val="en-AU"/>
        </w:rPr>
        <w:t>Gornji</w:t>
      </w:r>
      <w:proofErr w:type="spellEnd"/>
      <w:r w:rsidRPr="00386148">
        <w:rPr>
          <w:lang w:val="en-AU"/>
        </w:rPr>
        <w:t xml:space="preserve"> </w:t>
      </w:r>
      <w:proofErr w:type="spellStart"/>
      <w:r w:rsidRPr="00386148">
        <w:rPr>
          <w:lang w:val="en-AU"/>
        </w:rPr>
        <w:t>Bogićevci</w:t>
      </w:r>
      <w:proofErr w:type="spellEnd"/>
      <w:r w:rsidRPr="00386148">
        <w:t xml:space="preserve">, </w:t>
      </w:r>
      <w:bookmarkStart w:id="35" w:name="_Hlk71200303"/>
      <w:bookmarkStart w:id="36" w:name="_Hlk47447927"/>
      <w:r w:rsidRPr="00386148">
        <w:t>12. travnja 2021</w:t>
      </w:r>
      <w:bookmarkEnd w:id="35"/>
      <w:r w:rsidRPr="00386148">
        <w:t>. godine</w:t>
      </w:r>
      <w:bookmarkEnd w:id="36"/>
      <w:r>
        <w:tab/>
      </w:r>
      <w:r>
        <w:tab/>
      </w:r>
      <w:r>
        <w:tab/>
      </w:r>
      <w:r>
        <w:tab/>
        <w:t xml:space="preserve">Pavo Klarić, </w:t>
      </w:r>
      <w:proofErr w:type="spellStart"/>
      <w:r>
        <w:t>dipl.oec</w:t>
      </w:r>
      <w:proofErr w:type="spellEnd"/>
      <w:r>
        <w:t>.</w:t>
      </w:r>
    </w:p>
    <w:p w:rsidR="00386148" w:rsidRPr="00386148" w:rsidRDefault="00386148" w:rsidP="00386148">
      <w:pPr>
        <w:suppressAutoHyphens w:val="0"/>
        <w:rPr>
          <w:lang w:val="hr-BA"/>
        </w:rPr>
      </w:pPr>
      <w:r w:rsidRPr="00386148">
        <w:rPr>
          <w:lang w:val="hr-BA"/>
        </w:rPr>
        <w:tab/>
      </w:r>
      <w:r w:rsidRPr="00386148">
        <w:rPr>
          <w:lang w:val="hr-BA"/>
        </w:rPr>
        <w:tab/>
      </w:r>
      <w:r w:rsidRPr="00386148">
        <w:rPr>
          <w:lang w:val="hr-BA"/>
        </w:rPr>
        <w:tab/>
      </w:r>
      <w:r w:rsidRPr="00386148">
        <w:rPr>
          <w:lang w:val="hr-BA"/>
        </w:rPr>
        <w:tab/>
      </w:r>
      <w:r w:rsidRPr="00386148">
        <w:rPr>
          <w:lang w:val="hr-BA"/>
        </w:rPr>
        <w:tab/>
      </w:r>
      <w:r w:rsidRPr="00386148">
        <w:rPr>
          <w:lang w:val="hr-BA"/>
        </w:rPr>
        <w:tab/>
      </w:r>
      <w:r w:rsidRPr="00386148">
        <w:rPr>
          <w:lang w:val="hr-BA"/>
        </w:rPr>
        <w:tab/>
      </w:r>
      <w:r w:rsidRPr="00386148">
        <w:rPr>
          <w:lang w:val="hr-BA"/>
        </w:rPr>
        <w:tab/>
      </w:r>
      <w:r w:rsidRPr="00386148">
        <w:rPr>
          <w:lang w:val="hr-BA"/>
        </w:rPr>
        <w:tab/>
      </w:r>
      <w:r w:rsidRPr="00386148">
        <w:rPr>
          <w:lang w:val="hr-BA"/>
        </w:rPr>
        <w:tab/>
      </w:r>
    </w:p>
    <w:bookmarkEnd w:id="34"/>
    <w:p w:rsidR="00386148" w:rsidRPr="00386148" w:rsidRDefault="00386148" w:rsidP="00386148">
      <w:pPr>
        <w:suppressAutoHyphens w:val="0"/>
        <w:ind w:firstLine="708"/>
        <w:jc w:val="both"/>
        <w:rPr>
          <w:lang w:eastAsia="en-US"/>
        </w:rPr>
      </w:pPr>
      <w:r w:rsidRPr="00386148">
        <w:rPr>
          <w:lang w:eastAsia="en-US"/>
        </w:rPr>
        <w:lastRenderedPageBreak/>
        <w:t xml:space="preserve">Temeljem članka 110.Zakona o proračunu ("Narodne novine"br.87/08, 136/12 i 15/15) i članka 33. Statuta općine Gornji </w:t>
      </w:r>
      <w:proofErr w:type="spellStart"/>
      <w:r w:rsidRPr="00386148">
        <w:rPr>
          <w:lang w:eastAsia="en-US"/>
        </w:rPr>
        <w:t>Bogićevci</w:t>
      </w:r>
      <w:proofErr w:type="spellEnd"/>
      <w:r w:rsidRPr="00386148">
        <w:rPr>
          <w:lang w:eastAsia="en-US"/>
        </w:rPr>
        <w:t xml:space="preserve"> ("Službeni glasnik općine Gornji </w:t>
      </w:r>
      <w:proofErr w:type="spellStart"/>
      <w:r w:rsidRPr="00386148">
        <w:rPr>
          <w:lang w:eastAsia="en-US"/>
        </w:rPr>
        <w:t>Bogićevci</w:t>
      </w:r>
      <w:proofErr w:type="spellEnd"/>
      <w:r w:rsidRPr="00386148">
        <w:rPr>
          <w:lang w:eastAsia="en-US"/>
        </w:rPr>
        <w:t xml:space="preserve"> br. 02/09, 01/13 i 04/19), vijeće općine Gornji </w:t>
      </w:r>
      <w:proofErr w:type="spellStart"/>
      <w:r w:rsidRPr="00386148">
        <w:rPr>
          <w:lang w:eastAsia="en-US"/>
        </w:rPr>
        <w:t>Bogićevci</w:t>
      </w:r>
      <w:proofErr w:type="spellEnd"/>
      <w:r w:rsidRPr="00386148">
        <w:rPr>
          <w:lang w:eastAsia="en-US"/>
        </w:rPr>
        <w:t xml:space="preserve">  na  23. sjednici održanoj </w:t>
      </w:r>
      <w:r w:rsidRPr="00386148">
        <w:t>12. travnja 2021</w:t>
      </w:r>
      <w:r w:rsidRPr="00386148">
        <w:rPr>
          <w:lang w:eastAsia="en-US"/>
        </w:rPr>
        <w:t>. g. donosi</w:t>
      </w:r>
    </w:p>
    <w:p w:rsidR="00386148" w:rsidRPr="00386148" w:rsidRDefault="00386148" w:rsidP="00386148">
      <w:pPr>
        <w:keepNext/>
        <w:suppressAutoHyphens w:val="0"/>
        <w:ind w:left="360"/>
        <w:jc w:val="center"/>
        <w:outlineLvl w:val="1"/>
        <w:rPr>
          <w:b/>
          <w:lang w:eastAsia="en-US"/>
        </w:rPr>
      </w:pPr>
      <w:r w:rsidRPr="00386148">
        <w:rPr>
          <w:rFonts w:eastAsia="Calibri"/>
          <w:b/>
          <w:lang w:val="en-AU" w:eastAsia="en-US"/>
        </w:rPr>
        <w:t>ZAKLJUČAK</w:t>
      </w:r>
      <w:r w:rsidRPr="00386148">
        <w:rPr>
          <w:rFonts w:eastAsia="Calibri"/>
          <w:b/>
          <w:lang w:val="en-AU" w:eastAsia="en-US"/>
        </w:rPr>
        <w:br/>
        <w:t xml:space="preserve">o </w:t>
      </w:r>
      <w:proofErr w:type="spellStart"/>
      <w:r w:rsidRPr="00386148">
        <w:rPr>
          <w:rFonts w:eastAsia="Calibri"/>
          <w:b/>
          <w:lang w:val="en-AU" w:eastAsia="en-US"/>
        </w:rPr>
        <w:t>usvajanju</w:t>
      </w:r>
      <w:proofErr w:type="spellEnd"/>
      <w:r w:rsidRPr="00386148">
        <w:rPr>
          <w:rFonts w:eastAsia="Calibri"/>
          <w:b/>
          <w:lang w:val="en-AU" w:eastAsia="en-US"/>
        </w:rPr>
        <w:t xml:space="preserve"> </w:t>
      </w:r>
      <w:proofErr w:type="spellStart"/>
      <w:r w:rsidRPr="00386148">
        <w:rPr>
          <w:rFonts w:eastAsia="Calibri"/>
          <w:b/>
          <w:lang w:val="en-AU" w:eastAsia="en-US"/>
        </w:rPr>
        <w:t>Izvješća</w:t>
      </w:r>
      <w:proofErr w:type="spellEnd"/>
      <w:r w:rsidRPr="00386148">
        <w:rPr>
          <w:rFonts w:eastAsia="Calibri"/>
          <w:b/>
          <w:lang w:val="en-AU" w:eastAsia="en-US"/>
        </w:rPr>
        <w:t xml:space="preserve"> o </w:t>
      </w:r>
      <w:proofErr w:type="spellStart"/>
      <w:r w:rsidRPr="00386148">
        <w:rPr>
          <w:rFonts w:eastAsia="Calibri"/>
          <w:b/>
          <w:lang w:val="en-AU" w:eastAsia="en-US"/>
        </w:rPr>
        <w:t>Izvršenju</w:t>
      </w:r>
      <w:proofErr w:type="spellEnd"/>
      <w:r w:rsidRPr="00386148">
        <w:rPr>
          <w:rFonts w:eastAsia="Calibri"/>
          <w:b/>
          <w:lang w:val="en-AU" w:eastAsia="en-US"/>
        </w:rPr>
        <w:t xml:space="preserve"> </w:t>
      </w:r>
      <w:proofErr w:type="spellStart"/>
      <w:r w:rsidRPr="00386148">
        <w:rPr>
          <w:rFonts w:eastAsia="Calibri"/>
          <w:b/>
          <w:lang w:val="en-AU" w:eastAsia="en-US"/>
        </w:rPr>
        <w:t>Programa</w:t>
      </w:r>
      <w:proofErr w:type="spellEnd"/>
      <w:r w:rsidRPr="00386148">
        <w:rPr>
          <w:rFonts w:eastAsia="Calibri"/>
          <w:b/>
          <w:lang w:val="en-AU" w:eastAsia="en-US"/>
        </w:rPr>
        <w:t xml:space="preserve"> </w:t>
      </w:r>
      <w:r w:rsidRPr="00386148">
        <w:rPr>
          <w:b/>
          <w:lang w:eastAsia="en-US"/>
        </w:rPr>
        <w:t>javnih potreba socijalne skrbi</w:t>
      </w:r>
    </w:p>
    <w:p w:rsidR="00386148" w:rsidRPr="00386148" w:rsidRDefault="00386148" w:rsidP="00386148">
      <w:pPr>
        <w:suppressAutoHyphens w:val="0"/>
        <w:jc w:val="center"/>
        <w:rPr>
          <w:rFonts w:eastAsia="Calibri"/>
          <w:b/>
          <w:lang w:eastAsia="en-US"/>
        </w:rPr>
      </w:pPr>
      <w:r w:rsidRPr="00386148">
        <w:rPr>
          <w:b/>
        </w:rPr>
        <w:t xml:space="preserve">       općine Gornji </w:t>
      </w:r>
      <w:proofErr w:type="spellStart"/>
      <w:r w:rsidRPr="00386148">
        <w:rPr>
          <w:b/>
        </w:rPr>
        <w:t>Bogićevci</w:t>
      </w:r>
      <w:proofErr w:type="spellEnd"/>
      <w:r w:rsidRPr="00386148">
        <w:rPr>
          <w:rFonts w:eastAsia="Calibri"/>
          <w:b/>
          <w:lang w:eastAsia="en-US"/>
        </w:rPr>
        <w:t xml:space="preserve"> za 2020. godinu</w:t>
      </w:r>
    </w:p>
    <w:p w:rsidR="00386148" w:rsidRPr="00386148" w:rsidRDefault="00386148" w:rsidP="00386148">
      <w:pPr>
        <w:suppressAutoHyphens w:val="0"/>
        <w:jc w:val="center"/>
        <w:rPr>
          <w:rFonts w:eastAsia="Calibri"/>
          <w:lang w:eastAsia="en-US"/>
        </w:rPr>
      </w:pPr>
      <w:r w:rsidRPr="00386148">
        <w:rPr>
          <w:rFonts w:eastAsia="Calibri"/>
          <w:lang w:eastAsia="en-US"/>
        </w:rPr>
        <w:br/>
        <w:t>Članak 1.</w:t>
      </w:r>
      <w:r w:rsidRPr="00386148">
        <w:rPr>
          <w:rFonts w:eastAsia="Calibri"/>
          <w:color w:val="FF0000"/>
          <w:lang w:eastAsia="en-US"/>
        </w:rPr>
        <w:br/>
        <w:t xml:space="preserve">             </w:t>
      </w:r>
      <w:r w:rsidRPr="00386148">
        <w:rPr>
          <w:rFonts w:eastAsia="Calibri"/>
          <w:lang w:eastAsia="en-US"/>
        </w:rPr>
        <w:t xml:space="preserve">Usvaja se Izvješće o izvršavanju Programa gradnje komunalne infrastrukture za 2020. godinu KLASA: </w:t>
      </w:r>
      <w:r w:rsidRPr="00386148">
        <w:t>550-01/21-01/01</w:t>
      </w:r>
      <w:r w:rsidRPr="00386148">
        <w:rPr>
          <w:rFonts w:eastAsia="Calibri"/>
          <w:lang w:eastAsia="en-US"/>
        </w:rPr>
        <w:t xml:space="preserve">; </w:t>
      </w:r>
      <w:r w:rsidRPr="00386148">
        <w:rPr>
          <w:lang w:eastAsia="en-US"/>
        </w:rPr>
        <w:t xml:space="preserve">URBROJ: </w:t>
      </w:r>
      <w:r w:rsidRPr="00386148">
        <w:t>2178/18-01-21-1</w:t>
      </w:r>
    </w:p>
    <w:p w:rsidR="00386148" w:rsidRPr="00386148" w:rsidRDefault="00386148" w:rsidP="00386148">
      <w:pPr>
        <w:suppressAutoHyphens w:val="0"/>
        <w:jc w:val="both"/>
        <w:rPr>
          <w:lang w:eastAsia="en-US"/>
        </w:rPr>
      </w:pPr>
    </w:p>
    <w:p w:rsidR="00386148" w:rsidRPr="00386148" w:rsidRDefault="00386148" w:rsidP="00386148">
      <w:pPr>
        <w:suppressAutoHyphens w:val="0"/>
        <w:jc w:val="center"/>
        <w:rPr>
          <w:rFonts w:eastAsia="Calibri"/>
          <w:lang w:eastAsia="en-US"/>
        </w:rPr>
      </w:pPr>
      <w:r w:rsidRPr="00386148">
        <w:rPr>
          <w:rFonts w:eastAsia="Calibri"/>
          <w:lang w:eastAsia="en-US"/>
        </w:rPr>
        <w:t>Članak 2.</w:t>
      </w:r>
    </w:p>
    <w:p w:rsidR="00386148" w:rsidRDefault="00386148" w:rsidP="00386148">
      <w:pPr>
        <w:suppressAutoHyphens w:val="0"/>
        <w:ind w:firstLine="708"/>
        <w:jc w:val="center"/>
        <w:rPr>
          <w:rFonts w:eastAsia="Calibri"/>
          <w:lang w:eastAsia="en-US"/>
        </w:rPr>
      </w:pPr>
      <w:r w:rsidRPr="00386148">
        <w:rPr>
          <w:rFonts w:eastAsia="Calibri"/>
          <w:lang w:eastAsia="en-US"/>
        </w:rPr>
        <w:t>Izviješće iz Članka 1. sastavni je dio ovog Zaključka.</w:t>
      </w:r>
      <w:r w:rsidRPr="00386148">
        <w:rPr>
          <w:rFonts w:eastAsia="Calibri"/>
          <w:lang w:eastAsia="en-US"/>
        </w:rPr>
        <w:br/>
      </w:r>
      <w:r w:rsidRPr="00386148">
        <w:rPr>
          <w:rFonts w:eastAsia="Calibri"/>
          <w:lang w:eastAsia="en-US"/>
        </w:rPr>
        <w:br/>
        <w:t>Članak 3.</w:t>
      </w:r>
      <w:r w:rsidRPr="00386148">
        <w:rPr>
          <w:rFonts w:eastAsia="Calibri"/>
          <w:lang w:eastAsia="en-US"/>
        </w:rPr>
        <w:br/>
        <w:t xml:space="preserve">Ovaj Zaključak objavit će se u „Službenom glasniku općine Gornji </w:t>
      </w:r>
      <w:proofErr w:type="spellStart"/>
      <w:r w:rsidRPr="00386148">
        <w:rPr>
          <w:rFonts w:eastAsia="Calibri"/>
          <w:lang w:eastAsia="en-US"/>
        </w:rPr>
        <w:t>Bogićevci</w:t>
      </w:r>
      <w:proofErr w:type="spellEnd"/>
      <w:r w:rsidRPr="00386148">
        <w:rPr>
          <w:rFonts w:eastAsia="Calibri"/>
          <w:lang w:eastAsia="en-US"/>
        </w:rPr>
        <w:t>“.</w:t>
      </w:r>
    </w:p>
    <w:p w:rsidR="00386148" w:rsidRPr="00386148" w:rsidRDefault="00386148" w:rsidP="00386148">
      <w:pPr>
        <w:suppressAutoHyphens w:val="0"/>
        <w:ind w:firstLine="708"/>
        <w:jc w:val="center"/>
        <w:rPr>
          <w:rFonts w:eastAsia="Calibri"/>
          <w:lang w:eastAsia="en-US"/>
        </w:rPr>
      </w:pPr>
    </w:p>
    <w:p w:rsidR="00386148" w:rsidRPr="00386148" w:rsidRDefault="00386148" w:rsidP="00386148">
      <w:pPr>
        <w:suppressAutoHyphens w:val="0"/>
        <w:jc w:val="both"/>
        <w:rPr>
          <w:lang w:eastAsia="en-US"/>
        </w:rPr>
      </w:pPr>
      <w:r w:rsidRPr="00386148">
        <w:rPr>
          <w:lang w:eastAsia="en-US"/>
        </w:rPr>
        <w:t>KLASA: 400-04/21-03/23</w:t>
      </w:r>
    </w:p>
    <w:p w:rsidR="00386148" w:rsidRPr="00386148" w:rsidRDefault="00386148" w:rsidP="00386148">
      <w:pPr>
        <w:suppressAutoHyphens w:val="0"/>
        <w:jc w:val="both"/>
        <w:rPr>
          <w:lang w:eastAsia="en-US"/>
        </w:rPr>
      </w:pPr>
      <w:r w:rsidRPr="00386148">
        <w:rPr>
          <w:lang w:eastAsia="en-US"/>
        </w:rPr>
        <w:t>URBROJ: 2178/18-03/21-01/05</w:t>
      </w:r>
    </w:p>
    <w:p w:rsidR="00386148" w:rsidRPr="00386148" w:rsidRDefault="00386148" w:rsidP="00386148">
      <w:pPr>
        <w:suppressAutoHyphens w:val="0"/>
        <w:jc w:val="both"/>
        <w:rPr>
          <w:lang w:eastAsia="en-US"/>
        </w:rPr>
      </w:pPr>
      <w:r w:rsidRPr="00386148">
        <w:rPr>
          <w:lang w:eastAsia="en-US"/>
        </w:rPr>
        <w:t xml:space="preserve">Gornji </w:t>
      </w:r>
      <w:proofErr w:type="spellStart"/>
      <w:r w:rsidRPr="00386148">
        <w:rPr>
          <w:lang w:eastAsia="en-US"/>
        </w:rPr>
        <w:t>Bogićevci</w:t>
      </w:r>
      <w:proofErr w:type="spellEnd"/>
      <w:r w:rsidRPr="00386148">
        <w:rPr>
          <w:lang w:eastAsia="en-US"/>
        </w:rPr>
        <w:t>, 12. travnja 2021. godine</w:t>
      </w:r>
      <w:r>
        <w:rPr>
          <w:lang w:eastAsia="en-US"/>
        </w:rPr>
        <w:tab/>
      </w:r>
      <w:r>
        <w:rPr>
          <w:lang w:eastAsia="en-US"/>
        </w:rPr>
        <w:tab/>
      </w:r>
      <w:r>
        <w:rPr>
          <w:lang w:eastAsia="en-US"/>
        </w:rPr>
        <w:tab/>
        <w:t xml:space="preserve">  </w:t>
      </w:r>
      <w:r w:rsidRPr="00386148">
        <w:rPr>
          <w:rFonts w:eastAsia="Calibri"/>
          <w:bCs/>
          <w:lang w:eastAsia="en-US"/>
        </w:rPr>
        <w:t>Predsjednik Općinskog vijeća</w:t>
      </w:r>
    </w:p>
    <w:p w:rsidR="00386148" w:rsidRPr="00386148" w:rsidRDefault="00386148" w:rsidP="00386148">
      <w:pPr>
        <w:suppressAutoHyphens w:val="0"/>
        <w:ind w:firstLine="5387"/>
        <w:jc w:val="center"/>
        <w:rPr>
          <w:rFonts w:ascii="Arial" w:eastAsia="Calibri" w:hAnsi="Arial" w:cs="Arial"/>
          <w:bCs/>
          <w:sz w:val="22"/>
          <w:szCs w:val="22"/>
          <w:lang w:eastAsia="en-US"/>
        </w:rPr>
      </w:pPr>
      <w:proofErr w:type="spellStart"/>
      <w:r w:rsidRPr="00386148">
        <w:rPr>
          <w:rFonts w:eastAsia="Calibri"/>
          <w:bCs/>
          <w:lang w:eastAsia="en-US"/>
        </w:rPr>
        <w:t>Stipo</w:t>
      </w:r>
      <w:proofErr w:type="spellEnd"/>
      <w:r w:rsidRPr="00386148">
        <w:rPr>
          <w:rFonts w:eastAsia="Calibri"/>
          <w:bCs/>
          <w:lang w:eastAsia="en-US"/>
        </w:rPr>
        <w:t xml:space="preserve"> </w:t>
      </w:r>
      <w:proofErr w:type="spellStart"/>
      <w:r w:rsidRPr="00386148">
        <w:rPr>
          <w:rFonts w:eastAsia="Calibri"/>
          <w:bCs/>
          <w:lang w:eastAsia="en-US"/>
        </w:rPr>
        <w:t>Šugić</w:t>
      </w:r>
      <w:proofErr w:type="spellEnd"/>
    </w:p>
    <w:p w:rsidR="00386148" w:rsidRPr="00386148" w:rsidRDefault="00386148" w:rsidP="00386148">
      <w:pPr>
        <w:suppressAutoHyphens w:val="0"/>
        <w:jc w:val="both"/>
        <w:rPr>
          <w:rFonts w:ascii="Arial" w:hAnsi="Arial" w:cs="Arial"/>
          <w:sz w:val="22"/>
          <w:szCs w:val="22"/>
          <w:lang w:eastAsia="en-US"/>
        </w:rPr>
      </w:pPr>
    </w:p>
    <w:p w:rsidR="00386148" w:rsidRPr="00386148" w:rsidRDefault="00386148" w:rsidP="00386148">
      <w:pPr>
        <w:tabs>
          <w:tab w:val="left" w:pos="567"/>
        </w:tabs>
        <w:suppressAutoHyphens w:val="0"/>
        <w:jc w:val="both"/>
        <w:rPr>
          <w:color w:val="000000"/>
        </w:rPr>
      </w:pPr>
      <w:r>
        <w:rPr>
          <w:rFonts w:ascii="Arial" w:hAnsi="Arial" w:cs="Arial"/>
          <w:color w:val="000000"/>
          <w:sz w:val="22"/>
          <w:szCs w:val="22"/>
        </w:rPr>
        <w:tab/>
      </w:r>
      <w:r w:rsidRPr="00386148">
        <w:rPr>
          <w:color w:val="000000"/>
        </w:rPr>
        <w:t xml:space="preserve">Na temelju članka 31. stavka 3. Zakona o postupanju s nezakonito izgrađenim zgradama („Narodne novine“ broj 86/12, 143/13, 65/17 i 14/19) i članka 33. Statuta Općine Gornji </w:t>
      </w:r>
      <w:proofErr w:type="spellStart"/>
      <w:r w:rsidRPr="00386148">
        <w:rPr>
          <w:color w:val="000000"/>
        </w:rPr>
        <w:t>B</w:t>
      </w:r>
      <w:r w:rsidRPr="00386148">
        <w:rPr>
          <w:color w:val="000000"/>
        </w:rPr>
        <w:t>o</w:t>
      </w:r>
      <w:r w:rsidRPr="00386148">
        <w:rPr>
          <w:color w:val="000000"/>
        </w:rPr>
        <w:t>gićevci</w:t>
      </w:r>
      <w:proofErr w:type="spellEnd"/>
      <w:r w:rsidRPr="00386148">
        <w:rPr>
          <w:color w:val="000000"/>
        </w:rPr>
        <w:t xml:space="preserve"> („Službeni glasnik općine Gornji </w:t>
      </w:r>
      <w:proofErr w:type="spellStart"/>
      <w:r w:rsidRPr="00386148">
        <w:rPr>
          <w:color w:val="000000"/>
        </w:rPr>
        <w:t>Bogićevci</w:t>
      </w:r>
      <w:proofErr w:type="spellEnd"/>
      <w:r w:rsidRPr="00386148">
        <w:rPr>
          <w:color w:val="000000"/>
        </w:rPr>
        <w:t xml:space="preserve">“ broj 02/09 i 01/13), Općinsko vijeće Općine Gornji </w:t>
      </w:r>
      <w:proofErr w:type="spellStart"/>
      <w:r w:rsidRPr="00386148">
        <w:rPr>
          <w:color w:val="000000"/>
        </w:rPr>
        <w:t>Bogićevci</w:t>
      </w:r>
      <w:proofErr w:type="spellEnd"/>
      <w:r w:rsidRPr="00386148">
        <w:rPr>
          <w:color w:val="000000"/>
        </w:rPr>
        <w:t>, na 23</w:t>
      </w:r>
      <w:r w:rsidRPr="00386148">
        <w:t>. sjednici Općinskog vijeća održanoj dana 12. travnja</w:t>
      </w:r>
      <w:r w:rsidRPr="00386148">
        <w:rPr>
          <w:color w:val="000000"/>
        </w:rPr>
        <w:t xml:space="preserve"> 2021.  usvaja</w:t>
      </w:r>
    </w:p>
    <w:p w:rsidR="00386148" w:rsidRPr="00386148" w:rsidRDefault="00386148" w:rsidP="00386148">
      <w:pPr>
        <w:suppressAutoHyphens w:val="0"/>
        <w:jc w:val="center"/>
        <w:rPr>
          <w:rFonts w:eastAsia="Calibri"/>
          <w:b/>
          <w:lang w:eastAsia="en-US"/>
        </w:rPr>
      </w:pPr>
      <w:r w:rsidRPr="00386148">
        <w:rPr>
          <w:b/>
          <w:bCs/>
          <w:color w:val="000000"/>
        </w:rPr>
        <w:t xml:space="preserve">Izvršenje Programa </w:t>
      </w:r>
      <w:r w:rsidRPr="00386148">
        <w:rPr>
          <w:rFonts w:eastAsia="Calibri"/>
          <w:b/>
          <w:lang w:eastAsia="en-US"/>
        </w:rPr>
        <w:t xml:space="preserve">utroška sredstava naknade za zadržavanje </w:t>
      </w:r>
    </w:p>
    <w:p w:rsidR="00386148" w:rsidRPr="00386148" w:rsidRDefault="00386148" w:rsidP="00386148">
      <w:pPr>
        <w:suppressAutoHyphens w:val="0"/>
        <w:jc w:val="center"/>
        <w:rPr>
          <w:rFonts w:eastAsia="Calibri"/>
          <w:b/>
          <w:lang w:eastAsia="en-US"/>
        </w:rPr>
      </w:pPr>
      <w:r w:rsidRPr="00386148">
        <w:rPr>
          <w:rFonts w:eastAsia="Calibri"/>
          <w:b/>
          <w:lang w:eastAsia="en-US"/>
        </w:rPr>
        <w:t>nezakonito izgrađene zgrade u prostoru</w:t>
      </w:r>
    </w:p>
    <w:p w:rsidR="00386148" w:rsidRPr="00386148" w:rsidRDefault="00386148" w:rsidP="00386148">
      <w:pPr>
        <w:suppressAutoHyphens w:val="0"/>
        <w:jc w:val="center"/>
        <w:rPr>
          <w:rFonts w:eastAsia="Calibri"/>
          <w:b/>
          <w:lang w:eastAsia="en-US"/>
        </w:rPr>
      </w:pPr>
      <w:r w:rsidRPr="00386148">
        <w:rPr>
          <w:rFonts w:eastAsia="Calibri"/>
          <w:b/>
          <w:lang w:eastAsia="en-US"/>
        </w:rPr>
        <w:t>za 2020. godinu</w:t>
      </w:r>
    </w:p>
    <w:p w:rsidR="00386148" w:rsidRPr="00386148" w:rsidRDefault="00386148" w:rsidP="00386148">
      <w:pPr>
        <w:suppressAutoHyphens w:val="0"/>
        <w:rPr>
          <w:rFonts w:eastAsia="Calibri"/>
          <w:b/>
          <w:lang w:eastAsia="en-US"/>
        </w:rPr>
      </w:pPr>
    </w:p>
    <w:p w:rsidR="00386148" w:rsidRPr="00386148" w:rsidRDefault="00386148" w:rsidP="00386148">
      <w:pPr>
        <w:suppressAutoHyphens w:val="0"/>
        <w:jc w:val="center"/>
        <w:rPr>
          <w:rFonts w:eastAsia="Calibri"/>
          <w:lang w:eastAsia="en-US"/>
        </w:rPr>
      </w:pPr>
      <w:r w:rsidRPr="00386148">
        <w:rPr>
          <w:rFonts w:eastAsia="Calibri"/>
          <w:lang w:eastAsia="en-US"/>
        </w:rPr>
        <w:t>Članak 1.</w:t>
      </w:r>
    </w:p>
    <w:p w:rsidR="00386148" w:rsidRPr="00386148" w:rsidRDefault="00386148" w:rsidP="00386148">
      <w:pPr>
        <w:suppressAutoHyphens w:val="0"/>
        <w:ind w:firstLine="708"/>
        <w:jc w:val="both"/>
      </w:pPr>
      <w:r w:rsidRPr="00386148">
        <w:t>U 2020. g. planirani prihodi od</w:t>
      </w:r>
      <w:r w:rsidRPr="00386148">
        <w:rPr>
          <w:rFonts w:eastAsia="Calibri"/>
          <w:lang w:eastAsia="en-US"/>
        </w:rPr>
        <w:t xml:space="preserve"> naknade za zadržavanje nezakonito izgrađene zgrade u prostoru (u daljnjem tekstu: naknada) </w:t>
      </w:r>
      <w:r w:rsidRPr="00386148">
        <w:t>bili su 2.000,00 kuna, a ostvareni u iznosu 900,00 kune, te utrošena sukladno zakonskim odredbama i usvojenom Programu korištenja sredstava upl</w:t>
      </w:r>
      <w:r w:rsidRPr="00386148">
        <w:t>a</w:t>
      </w:r>
      <w:r w:rsidRPr="00386148">
        <w:t>ćenih na ime šumskog doprinosa</w:t>
      </w:r>
      <w:r w:rsidRPr="00386148">
        <w:rPr>
          <w:rFonts w:eastAsia="Calibri"/>
          <w:lang w:eastAsia="en-US"/>
        </w:rPr>
        <w:t xml:space="preserve"> kako slijedi:</w:t>
      </w:r>
    </w:p>
    <w:p w:rsidR="00386148" w:rsidRPr="00386148" w:rsidRDefault="00386148" w:rsidP="00386148">
      <w:pPr>
        <w:suppressAutoHyphens w:val="0"/>
        <w:ind w:firstLine="708"/>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658"/>
        <w:gridCol w:w="3096"/>
      </w:tblGrid>
      <w:tr w:rsidR="00386148" w:rsidRPr="00386148" w:rsidTr="007A3C1A">
        <w:tc>
          <w:tcPr>
            <w:tcW w:w="534" w:type="dxa"/>
            <w:shd w:val="clear" w:color="auto" w:fill="auto"/>
          </w:tcPr>
          <w:p w:rsidR="00386148" w:rsidRPr="00386148" w:rsidRDefault="00386148" w:rsidP="00386148">
            <w:pPr>
              <w:suppressAutoHyphens w:val="0"/>
              <w:jc w:val="both"/>
            </w:pPr>
          </w:p>
        </w:tc>
        <w:tc>
          <w:tcPr>
            <w:tcW w:w="5658" w:type="dxa"/>
            <w:shd w:val="clear" w:color="auto" w:fill="auto"/>
          </w:tcPr>
          <w:p w:rsidR="00386148" w:rsidRPr="00386148" w:rsidRDefault="00386148" w:rsidP="00386148">
            <w:pPr>
              <w:suppressAutoHyphens w:val="0"/>
              <w:jc w:val="both"/>
            </w:pPr>
            <w:r w:rsidRPr="00386148">
              <w:t>OPIS – NAZIV PROJEKTA</w:t>
            </w:r>
          </w:p>
        </w:tc>
        <w:tc>
          <w:tcPr>
            <w:tcW w:w="3096" w:type="dxa"/>
            <w:shd w:val="clear" w:color="auto" w:fill="auto"/>
          </w:tcPr>
          <w:p w:rsidR="00386148" w:rsidRPr="00386148" w:rsidRDefault="00386148" w:rsidP="00386148">
            <w:pPr>
              <w:suppressAutoHyphens w:val="0"/>
              <w:jc w:val="center"/>
            </w:pPr>
            <w:r w:rsidRPr="00386148">
              <w:t>IZNOS SREDSTAVA</w:t>
            </w:r>
          </w:p>
        </w:tc>
      </w:tr>
      <w:tr w:rsidR="00386148" w:rsidRPr="00386148" w:rsidTr="007A3C1A">
        <w:tc>
          <w:tcPr>
            <w:tcW w:w="534" w:type="dxa"/>
            <w:shd w:val="clear" w:color="auto" w:fill="auto"/>
          </w:tcPr>
          <w:p w:rsidR="00386148" w:rsidRPr="00386148" w:rsidRDefault="00386148" w:rsidP="00386148">
            <w:pPr>
              <w:suppressAutoHyphens w:val="0"/>
              <w:jc w:val="both"/>
            </w:pPr>
            <w:r w:rsidRPr="00386148">
              <w:t>1.</w:t>
            </w:r>
          </w:p>
        </w:tc>
        <w:tc>
          <w:tcPr>
            <w:tcW w:w="5658" w:type="dxa"/>
            <w:shd w:val="clear" w:color="auto" w:fill="auto"/>
          </w:tcPr>
          <w:p w:rsidR="00386148" w:rsidRPr="00386148" w:rsidRDefault="00386148" w:rsidP="00386148">
            <w:pPr>
              <w:suppressAutoHyphens w:val="0"/>
              <w:jc w:val="both"/>
            </w:pPr>
            <w:r w:rsidRPr="00386148">
              <w:t>Rekonstrukcija nerazvrstane ceste u GB - Luke</w:t>
            </w:r>
          </w:p>
        </w:tc>
        <w:tc>
          <w:tcPr>
            <w:tcW w:w="3096" w:type="dxa"/>
            <w:shd w:val="clear" w:color="auto" w:fill="auto"/>
          </w:tcPr>
          <w:p w:rsidR="00386148" w:rsidRPr="00386148" w:rsidRDefault="00386148" w:rsidP="00386148">
            <w:pPr>
              <w:tabs>
                <w:tab w:val="decimal" w:pos="1888"/>
              </w:tabs>
              <w:suppressAutoHyphens w:val="0"/>
              <w:jc w:val="center"/>
            </w:pPr>
            <w:r w:rsidRPr="00386148">
              <w:t>900,00 kn</w:t>
            </w:r>
          </w:p>
        </w:tc>
      </w:tr>
      <w:tr w:rsidR="00386148" w:rsidRPr="00386148" w:rsidTr="007A3C1A">
        <w:tc>
          <w:tcPr>
            <w:tcW w:w="534" w:type="dxa"/>
            <w:shd w:val="clear" w:color="auto" w:fill="auto"/>
          </w:tcPr>
          <w:p w:rsidR="00386148" w:rsidRPr="00386148" w:rsidRDefault="00386148" w:rsidP="00386148">
            <w:pPr>
              <w:suppressAutoHyphens w:val="0"/>
              <w:jc w:val="both"/>
            </w:pPr>
          </w:p>
        </w:tc>
        <w:tc>
          <w:tcPr>
            <w:tcW w:w="5658" w:type="dxa"/>
            <w:shd w:val="clear" w:color="auto" w:fill="auto"/>
          </w:tcPr>
          <w:p w:rsidR="00386148" w:rsidRPr="00386148" w:rsidRDefault="00386148" w:rsidP="00386148">
            <w:pPr>
              <w:suppressAutoHyphens w:val="0"/>
              <w:jc w:val="right"/>
            </w:pPr>
            <w:r w:rsidRPr="00386148">
              <w:t>UKUPNO</w:t>
            </w:r>
          </w:p>
        </w:tc>
        <w:tc>
          <w:tcPr>
            <w:tcW w:w="3096" w:type="dxa"/>
            <w:shd w:val="clear" w:color="auto" w:fill="auto"/>
          </w:tcPr>
          <w:p w:rsidR="00386148" w:rsidRPr="00386148" w:rsidRDefault="00386148" w:rsidP="00386148">
            <w:pPr>
              <w:tabs>
                <w:tab w:val="decimal" w:pos="1888"/>
              </w:tabs>
              <w:suppressAutoHyphens w:val="0"/>
              <w:jc w:val="center"/>
            </w:pPr>
            <w:r w:rsidRPr="00386148">
              <w:t>900,00 kn</w:t>
            </w:r>
          </w:p>
        </w:tc>
      </w:tr>
    </w:tbl>
    <w:p w:rsidR="00386148" w:rsidRPr="00386148" w:rsidRDefault="00386148" w:rsidP="00386148">
      <w:pPr>
        <w:suppressAutoHyphens w:val="0"/>
        <w:jc w:val="both"/>
        <w:rPr>
          <w:rFonts w:eastAsia="Calibri"/>
          <w:lang w:eastAsia="en-US"/>
        </w:rPr>
      </w:pPr>
    </w:p>
    <w:p w:rsidR="00386148" w:rsidRPr="00386148" w:rsidRDefault="00386148" w:rsidP="00386148">
      <w:pPr>
        <w:suppressAutoHyphens w:val="0"/>
        <w:jc w:val="center"/>
        <w:rPr>
          <w:rFonts w:eastAsia="Calibri"/>
          <w:lang w:eastAsia="en-US"/>
        </w:rPr>
      </w:pPr>
      <w:r w:rsidRPr="00386148">
        <w:rPr>
          <w:rFonts w:eastAsia="Calibri"/>
          <w:lang w:eastAsia="en-US"/>
        </w:rPr>
        <w:t>Članak 2.</w:t>
      </w:r>
    </w:p>
    <w:p w:rsidR="00386148" w:rsidRPr="00386148" w:rsidRDefault="00386148" w:rsidP="00386148">
      <w:pPr>
        <w:suppressAutoHyphens w:val="0"/>
        <w:ind w:firstLine="708"/>
        <w:jc w:val="both"/>
        <w:rPr>
          <w:rFonts w:eastAsia="Calibri"/>
          <w:bCs/>
          <w:lang w:eastAsia="en-US"/>
        </w:rPr>
      </w:pPr>
      <w:r w:rsidRPr="00386148">
        <w:t xml:space="preserve">Ovo </w:t>
      </w:r>
      <w:r w:rsidRPr="00386148">
        <w:rPr>
          <w:kern w:val="32"/>
          <w:lang w:eastAsia="en-US"/>
        </w:rPr>
        <w:t>Izvješće o izvršenju</w:t>
      </w:r>
      <w:r w:rsidRPr="00386148">
        <w:t xml:space="preserve"> Programa </w:t>
      </w:r>
      <w:r w:rsidRPr="00386148">
        <w:rPr>
          <w:rFonts w:eastAsia="Calibri"/>
          <w:bCs/>
          <w:lang w:eastAsia="en-US"/>
        </w:rPr>
        <w:t>utroška sredstava naknade za zadržavanje nezak</w:t>
      </w:r>
      <w:r w:rsidRPr="00386148">
        <w:rPr>
          <w:rFonts w:eastAsia="Calibri"/>
          <w:bCs/>
          <w:lang w:eastAsia="en-US"/>
        </w:rPr>
        <w:t>o</w:t>
      </w:r>
      <w:r w:rsidRPr="00386148">
        <w:rPr>
          <w:rFonts w:eastAsia="Calibri"/>
          <w:bCs/>
          <w:lang w:eastAsia="en-US"/>
        </w:rPr>
        <w:t xml:space="preserve">nito izgrađene zgrade u prostoru za 2020. godinu </w:t>
      </w:r>
      <w:r w:rsidRPr="00386148">
        <w:rPr>
          <w:rFonts w:eastAsia="Calibri"/>
          <w:lang w:eastAsia="en-US"/>
        </w:rPr>
        <w:t xml:space="preserve">objavit će se u  </w:t>
      </w:r>
      <w:r w:rsidRPr="00386148">
        <w:rPr>
          <w:color w:val="000000"/>
        </w:rPr>
        <w:t xml:space="preserve">„Službenom glasniku općine Gornji </w:t>
      </w:r>
      <w:proofErr w:type="spellStart"/>
      <w:r w:rsidRPr="00386148">
        <w:rPr>
          <w:color w:val="000000"/>
        </w:rPr>
        <w:t>Bogićevci</w:t>
      </w:r>
      <w:proofErr w:type="spellEnd"/>
      <w:r w:rsidRPr="00386148">
        <w:rPr>
          <w:rFonts w:eastAsia="Calibri"/>
          <w:lang w:eastAsia="en-US"/>
        </w:rPr>
        <w:t>.</w:t>
      </w:r>
    </w:p>
    <w:p w:rsidR="00386148" w:rsidRPr="00386148" w:rsidRDefault="00386148" w:rsidP="00386148">
      <w:pPr>
        <w:suppressAutoHyphens w:val="0"/>
        <w:rPr>
          <w:b/>
          <w:bCs/>
          <w:color w:val="000000"/>
        </w:rPr>
      </w:pPr>
    </w:p>
    <w:p w:rsidR="00386148" w:rsidRPr="00386148" w:rsidRDefault="00386148" w:rsidP="00386148">
      <w:pPr>
        <w:suppressAutoHyphens w:val="0"/>
      </w:pPr>
      <w:r w:rsidRPr="00386148">
        <w:t xml:space="preserve">KLASA: </w:t>
      </w:r>
      <w:r w:rsidRPr="00386148">
        <w:rPr>
          <w:lang w:eastAsia="en-US"/>
        </w:rPr>
        <w:t>400-04/21-03/23</w:t>
      </w:r>
      <w:r w:rsidRPr="00386148">
        <w:rPr>
          <w:lang w:eastAsia="en-US"/>
        </w:rPr>
        <w:tab/>
      </w:r>
      <w:r w:rsidRPr="00386148">
        <w:rPr>
          <w:lang w:eastAsia="en-US"/>
        </w:rPr>
        <w:tab/>
      </w:r>
      <w:r w:rsidRPr="00386148">
        <w:rPr>
          <w:lang w:eastAsia="en-US"/>
        </w:rPr>
        <w:tab/>
      </w:r>
      <w:r w:rsidRPr="00386148">
        <w:rPr>
          <w:lang w:eastAsia="en-US"/>
        </w:rPr>
        <w:tab/>
        <w:t xml:space="preserve">  </w:t>
      </w:r>
      <w:r w:rsidRPr="00386148">
        <w:t>PREDSJEDNIK OPĆINSKOG VIJEĆA:</w:t>
      </w:r>
    </w:p>
    <w:p w:rsidR="00386148" w:rsidRPr="00386148" w:rsidRDefault="00386148" w:rsidP="00386148">
      <w:pPr>
        <w:suppressAutoHyphens w:val="0"/>
      </w:pPr>
      <w:r w:rsidRPr="00386148">
        <w:t xml:space="preserve">URBROJ: </w:t>
      </w:r>
      <w:r w:rsidRPr="00386148">
        <w:rPr>
          <w:lang w:eastAsia="en-US"/>
        </w:rPr>
        <w:t>2178/18-03/21-01/06</w:t>
      </w:r>
    </w:p>
    <w:p w:rsidR="00386148" w:rsidRPr="00386148" w:rsidRDefault="00A91450" w:rsidP="00386148">
      <w:pPr>
        <w:suppressAutoHyphens w:val="0"/>
      </w:pPr>
      <w:r w:rsidRPr="00386148">
        <w:t xml:space="preserve">Gornji </w:t>
      </w:r>
      <w:proofErr w:type="spellStart"/>
      <w:r w:rsidRPr="00386148">
        <w:t>Bogićevci</w:t>
      </w:r>
      <w:proofErr w:type="spellEnd"/>
      <w:r w:rsidRPr="00386148">
        <w:t>, 12. travnja 2021. godine</w:t>
      </w:r>
      <w:r w:rsidR="00386148" w:rsidRPr="00386148">
        <w:tab/>
      </w:r>
      <w:r w:rsidR="00386148" w:rsidRPr="00386148">
        <w:tab/>
      </w:r>
      <w:r w:rsidR="00386148" w:rsidRPr="00386148">
        <w:tab/>
      </w:r>
      <w:r w:rsidR="00386148" w:rsidRPr="00386148">
        <w:tab/>
      </w:r>
      <w:proofErr w:type="spellStart"/>
      <w:r w:rsidR="00386148" w:rsidRPr="00386148">
        <w:t>Stipo</w:t>
      </w:r>
      <w:proofErr w:type="spellEnd"/>
      <w:r w:rsidR="00386148" w:rsidRPr="00386148">
        <w:t xml:space="preserve"> </w:t>
      </w:r>
      <w:proofErr w:type="spellStart"/>
      <w:r w:rsidR="00386148" w:rsidRPr="00386148">
        <w:t>Šugić</w:t>
      </w:r>
      <w:proofErr w:type="spellEnd"/>
    </w:p>
    <w:p w:rsidR="00A91450" w:rsidRPr="00A91450" w:rsidRDefault="00A91450" w:rsidP="00A91450">
      <w:pPr>
        <w:suppressAutoHyphens w:val="0"/>
        <w:ind w:firstLine="720"/>
        <w:jc w:val="both"/>
        <w:rPr>
          <w:lang w:eastAsia="en-US"/>
        </w:rPr>
      </w:pPr>
      <w:r w:rsidRPr="00A91450">
        <w:rPr>
          <w:lang w:eastAsia="en-US"/>
        </w:rPr>
        <w:lastRenderedPageBreak/>
        <w:t xml:space="preserve">Temeljem članka </w:t>
      </w:r>
      <w:r w:rsidRPr="00A91450">
        <w:t>69. Stavak 4. Zakona o šumama (NN br. 68/18, 115/18 i 98/19)</w:t>
      </w:r>
      <w:r w:rsidRPr="00A91450">
        <w:rPr>
          <w:lang w:eastAsia="en-US"/>
        </w:rPr>
        <w:t xml:space="preserve"> i članka </w:t>
      </w:r>
      <w:r w:rsidRPr="00A91450">
        <w:t xml:space="preserve">54. Statuta Općine Gornji </w:t>
      </w:r>
      <w:proofErr w:type="spellStart"/>
      <w:r w:rsidRPr="00A91450">
        <w:t>Bogićevci</w:t>
      </w:r>
      <w:proofErr w:type="spellEnd"/>
      <w:r w:rsidRPr="00A91450">
        <w:t xml:space="preserve"> („Službeni glasnik“Općine Gornji </w:t>
      </w:r>
      <w:proofErr w:type="spellStart"/>
      <w:r w:rsidRPr="00A91450">
        <w:t>Bogićevci</w:t>
      </w:r>
      <w:proofErr w:type="spellEnd"/>
      <w:r w:rsidRPr="00A91450">
        <w:t xml:space="preserve"> br.02/09, </w:t>
      </w:r>
      <w:r w:rsidRPr="00A91450">
        <w:rPr>
          <w:lang w:eastAsia="en-US"/>
        </w:rPr>
        <w:t>01/13 i 04/19</w:t>
      </w:r>
      <w:r w:rsidRPr="00A91450">
        <w:t xml:space="preserve">) </w:t>
      </w:r>
      <w:r w:rsidRPr="00A91450">
        <w:rPr>
          <w:lang w:eastAsia="en-US"/>
        </w:rPr>
        <w:t xml:space="preserve">načelnik Općine Gornji </w:t>
      </w:r>
      <w:proofErr w:type="spellStart"/>
      <w:r w:rsidRPr="00A91450">
        <w:rPr>
          <w:lang w:eastAsia="en-US"/>
        </w:rPr>
        <w:t>Bogićevci</w:t>
      </w:r>
      <w:proofErr w:type="spellEnd"/>
      <w:r w:rsidRPr="00A91450">
        <w:rPr>
          <w:lang w:eastAsia="en-US"/>
        </w:rPr>
        <w:t xml:space="preserve"> dana 12. travnja 2021.g. podnosi Općinskom vijeću Općine Gornji </w:t>
      </w:r>
      <w:proofErr w:type="spellStart"/>
      <w:r w:rsidRPr="00A91450">
        <w:rPr>
          <w:lang w:eastAsia="en-US"/>
        </w:rPr>
        <w:t>Bogićevci</w:t>
      </w:r>
      <w:proofErr w:type="spellEnd"/>
      <w:r w:rsidRPr="00A91450">
        <w:rPr>
          <w:lang w:eastAsia="en-US"/>
        </w:rPr>
        <w:t>:</w:t>
      </w:r>
    </w:p>
    <w:p w:rsidR="00A91450" w:rsidRPr="00A91450" w:rsidRDefault="00A91450" w:rsidP="00A91450">
      <w:pPr>
        <w:suppressAutoHyphens w:val="0"/>
        <w:ind w:firstLine="708"/>
        <w:jc w:val="both"/>
        <w:rPr>
          <w:lang w:eastAsia="en-US"/>
        </w:rPr>
      </w:pPr>
    </w:p>
    <w:p w:rsidR="00A91450" w:rsidRPr="00A91450" w:rsidRDefault="00A91450" w:rsidP="00A91450">
      <w:pPr>
        <w:keepNext/>
        <w:suppressAutoHyphens w:val="0"/>
        <w:jc w:val="center"/>
        <w:outlineLvl w:val="0"/>
        <w:rPr>
          <w:b/>
          <w:bCs/>
          <w:kern w:val="32"/>
          <w:lang w:eastAsia="en-US"/>
        </w:rPr>
      </w:pPr>
      <w:r w:rsidRPr="00A91450">
        <w:rPr>
          <w:b/>
          <w:bCs/>
          <w:kern w:val="32"/>
          <w:lang w:eastAsia="en-US"/>
        </w:rPr>
        <w:t xml:space="preserve">Izvješće o izvršenju Programa </w:t>
      </w:r>
      <w:bookmarkStart w:id="37" w:name="_Hlk48221523"/>
      <w:bookmarkStart w:id="38" w:name="_Hlk48221497"/>
      <w:r w:rsidRPr="00A91450">
        <w:rPr>
          <w:b/>
          <w:bCs/>
          <w:kern w:val="32"/>
          <w:lang w:eastAsia="en-US"/>
        </w:rPr>
        <w:t>korištenja sredstava uplaćenih</w:t>
      </w:r>
    </w:p>
    <w:p w:rsidR="00A91450" w:rsidRPr="00A91450" w:rsidRDefault="00A91450" w:rsidP="00A91450">
      <w:pPr>
        <w:keepNext/>
        <w:suppressAutoHyphens w:val="0"/>
        <w:jc w:val="center"/>
        <w:outlineLvl w:val="0"/>
        <w:rPr>
          <w:b/>
          <w:bCs/>
          <w:kern w:val="32"/>
          <w:lang w:eastAsia="en-US"/>
        </w:rPr>
      </w:pPr>
      <w:r w:rsidRPr="00A91450">
        <w:rPr>
          <w:b/>
          <w:bCs/>
          <w:kern w:val="32"/>
          <w:lang w:eastAsia="en-US"/>
        </w:rPr>
        <w:t xml:space="preserve">na ime šumskog doprinosa </w:t>
      </w:r>
      <w:bookmarkEnd w:id="37"/>
      <w:r w:rsidRPr="00A91450">
        <w:rPr>
          <w:b/>
          <w:bCs/>
          <w:kern w:val="32"/>
          <w:lang w:eastAsia="en-US"/>
        </w:rPr>
        <w:t>u 2020. godini</w:t>
      </w:r>
    </w:p>
    <w:bookmarkEnd w:id="38"/>
    <w:p w:rsidR="00A91450" w:rsidRPr="00A91450" w:rsidRDefault="00A91450" w:rsidP="00A91450">
      <w:pPr>
        <w:suppressAutoHyphens w:val="0"/>
        <w:jc w:val="center"/>
        <w:rPr>
          <w:rFonts w:eastAsia="Calibri"/>
          <w:b/>
          <w:bCs/>
          <w:lang w:eastAsia="en-US"/>
        </w:rPr>
      </w:pPr>
      <w:r w:rsidRPr="00A91450">
        <w:rPr>
          <w:rFonts w:eastAsia="Calibri"/>
          <w:lang w:eastAsia="en-US"/>
        </w:rPr>
        <w:br/>
      </w:r>
      <w:r w:rsidRPr="00A91450">
        <w:rPr>
          <w:rFonts w:eastAsia="Calibri"/>
          <w:b/>
          <w:bCs/>
          <w:lang w:eastAsia="en-US"/>
        </w:rPr>
        <w:t>Članak 1.</w:t>
      </w:r>
    </w:p>
    <w:p w:rsidR="00A91450" w:rsidRPr="00A91450" w:rsidRDefault="00A91450" w:rsidP="00A91450">
      <w:pPr>
        <w:suppressAutoHyphens w:val="0"/>
        <w:ind w:firstLine="708"/>
        <w:jc w:val="both"/>
      </w:pPr>
      <w:r w:rsidRPr="00A91450">
        <w:rPr>
          <w:rFonts w:eastAsia="Calibri"/>
          <w:lang w:eastAsia="en-US"/>
        </w:rPr>
        <w:br/>
        <w:t xml:space="preserve">             </w:t>
      </w:r>
      <w:r w:rsidRPr="00A91450">
        <w:t>U 2020. g. planirani prihodi od šumskoga doprinosa bili su 284.750,00 kuna, a ostv</w:t>
      </w:r>
      <w:r w:rsidRPr="00A91450">
        <w:t>a</w:t>
      </w:r>
      <w:r w:rsidRPr="00A91450">
        <w:t>reni u iznosu 284.750,00 kuna, te utrošena sukladno zakonskim odredbama i usvojenom Pro</w:t>
      </w:r>
      <w:r w:rsidRPr="00A91450">
        <w:t>g</w:t>
      </w:r>
      <w:r w:rsidRPr="00A91450">
        <w:t>ramu korištenja sredstava uplaćenih na ime šumskog doprinosa</w:t>
      </w:r>
      <w:r w:rsidRPr="00A91450">
        <w:rPr>
          <w:rFonts w:eastAsia="Calibri"/>
          <w:lang w:eastAsia="en-US"/>
        </w:rPr>
        <w:t xml:space="preserve"> kako slijedi:</w:t>
      </w:r>
    </w:p>
    <w:p w:rsidR="00A91450" w:rsidRPr="00A91450" w:rsidRDefault="00A91450" w:rsidP="00A91450">
      <w:pPr>
        <w:suppressAutoHyphens w:val="0"/>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5471"/>
        <w:gridCol w:w="3064"/>
      </w:tblGrid>
      <w:tr w:rsidR="00A91450" w:rsidRPr="00A91450" w:rsidTr="007A3C1A">
        <w:tc>
          <w:tcPr>
            <w:tcW w:w="527" w:type="dxa"/>
            <w:shd w:val="clear" w:color="auto" w:fill="auto"/>
          </w:tcPr>
          <w:p w:rsidR="00A91450" w:rsidRPr="00A91450" w:rsidRDefault="00A91450" w:rsidP="00A91450">
            <w:pPr>
              <w:suppressAutoHyphens w:val="0"/>
              <w:jc w:val="both"/>
            </w:pPr>
          </w:p>
        </w:tc>
        <w:tc>
          <w:tcPr>
            <w:tcW w:w="5471" w:type="dxa"/>
            <w:shd w:val="clear" w:color="auto" w:fill="auto"/>
          </w:tcPr>
          <w:p w:rsidR="00A91450" w:rsidRPr="00A91450" w:rsidRDefault="00A91450" w:rsidP="00A91450">
            <w:pPr>
              <w:suppressAutoHyphens w:val="0"/>
              <w:jc w:val="both"/>
            </w:pPr>
            <w:r w:rsidRPr="00A91450">
              <w:t>OPIS – NAZIV PROJEKTA</w:t>
            </w:r>
          </w:p>
        </w:tc>
        <w:tc>
          <w:tcPr>
            <w:tcW w:w="3064" w:type="dxa"/>
            <w:shd w:val="clear" w:color="auto" w:fill="auto"/>
          </w:tcPr>
          <w:p w:rsidR="00A91450" w:rsidRPr="00A91450" w:rsidRDefault="00A91450" w:rsidP="00A91450">
            <w:pPr>
              <w:suppressAutoHyphens w:val="0"/>
              <w:jc w:val="center"/>
            </w:pPr>
            <w:r w:rsidRPr="00A91450">
              <w:t>IZNOS SREDSTAVA</w:t>
            </w:r>
          </w:p>
        </w:tc>
      </w:tr>
      <w:tr w:rsidR="00A91450" w:rsidRPr="00A91450" w:rsidTr="007A3C1A">
        <w:tc>
          <w:tcPr>
            <w:tcW w:w="527" w:type="dxa"/>
            <w:shd w:val="clear" w:color="auto" w:fill="auto"/>
          </w:tcPr>
          <w:p w:rsidR="00A91450" w:rsidRPr="00A91450" w:rsidRDefault="00A91450" w:rsidP="00A91450">
            <w:pPr>
              <w:suppressAutoHyphens w:val="0"/>
              <w:jc w:val="both"/>
            </w:pPr>
            <w:r w:rsidRPr="00A91450">
              <w:t>1.</w:t>
            </w:r>
          </w:p>
        </w:tc>
        <w:tc>
          <w:tcPr>
            <w:tcW w:w="5471" w:type="dxa"/>
            <w:shd w:val="clear" w:color="auto" w:fill="auto"/>
          </w:tcPr>
          <w:p w:rsidR="00A91450" w:rsidRPr="00A91450" w:rsidRDefault="00A91450" w:rsidP="00A91450">
            <w:pPr>
              <w:suppressAutoHyphens w:val="0"/>
              <w:jc w:val="both"/>
            </w:pPr>
            <w:r w:rsidRPr="00A91450">
              <w:t xml:space="preserve">Rekonstrukcija nerazvrstane ceste prema groblju </w:t>
            </w:r>
            <w:proofErr w:type="spellStart"/>
            <w:r w:rsidRPr="00A91450">
              <w:t>Sm</w:t>
            </w:r>
            <w:r w:rsidRPr="00A91450">
              <w:t>r</w:t>
            </w:r>
            <w:r w:rsidRPr="00A91450">
              <w:t>tić</w:t>
            </w:r>
            <w:proofErr w:type="spellEnd"/>
          </w:p>
        </w:tc>
        <w:tc>
          <w:tcPr>
            <w:tcW w:w="3064" w:type="dxa"/>
            <w:shd w:val="clear" w:color="auto" w:fill="auto"/>
          </w:tcPr>
          <w:p w:rsidR="00A91450" w:rsidRPr="00A91450" w:rsidRDefault="00A91450" w:rsidP="00A91450">
            <w:pPr>
              <w:tabs>
                <w:tab w:val="decimal" w:pos="1888"/>
              </w:tabs>
              <w:suppressAutoHyphens w:val="0"/>
              <w:jc w:val="center"/>
            </w:pPr>
            <w:r w:rsidRPr="00A91450">
              <w:t>100.000,00 kn</w:t>
            </w:r>
          </w:p>
        </w:tc>
      </w:tr>
      <w:tr w:rsidR="00A91450" w:rsidRPr="00A91450" w:rsidTr="007A3C1A">
        <w:tc>
          <w:tcPr>
            <w:tcW w:w="527" w:type="dxa"/>
            <w:shd w:val="clear" w:color="auto" w:fill="auto"/>
          </w:tcPr>
          <w:p w:rsidR="00A91450" w:rsidRPr="00A91450" w:rsidRDefault="00A91450" w:rsidP="00A91450">
            <w:pPr>
              <w:suppressAutoHyphens w:val="0"/>
              <w:jc w:val="both"/>
            </w:pPr>
            <w:r w:rsidRPr="00A91450">
              <w:t>2.</w:t>
            </w:r>
          </w:p>
        </w:tc>
        <w:tc>
          <w:tcPr>
            <w:tcW w:w="5471" w:type="dxa"/>
            <w:shd w:val="clear" w:color="auto" w:fill="auto"/>
          </w:tcPr>
          <w:p w:rsidR="00A91450" w:rsidRPr="00A91450" w:rsidRDefault="00A91450" w:rsidP="00A91450">
            <w:pPr>
              <w:suppressAutoHyphens w:val="0"/>
              <w:jc w:val="both"/>
            </w:pPr>
            <w:r w:rsidRPr="00A91450">
              <w:t>Rekonstrukcija nogostupa Dubovac</w:t>
            </w:r>
          </w:p>
        </w:tc>
        <w:tc>
          <w:tcPr>
            <w:tcW w:w="3064" w:type="dxa"/>
            <w:shd w:val="clear" w:color="auto" w:fill="auto"/>
          </w:tcPr>
          <w:p w:rsidR="00A91450" w:rsidRPr="00A91450" w:rsidRDefault="00A91450" w:rsidP="00A91450">
            <w:pPr>
              <w:tabs>
                <w:tab w:val="decimal" w:pos="1888"/>
              </w:tabs>
              <w:suppressAutoHyphens w:val="0"/>
              <w:jc w:val="center"/>
            </w:pPr>
            <w:r w:rsidRPr="00A91450">
              <w:t>184.750,00 kn</w:t>
            </w:r>
          </w:p>
        </w:tc>
      </w:tr>
      <w:tr w:rsidR="00A91450" w:rsidRPr="00A91450" w:rsidTr="007A3C1A">
        <w:tc>
          <w:tcPr>
            <w:tcW w:w="527" w:type="dxa"/>
            <w:shd w:val="clear" w:color="auto" w:fill="auto"/>
          </w:tcPr>
          <w:p w:rsidR="00A91450" w:rsidRPr="00A91450" w:rsidRDefault="00A91450" w:rsidP="00A91450">
            <w:pPr>
              <w:suppressAutoHyphens w:val="0"/>
              <w:jc w:val="both"/>
            </w:pPr>
          </w:p>
        </w:tc>
        <w:tc>
          <w:tcPr>
            <w:tcW w:w="5471" w:type="dxa"/>
            <w:shd w:val="clear" w:color="auto" w:fill="auto"/>
          </w:tcPr>
          <w:p w:rsidR="00A91450" w:rsidRPr="00A91450" w:rsidRDefault="00A91450" w:rsidP="00A91450">
            <w:pPr>
              <w:suppressAutoHyphens w:val="0"/>
              <w:jc w:val="right"/>
            </w:pPr>
            <w:r w:rsidRPr="00A91450">
              <w:t>UKUPNO</w:t>
            </w:r>
          </w:p>
        </w:tc>
        <w:tc>
          <w:tcPr>
            <w:tcW w:w="3064" w:type="dxa"/>
            <w:shd w:val="clear" w:color="auto" w:fill="auto"/>
          </w:tcPr>
          <w:p w:rsidR="00A91450" w:rsidRPr="00A91450" w:rsidRDefault="00A91450" w:rsidP="00A91450">
            <w:pPr>
              <w:tabs>
                <w:tab w:val="decimal" w:pos="1888"/>
              </w:tabs>
              <w:suppressAutoHyphens w:val="0"/>
              <w:jc w:val="center"/>
            </w:pPr>
            <w:r w:rsidRPr="00A91450">
              <w:t>284.750,00 kn</w:t>
            </w:r>
          </w:p>
        </w:tc>
      </w:tr>
    </w:tbl>
    <w:p w:rsidR="00A91450" w:rsidRPr="00A91450" w:rsidRDefault="00A91450" w:rsidP="00A91450">
      <w:pPr>
        <w:suppressAutoHyphens w:val="0"/>
        <w:jc w:val="both"/>
        <w:rPr>
          <w:bCs/>
        </w:rPr>
      </w:pPr>
      <w:r w:rsidRPr="00A91450">
        <w:rPr>
          <w:b/>
          <w:color w:val="FF0000"/>
        </w:rPr>
        <w:tab/>
      </w:r>
    </w:p>
    <w:p w:rsidR="00A91450" w:rsidRPr="00A91450" w:rsidRDefault="00A91450" w:rsidP="00A91450">
      <w:pPr>
        <w:suppressAutoHyphens w:val="0"/>
        <w:jc w:val="center"/>
        <w:rPr>
          <w:b/>
        </w:rPr>
      </w:pPr>
      <w:r w:rsidRPr="00A91450">
        <w:rPr>
          <w:b/>
        </w:rPr>
        <w:t>Članak 2.</w:t>
      </w:r>
    </w:p>
    <w:p w:rsidR="00A91450" w:rsidRDefault="00A91450" w:rsidP="00A91450">
      <w:pPr>
        <w:suppressAutoHyphens w:val="0"/>
        <w:jc w:val="both"/>
        <w:rPr>
          <w:lang w:eastAsia="en-US"/>
        </w:rPr>
      </w:pPr>
      <w:r w:rsidRPr="00A91450">
        <w:t xml:space="preserve"> </w:t>
      </w:r>
      <w:r w:rsidRPr="00A91450">
        <w:tab/>
        <w:t xml:space="preserve">Ovo </w:t>
      </w:r>
      <w:r w:rsidRPr="00A91450">
        <w:rPr>
          <w:kern w:val="32"/>
          <w:lang w:eastAsia="en-US"/>
        </w:rPr>
        <w:t>Izvješće o izvršenju</w:t>
      </w:r>
      <w:r w:rsidRPr="00A91450">
        <w:t xml:space="preserve"> Programa korištenja sredstava uplaćenih na ime šumskog doprinosa u 2020. godini bit će objavljen  u „Službenom glasniku“ Općine Gornji </w:t>
      </w:r>
      <w:proofErr w:type="spellStart"/>
      <w:r w:rsidRPr="00A91450">
        <w:t>Bogićevci</w:t>
      </w:r>
      <w:proofErr w:type="spellEnd"/>
      <w:r w:rsidRPr="00A91450">
        <w:t>.</w:t>
      </w:r>
    </w:p>
    <w:p w:rsidR="00A91450" w:rsidRPr="00A91450" w:rsidRDefault="00A91450" w:rsidP="00A91450">
      <w:pPr>
        <w:suppressAutoHyphens w:val="0"/>
        <w:jc w:val="both"/>
        <w:rPr>
          <w:lang w:eastAsia="en-US"/>
        </w:rPr>
      </w:pPr>
    </w:p>
    <w:p w:rsidR="00A91450" w:rsidRPr="00A91450" w:rsidRDefault="00A91450" w:rsidP="00A91450">
      <w:pPr>
        <w:suppressAutoHyphens w:val="0"/>
      </w:pPr>
      <w:r w:rsidRPr="00A91450">
        <w:t xml:space="preserve">Klasa: 321-01/21-01/01                                    </w:t>
      </w:r>
    </w:p>
    <w:p w:rsidR="00A91450" w:rsidRPr="00A91450" w:rsidRDefault="00A91450" w:rsidP="00A91450">
      <w:pPr>
        <w:suppressAutoHyphens w:val="0"/>
      </w:pPr>
      <w:proofErr w:type="spellStart"/>
      <w:r w:rsidRPr="00A91450">
        <w:t>Urbroj</w:t>
      </w:r>
      <w:proofErr w:type="spellEnd"/>
      <w:r w:rsidRPr="00A91450">
        <w:t>: 2178/18-01-21-1</w:t>
      </w:r>
      <w:r>
        <w:tab/>
      </w:r>
      <w:r>
        <w:tab/>
      </w:r>
      <w:r>
        <w:tab/>
      </w:r>
      <w:r>
        <w:tab/>
      </w:r>
      <w:r>
        <w:tab/>
      </w:r>
      <w:r>
        <w:tab/>
      </w:r>
      <w:r>
        <w:tab/>
        <w:t>Načelnika</w:t>
      </w:r>
    </w:p>
    <w:p w:rsidR="00A91450" w:rsidRPr="00A91450" w:rsidRDefault="00A91450" w:rsidP="00A91450">
      <w:pPr>
        <w:suppressAutoHyphens w:val="0"/>
      </w:pPr>
      <w:r w:rsidRPr="00A91450">
        <w:t xml:space="preserve">Gornji </w:t>
      </w:r>
      <w:proofErr w:type="spellStart"/>
      <w:r w:rsidRPr="00A91450">
        <w:t>Bogićevci</w:t>
      </w:r>
      <w:proofErr w:type="spellEnd"/>
      <w:r w:rsidRPr="00A91450">
        <w:t>, 12. travnja 2021. godine</w:t>
      </w:r>
      <w:r>
        <w:tab/>
      </w:r>
      <w:r>
        <w:tab/>
      </w:r>
      <w:r>
        <w:tab/>
      </w:r>
      <w:r>
        <w:tab/>
        <w:t xml:space="preserve">Pavo Klarić, </w:t>
      </w:r>
      <w:proofErr w:type="spellStart"/>
      <w:r>
        <w:t>dipl.oec</w:t>
      </w:r>
      <w:proofErr w:type="spellEnd"/>
      <w:r>
        <w:t>.</w:t>
      </w:r>
    </w:p>
    <w:p w:rsidR="00A91450" w:rsidRPr="00A91450" w:rsidRDefault="00A91450" w:rsidP="00A91450">
      <w:pPr>
        <w:suppressAutoHyphens w:val="0"/>
        <w:jc w:val="both"/>
        <w:rPr>
          <w:lang w:eastAsia="en-US"/>
        </w:rPr>
      </w:pPr>
    </w:p>
    <w:p w:rsidR="00A91450" w:rsidRPr="00A91450" w:rsidRDefault="00A91450" w:rsidP="00A91450">
      <w:pPr>
        <w:suppressAutoHyphens w:val="0"/>
        <w:ind w:firstLine="708"/>
        <w:jc w:val="both"/>
        <w:rPr>
          <w:lang w:eastAsia="en-US"/>
        </w:rPr>
      </w:pPr>
      <w:r w:rsidRPr="00A91450">
        <w:rPr>
          <w:lang w:eastAsia="en-US"/>
        </w:rPr>
        <w:t xml:space="preserve">Temeljem članka 110.Zakona o proračunu ("Narodne novine"br.87/08, 136/12 i 15/15) i članka 33. Statuta općine Gornji </w:t>
      </w:r>
      <w:proofErr w:type="spellStart"/>
      <w:r w:rsidRPr="00A91450">
        <w:rPr>
          <w:lang w:eastAsia="en-US"/>
        </w:rPr>
        <w:t>Bogićevci</w:t>
      </w:r>
      <w:proofErr w:type="spellEnd"/>
      <w:r w:rsidRPr="00A91450">
        <w:rPr>
          <w:lang w:eastAsia="en-US"/>
        </w:rPr>
        <w:t xml:space="preserve"> ("Službeni glasnik općine Gornji </w:t>
      </w:r>
      <w:proofErr w:type="spellStart"/>
      <w:r w:rsidRPr="00A91450">
        <w:rPr>
          <w:lang w:eastAsia="en-US"/>
        </w:rPr>
        <w:t>Bogićevci</w:t>
      </w:r>
      <w:proofErr w:type="spellEnd"/>
      <w:r w:rsidRPr="00A91450">
        <w:rPr>
          <w:lang w:eastAsia="en-US"/>
        </w:rPr>
        <w:t xml:space="preserve"> br. 02/09, 01/13 i 04/19), vijeće općine Gornji </w:t>
      </w:r>
      <w:proofErr w:type="spellStart"/>
      <w:r w:rsidRPr="00A91450">
        <w:rPr>
          <w:lang w:eastAsia="en-US"/>
        </w:rPr>
        <w:t>Bogićevci</w:t>
      </w:r>
      <w:proofErr w:type="spellEnd"/>
      <w:r w:rsidRPr="00A91450">
        <w:rPr>
          <w:lang w:eastAsia="en-US"/>
        </w:rPr>
        <w:t xml:space="preserve">  na  23. sjednici održanoj 12. travnja 2021. g. donosi</w:t>
      </w:r>
    </w:p>
    <w:p w:rsidR="00A91450" w:rsidRPr="00A91450" w:rsidRDefault="00A91450" w:rsidP="00A91450">
      <w:pPr>
        <w:keepNext/>
        <w:suppressAutoHyphens w:val="0"/>
        <w:jc w:val="center"/>
        <w:outlineLvl w:val="0"/>
        <w:rPr>
          <w:b/>
          <w:bCs/>
          <w:kern w:val="32"/>
          <w:lang w:eastAsia="en-US"/>
        </w:rPr>
      </w:pPr>
      <w:r w:rsidRPr="00A91450">
        <w:rPr>
          <w:rFonts w:eastAsia="Calibri"/>
          <w:b/>
        </w:rPr>
        <w:t>ZAKLJUČAK</w:t>
      </w:r>
      <w:r w:rsidRPr="00A91450">
        <w:rPr>
          <w:rFonts w:eastAsia="Calibri"/>
          <w:b/>
        </w:rPr>
        <w:br/>
        <w:t xml:space="preserve">o usvajanju Izvješća o Izvršenju Programa </w:t>
      </w:r>
      <w:r w:rsidRPr="00A91450">
        <w:rPr>
          <w:b/>
          <w:bCs/>
          <w:kern w:val="32"/>
          <w:lang w:eastAsia="en-US"/>
        </w:rPr>
        <w:t>korištenja sredstava uplaćenih</w:t>
      </w:r>
    </w:p>
    <w:p w:rsidR="00A91450" w:rsidRPr="00A91450" w:rsidRDefault="00A91450" w:rsidP="00A91450">
      <w:pPr>
        <w:keepNext/>
        <w:suppressAutoHyphens w:val="0"/>
        <w:jc w:val="center"/>
        <w:outlineLvl w:val="0"/>
        <w:rPr>
          <w:b/>
          <w:bCs/>
          <w:kern w:val="32"/>
          <w:lang w:eastAsia="en-US"/>
        </w:rPr>
      </w:pPr>
      <w:r w:rsidRPr="00A91450">
        <w:rPr>
          <w:b/>
          <w:bCs/>
          <w:kern w:val="32"/>
          <w:lang w:eastAsia="en-US"/>
        </w:rPr>
        <w:t>na ime šumskog doprinosa u 2020. godini</w:t>
      </w:r>
    </w:p>
    <w:p w:rsidR="00A91450" w:rsidRPr="00A91450" w:rsidRDefault="00A91450" w:rsidP="00A91450">
      <w:pPr>
        <w:keepNext/>
        <w:suppressAutoHyphens w:val="0"/>
        <w:ind w:left="360"/>
        <w:jc w:val="center"/>
        <w:outlineLvl w:val="1"/>
      </w:pPr>
    </w:p>
    <w:p w:rsidR="00A91450" w:rsidRPr="00A91450" w:rsidRDefault="00A91450" w:rsidP="00A91450">
      <w:pPr>
        <w:suppressAutoHyphens w:val="0"/>
        <w:jc w:val="center"/>
        <w:rPr>
          <w:rFonts w:eastAsia="Calibri"/>
          <w:lang w:eastAsia="en-US"/>
        </w:rPr>
      </w:pPr>
      <w:r w:rsidRPr="00A91450">
        <w:rPr>
          <w:rFonts w:eastAsia="Calibri"/>
          <w:lang w:eastAsia="en-US"/>
        </w:rPr>
        <w:t>Članak 1.</w:t>
      </w:r>
    </w:p>
    <w:p w:rsidR="00A91450" w:rsidRPr="00A91450" w:rsidRDefault="00A91450" w:rsidP="00A91450">
      <w:pPr>
        <w:keepNext/>
        <w:suppressAutoHyphens w:val="0"/>
        <w:ind w:firstLine="708"/>
        <w:jc w:val="both"/>
        <w:outlineLvl w:val="0"/>
        <w:rPr>
          <w:kern w:val="32"/>
          <w:lang w:eastAsia="en-US"/>
        </w:rPr>
      </w:pPr>
      <w:r w:rsidRPr="00A91450">
        <w:rPr>
          <w:rFonts w:eastAsia="Calibri"/>
          <w:lang w:eastAsia="en-US"/>
        </w:rPr>
        <w:t xml:space="preserve">Usvaja se Izvješće o izvršavanju Programa </w:t>
      </w:r>
      <w:r w:rsidRPr="00A91450">
        <w:rPr>
          <w:kern w:val="32"/>
          <w:lang w:eastAsia="en-US"/>
        </w:rPr>
        <w:t>korištenja sredstava uplaćenih na ime šu</w:t>
      </w:r>
      <w:r w:rsidRPr="00A91450">
        <w:rPr>
          <w:kern w:val="32"/>
          <w:lang w:eastAsia="en-US"/>
        </w:rPr>
        <w:t>m</w:t>
      </w:r>
      <w:r w:rsidRPr="00A91450">
        <w:rPr>
          <w:kern w:val="32"/>
          <w:lang w:eastAsia="en-US"/>
        </w:rPr>
        <w:t>skog doprinosa</w:t>
      </w:r>
      <w:r w:rsidRPr="00A91450">
        <w:rPr>
          <w:b/>
          <w:bCs/>
          <w:kern w:val="32"/>
          <w:lang w:eastAsia="en-US"/>
        </w:rPr>
        <w:t xml:space="preserve"> </w:t>
      </w:r>
      <w:r w:rsidRPr="00A91450">
        <w:rPr>
          <w:rFonts w:eastAsia="Calibri"/>
          <w:lang w:eastAsia="en-US"/>
        </w:rPr>
        <w:t xml:space="preserve">za 2020. godinu KLASA: </w:t>
      </w:r>
      <w:r w:rsidRPr="00A91450">
        <w:t>321-01/20-01/01</w:t>
      </w:r>
      <w:r w:rsidRPr="00A91450">
        <w:rPr>
          <w:rFonts w:eastAsia="Calibri"/>
          <w:lang w:eastAsia="en-US"/>
        </w:rPr>
        <w:t xml:space="preserve">; </w:t>
      </w:r>
      <w:r w:rsidRPr="00A91450">
        <w:rPr>
          <w:lang w:eastAsia="en-US"/>
        </w:rPr>
        <w:t xml:space="preserve">URBROJ: </w:t>
      </w:r>
      <w:r w:rsidRPr="00A91450">
        <w:t>2178/18-01-20-1</w:t>
      </w:r>
    </w:p>
    <w:p w:rsidR="00A91450" w:rsidRPr="00A91450" w:rsidRDefault="00A91450" w:rsidP="00A91450">
      <w:pPr>
        <w:suppressAutoHyphens w:val="0"/>
        <w:jc w:val="both"/>
        <w:rPr>
          <w:lang w:eastAsia="en-US"/>
        </w:rPr>
      </w:pPr>
    </w:p>
    <w:p w:rsidR="00A91450" w:rsidRPr="00A91450" w:rsidRDefault="00A91450" w:rsidP="00A91450">
      <w:pPr>
        <w:suppressAutoHyphens w:val="0"/>
        <w:jc w:val="center"/>
        <w:rPr>
          <w:rFonts w:eastAsia="Calibri"/>
          <w:lang w:eastAsia="en-US"/>
        </w:rPr>
      </w:pPr>
      <w:r w:rsidRPr="00A91450">
        <w:rPr>
          <w:rFonts w:eastAsia="Calibri"/>
          <w:lang w:eastAsia="en-US"/>
        </w:rPr>
        <w:t>Članak 2.</w:t>
      </w:r>
    </w:p>
    <w:p w:rsidR="00A91450" w:rsidRPr="00A91450" w:rsidRDefault="00A91450" w:rsidP="00A91450">
      <w:pPr>
        <w:suppressAutoHyphens w:val="0"/>
        <w:ind w:firstLine="708"/>
        <w:jc w:val="center"/>
        <w:rPr>
          <w:rFonts w:eastAsia="Calibri"/>
          <w:lang w:eastAsia="en-US"/>
        </w:rPr>
      </w:pPr>
      <w:r w:rsidRPr="00A91450">
        <w:rPr>
          <w:rFonts w:eastAsia="Calibri"/>
          <w:lang w:eastAsia="en-US"/>
        </w:rPr>
        <w:t>Izviješće iz Članka 1. sastavni je dio ovog Zaključka.</w:t>
      </w:r>
      <w:r w:rsidRPr="00A91450">
        <w:rPr>
          <w:rFonts w:eastAsia="Calibri"/>
          <w:lang w:eastAsia="en-US"/>
        </w:rPr>
        <w:br/>
      </w:r>
      <w:r w:rsidRPr="00A91450">
        <w:rPr>
          <w:rFonts w:eastAsia="Calibri"/>
          <w:lang w:eastAsia="en-US"/>
        </w:rPr>
        <w:br/>
        <w:t>Članak 3.</w:t>
      </w:r>
      <w:r w:rsidRPr="00A91450">
        <w:rPr>
          <w:rFonts w:eastAsia="Calibri"/>
          <w:lang w:eastAsia="en-US"/>
        </w:rPr>
        <w:br/>
        <w:t xml:space="preserve">Ovaj Zaključak objavit će se u „Službenom glasniku općine Gornji </w:t>
      </w:r>
      <w:proofErr w:type="spellStart"/>
      <w:r w:rsidRPr="00A91450">
        <w:rPr>
          <w:rFonts w:eastAsia="Calibri"/>
          <w:lang w:eastAsia="en-US"/>
        </w:rPr>
        <w:t>Bogićevci</w:t>
      </w:r>
      <w:proofErr w:type="spellEnd"/>
      <w:r w:rsidRPr="00A91450">
        <w:rPr>
          <w:rFonts w:eastAsia="Calibri"/>
          <w:lang w:eastAsia="en-US"/>
        </w:rPr>
        <w:t>“.</w:t>
      </w:r>
    </w:p>
    <w:p w:rsidR="00A91450" w:rsidRPr="00A91450" w:rsidRDefault="00A91450" w:rsidP="00A91450">
      <w:pPr>
        <w:suppressAutoHyphens w:val="0"/>
        <w:jc w:val="both"/>
        <w:rPr>
          <w:lang w:eastAsia="en-US"/>
        </w:rPr>
      </w:pPr>
      <w:r w:rsidRPr="00A91450">
        <w:rPr>
          <w:lang w:eastAsia="en-US"/>
        </w:rPr>
        <w:t>KLASA: 400-04/21-03/23</w:t>
      </w:r>
    </w:p>
    <w:p w:rsidR="00A91450" w:rsidRPr="00A91450" w:rsidRDefault="00A91450" w:rsidP="00A91450">
      <w:pPr>
        <w:suppressAutoHyphens w:val="0"/>
        <w:jc w:val="both"/>
        <w:rPr>
          <w:lang w:eastAsia="en-US"/>
        </w:rPr>
      </w:pPr>
      <w:r w:rsidRPr="00A91450">
        <w:rPr>
          <w:lang w:eastAsia="en-US"/>
        </w:rPr>
        <w:t>URBROJ: 2178/18-03/21-01/07</w:t>
      </w:r>
      <w:r>
        <w:rPr>
          <w:lang w:eastAsia="en-US"/>
        </w:rPr>
        <w:tab/>
      </w:r>
      <w:r>
        <w:rPr>
          <w:lang w:eastAsia="en-US"/>
        </w:rPr>
        <w:tab/>
      </w:r>
      <w:r>
        <w:rPr>
          <w:lang w:eastAsia="en-US"/>
        </w:rPr>
        <w:tab/>
        <w:t xml:space="preserve">                  Predsjednik općinskoga vijeća: </w:t>
      </w:r>
      <w:r w:rsidRPr="00A91450">
        <w:rPr>
          <w:lang w:eastAsia="en-US"/>
        </w:rPr>
        <w:t xml:space="preserve">Gornji </w:t>
      </w:r>
      <w:proofErr w:type="spellStart"/>
      <w:r w:rsidRPr="00A91450">
        <w:rPr>
          <w:lang w:eastAsia="en-US"/>
        </w:rPr>
        <w:t>Bogićevci</w:t>
      </w:r>
      <w:proofErr w:type="spellEnd"/>
      <w:r w:rsidRPr="00A91450">
        <w:rPr>
          <w:lang w:eastAsia="en-US"/>
        </w:rPr>
        <w:t xml:space="preserve">, </w:t>
      </w:r>
      <w:r w:rsidRPr="00A91450">
        <w:t>12. travnja 2021. godine</w:t>
      </w:r>
    </w:p>
    <w:p w:rsidR="00A91450" w:rsidRPr="00A91450" w:rsidRDefault="00A91450" w:rsidP="00A91450">
      <w:pPr>
        <w:suppressAutoHyphens w:val="0"/>
        <w:ind w:firstLine="5387"/>
        <w:jc w:val="center"/>
        <w:rPr>
          <w:rFonts w:eastAsia="Calibri"/>
          <w:bCs/>
          <w:lang w:eastAsia="en-US"/>
        </w:rPr>
      </w:pPr>
      <w:proofErr w:type="spellStart"/>
      <w:r w:rsidRPr="00A91450">
        <w:rPr>
          <w:rFonts w:eastAsia="Calibri"/>
          <w:bCs/>
          <w:lang w:eastAsia="en-US"/>
        </w:rPr>
        <w:t>Stipo</w:t>
      </w:r>
      <w:proofErr w:type="spellEnd"/>
      <w:r w:rsidRPr="00A91450">
        <w:rPr>
          <w:rFonts w:eastAsia="Calibri"/>
          <w:bCs/>
          <w:lang w:eastAsia="en-US"/>
        </w:rPr>
        <w:t xml:space="preserve"> </w:t>
      </w:r>
      <w:proofErr w:type="spellStart"/>
      <w:r w:rsidRPr="00A91450">
        <w:rPr>
          <w:rFonts w:eastAsia="Calibri"/>
          <w:bCs/>
          <w:lang w:eastAsia="en-US"/>
        </w:rPr>
        <w:t>Šugić</w:t>
      </w:r>
      <w:proofErr w:type="spellEnd"/>
    </w:p>
    <w:p w:rsidR="00386148" w:rsidRPr="00386148" w:rsidRDefault="00386148" w:rsidP="00A91450">
      <w:pPr>
        <w:suppressAutoHyphens w:val="0"/>
        <w:jc w:val="both"/>
        <w:rPr>
          <w:rFonts w:ascii="Arial" w:hAnsi="Arial" w:cs="Arial"/>
          <w:sz w:val="22"/>
          <w:szCs w:val="22"/>
          <w:lang w:eastAsia="en-US"/>
        </w:rPr>
      </w:pPr>
    </w:p>
    <w:p w:rsidR="00EC2CE0" w:rsidRDefault="00EC2CE0">
      <w:pPr>
        <w:rPr>
          <w:rFonts w:ascii="Arial" w:hAnsi="Arial" w:cs="Arial"/>
          <w:b/>
          <w:i/>
        </w:rPr>
      </w:pPr>
    </w:p>
    <w:p w:rsidR="00C109E5" w:rsidRPr="00C109E5" w:rsidRDefault="00086FC1">
      <w:pPr>
        <w:rPr>
          <w:rFonts w:ascii="Arial" w:hAnsi="Arial" w:cs="Arial"/>
          <w:b/>
          <w:i/>
        </w:rPr>
      </w:pPr>
      <w:r>
        <w:rPr>
          <w:rFonts w:ascii="Arial" w:hAnsi="Arial" w:cs="Arial"/>
          <w:b/>
          <w:i/>
        </w:rPr>
        <w:t>3</w:t>
      </w:r>
      <w:r w:rsidR="00C109E5" w:rsidRPr="00C109E5">
        <w:rPr>
          <w:rFonts w:ascii="Arial" w:hAnsi="Arial" w:cs="Arial"/>
          <w:b/>
          <w:i/>
        </w:rPr>
        <w:t>.</w:t>
      </w:r>
    </w:p>
    <w:p w:rsidR="00C109E5" w:rsidRDefault="00C109E5">
      <w:pPr>
        <w:rPr>
          <w:rFonts w:ascii="Arial" w:hAnsi="Arial" w:cs="Arial"/>
          <w:bCs/>
          <w:iCs/>
        </w:rPr>
      </w:pPr>
    </w:p>
    <w:p w:rsidR="00C109E5" w:rsidRDefault="00C109E5" w:rsidP="00C109E5">
      <w:pPr>
        <w:autoSpaceDE w:val="0"/>
        <w:autoSpaceDN w:val="0"/>
        <w:adjustRightInd w:val="0"/>
        <w:ind w:firstLine="708"/>
        <w:jc w:val="both"/>
      </w:pPr>
      <w:r>
        <w:t xml:space="preserve">Na temelju </w:t>
      </w:r>
      <w:r>
        <w:rPr>
          <w:rFonts w:ascii="TimesNewRoman" w:eastAsia="TimesNewRoman" w:cs="TimesNewRoman" w:hint="eastAsia"/>
        </w:rPr>
        <w:t>č</w:t>
      </w:r>
      <w:r>
        <w:t>lanka 35. Zakona o lokalnoj i podru</w:t>
      </w:r>
      <w:r>
        <w:rPr>
          <w:rFonts w:ascii="TimesNewRoman" w:eastAsia="TimesNewRoman" w:cs="TimesNewRoman" w:hint="eastAsia"/>
        </w:rPr>
        <w:t>č</w:t>
      </w:r>
      <w:r>
        <w:t xml:space="preserve">noj (regionalnoj) samoupravi (NN 33/01, 60/01, 129/05, 109/07, 125/08, 36/09, 150/11, 144/12, 19/13, 137/15, 123/17, 98/19 i 144/20), </w:t>
      </w:r>
      <w:r>
        <w:rPr>
          <w:rFonts w:ascii="TimesNewRoman" w:eastAsia="TimesNewRoman" w:cs="TimesNewRoman" w:hint="eastAsia"/>
        </w:rPr>
        <w:t>č</w:t>
      </w:r>
      <w:r>
        <w:t>lanka 33. Statuta op</w:t>
      </w:r>
      <w:r>
        <w:rPr>
          <w:rFonts w:ascii="TimesNewRoman" w:eastAsia="TimesNewRoman" w:cs="TimesNewRoman" w:hint="eastAsia"/>
        </w:rPr>
        <w:t>ć</w:t>
      </w:r>
      <w:r>
        <w:t xml:space="preserve">ine Gornji </w:t>
      </w:r>
      <w:proofErr w:type="spellStart"/>
      <w:r>
        <w:t>Bogićevci</w:t>
      </w:r>
      <w:proofErr w:type="spellEnd"/>
      <w:r>
        <w:t xml:space="preserve"> (Službeni glasnik op</w:t>
      </w:r>
      <w:r>
        <w:rPr>
          <w:rFonts w:ascii="TimesNewRoman" w:eastAsia="TimesNewRoman" w:cs="TimesNewRoman" w:hint="eastAsia"/>
        </w:rPr>
        <w:t>ć</w:t>
      </w:r>
      <w:r>
        <w:t xml:space="preserve">ine Gornji </w:t>
      </w:r>
      <w:proofErr w:type="spellStart"/>
      <w:r>
        <w:t>Bogićevci</w:t>
      </w:r>
      <w:proofErr w:type="spellEnd"/>
      <w:r>
        <w:t xml:space="preserve"> broj </w:t>
      </w:r>
      <w:bookmarkStart w:id="39" w:name="_Hlk68078655"/>
      <w:r>
        <w:t xml:space="preserve">02/09, </w:t>
      </w:r>
      <w:r w:rsidRPr="00DC5F35">
        <w:t>01/13 i 04/19</w:t>
      </w:r>
      <w:bookmarkEnd w:id="39"/>
      <w:r>
        <w:t>), temeljem Uredbe o klasifikaciji radnih mjesta u lokalnoj i podru</w:t>
      </w:r>
      <w:r>
        <w:rPr>
          <w:rFonts w:ascii="TimesNewRoman" w:eastAsia="TimesNewRoman" w:cs="TimesNewRoman" w:hint="eastAsia"/>
        </w:rPr>
        <w:t>č</w:t>
      </w:r>
      <w:r>
        <w:t>noj (regionalnoj) samoupravi (NN 74/10, 125/14), Op</w:t>
      </w:r>
      <w:r>
        <w:rPr>
          <w:rFonts w:ascii="TimesNewRoman" w:eastAsia="TimesNewRoman" w:cs="TimesNewRoman" w:hint="eastAsia"/>
        </w:rPr>
        <w:t>ć</w:t>
      </w:r>
      <w:r>
        <w:t>insko vije</w:t>
      </w:r>
      <w:r>
        <w:rPr>
          <w:rFonts w:ascii="TimesNewRoman" w:eastAsia="TimesNewRoman" w:cs="TimesNewRoman" w:hint="eastAsia"/>
        </w:rPr>
        <w:t>ć</w:t>
      </w:r>
      <w:r>
        <w:t>e op</w:t>
      </w:r>
      <w:r>
        <w:rPr>
          <w:rFonts w:ascii="TimesNewRoman" w:eastAsia="TimesNewRoman" w:cs="TimesNewRoman" w:hint="eastAsia"/>
        </w:rPr>
        <w:t>ć</w:t>
      </w:r>
      <w:r>
        <w:t xml:space="preserve">ine Gornji </w:t>
      </w:r>
      <w:proofErr w:type="spellStart"/>
      <w:r>
        <w:t>Bogićevci</w:t>
      </w:r>
      <w:proofErr w:type="spellEnd"/>
      <w:r>
        <w:t>, na svojoj 23. sjednici održanoj dana 12. travnja 2021. godine, d o n o s i</w:t>
      </w:r>
    </w:p>
    <w:p w:rsidR="00C109E5" w:rsidRDefault="00C109E5" w:rsidP="00C109E5">
      <w:pPr>
        <w:autoSpaceDE w:val="0"/>
        <w:autoSpaceDN w:val="0"/>
        <w:adjustRightInd w:val="0"/>
        <w:rPr>
          <w:b/>
          <w:bCs/>
          <w:sz w:val="28"/>
          <w:szCs w:val="28"/>
        </w:rPr>
      </w:pPr>
    </w:p>
    <w:p w:rsidR="00C109E5" w:rsidRDefault="00C109E5" w:rsidP="00C109E5">
      <w:pPr>
        <w:autoSpaceDE w:val="0"/>
        <w:autoSpaceDN w:val="0"/>
        <w:adjustRightInd w:val="0"/>
        <w:jc w:val="center"/>
        <w:rPr>
          <w:b/>
          <w:bCs/>
          <w:sz w:val="28"/>
          <w:szCs w:val="28"/>
        </w:rPr>
      </w:pPr>
      <w:r>
        <w:rPr>
          <w:b/>
          <w:bCs/>
          <w:sz w:val="28"/>
          <w:szCs w:val="28"/>
        </w:rPr>
        <w:t>O D L U K U</w:t>
      </w:r>
    </w:p>
    <w:p w:rsidR="00C109E5" w:rsidRDefault="00C109E5" w:rsidP="00C109E5">
      <w:pPr>
        <w:autoSpaceDE w:val="0"/>
        <w:autoSpaceDN w:val="0"/>
        <w:adjustRightInd w:val="0"/>
        <w:jc w:val="center"/>
        <w:rPr>
          <w:b/>
          <w:bCs/>
          <w:sz w:val="28"/>
          <w:szCs w:val="28"/>
        </w:rPr>
      </w:pPr>
      <w:r>
        <w:rPr>
          <w:b/>
          <w:bCs/>
          <w:sz w:val="28"/>
          <w:szCs w:val="28"/>
        </w:rPr>
        <w:t>o klasifikaciji radnih mjesta službenika</w:t>
      </w:r>
    </w:p>
    <w:p w:rsidR="00C109E5" w:rsidRDefault="00C109E5" w:rsidP="00C109E5">
      <w:pPr>
        <w:autoSpaceDE w:val="0"/>
        <w:autoSpaceDN w:val="0"/>
        <w:adjustRightInd w:val="0"/>
        <w:jc w:val="center"/>
        <w:rPr>
          <w:b/>
          <w:bCs/>
          <w:sz w:val="28"/>
          <w:szCs w:val="28"/>
        </w:rPr>
      </w:pPr>
      <w:r>
        <w:rPr>
          <w:b/>
          <w:bCs/>
          <w:sz w:val="28"/>
          <w:szCs w:val="28"/>
        </w:rPr>
        <w:t xml:space="preserve">i namještenika </w:t>
      </w:r>
      <w:r w:rsidRPr="00986EC6">
        <w:rPr>
          <w:b/>
          <w:sz w:val="28"/>
          <w:szCs w:val="28"/>
        </w:rPr>
        <w:t>op</w:t>
      </w:r>
      <w:r w:rsidRPr="00986EC6">
        <w:rPr>
          <w:rFonts w:ascii="TimesNewRoman" w:eastAsia="TimesNewRoman" w:cs="TimesNewRoman" w:hint="eastAsia"/>
          <w:b/>
          <w:sz w:val="28"/>
          <w:szCs w:val="28"/>
        </w:rPr>
        <w:t>ć</w:t>
      </w:r>
      <w:r w:rsidRPr="00986EC6">
        <w:rPr>
          <w:b/>
          <w:sz w:val="28"/>
          <w:szCs w:val="28"/>
        </w:rPr>
        <w:t xml:space="preserve">ine Gornji </w:t>
      </w:r>
      <w:proofErr w:type="spellStart"/>
      <w:r w:rsidRPr="00986EC6">
        <w:rPr>
          <w:b/>
          <w:sz w:val="28"/>
          <w:szCs w:val="28"/>
        </w:rPr>
        <w:t>Bogićevci</w:t>
      </w:r>
      <w:proofErr w:type="spellEnd"/>
    </w:p>
    <w:p w:rsidR="00C109E5" w:rsidRDefault="00C109E5" w:rsidP="00C109E5">
      <w:pPr>
        <w:autoSpaceDE w:val="0"/>
        <w:autoSpaceDN w:val="0"/>
        <w:adjustRightInd w:val="0"/>
        <w:rPr>
          <w:b/>
          <w:bCs/>
        </w:rPr>
      </w:pPr>
    </w:p>
    <w:p w:rsidR="00C109E5" w:rsidRDefault="00C109E5" w:rsidP="00C109E5">
      <w:pPr>
        <w:autoSpaceDE w:val="0"/>
        <w:autoSpaceDN w:val="0"/>
        <w:adjustRightInd w:val="0"/>
        <w:rPr>
          <w:b/>
          <w:bCs/>
        </w:rPr>
      </w:pPr>
      <w:r>
        <w:rPr>
          <w:b/>
          <w:bCs/>
        </w:rPr>
        <w:t>1. DIO</w:t>
      </w:r>
    </w:p>
    <w:p w:rsidR="00C109E5" w:rsidRDefault="00C109E5" w:rsidP="00C109E5">
      <w:pPr>
        <w:autoSpaceDE w:val="0"/>
        <w:autoSpaceDN w:val="0"/>
        <w:adjustRightInd w:val="0"/>
        <w:rPr>
          <w:b/>
          <w:bCs/>
        </w:rPr>
      </w:pPr>
      <w:r>
        <w:rPr>
          <w:b/>
          <w:bCs/>
        </w:rPr>
        <w:t>UVODNE ODREDBE</w:t>
      </w:r>
    </w:p>
    <w:p w:rsidR="00C109E5" w:rsidRDefault="00C109E5" w:rsidP="00C109E5">
      <w:pPr>
        <w:autoSpaceDE w:val="0"/>
        <w:autoSpaceDN w:val="0"/>
        <w:adjustRightInd w:val="0"/>
        <w:jc w:val="center"/>
        <w:rPr>
          <w:b/>
          <w:bCs/>
          <w:i/>
          <w:iCs/>
        </w:rPr>
      </w:pPr>
      <w:r>
        <w:rPr>
          <w:b/>
          <w:bCs/>
          <w:i/>
          <w:iCs/>
        </w:rPr>
        <w:t>Predmet Odluke</w:t>
      </w:r>
    </w:p>
    <w:p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1.</w:t>
      </w:r>
    </w:p>
    <w:p w:rsidR="00C109E5" w:rsidRDefault="00C109E5" w:rsidP="00C109E5">
      <w:pPr>
        <w:autoSpaceDE w:val="0"/>
        <w:autoSpaceDN w:val="0"/>
        <w:adjustRightInd w:val="0"/>
        <w:ind w:firstLine="708"/>
        <w:jc w:val="both"/>
      </w:pPr>
      <w:r>
        <w:t>Ovom Odlukom utvrđuje se klasifikacija radnih mjesta službenika i namještenika u</w:t>
      </w:r>
    </w:p>
    <w:p w:rsidR="00C109E5" w:rsidRDefault="00C109E5" w:rsidP="00C109E5">
      <w:pPr>
        <w:autoSpaceDE w:val="0"/>
        <w:autoSpaceDN w:val="0"/>
        <w:adjustRightInd w:val="0"/>
        <w:jc w:val="both"/>
      </w:pPr>
      <w:r>
        <w:t>jedinstvenom upravnom odjelu op</w:t>
      </w:r>
      <w:r>
        <w:rPr>
          <w:rFonts w:ascii="TimesNewRoman" w:eastAsia="TimesNewRoman" w:cs="TimesNewRoman" w:hint="eastAsia"/>
        </w:rPr>
        <w:t>ć</w:t>
      </w:r>
      <w:r>
        <w:t xml:space="preserve">ine Gornji </w:t>
      </w:r>
      <w:proofErr w:type="spellStart"/>
      <w:r>
        <w:t>Bogićevci</w:t>
      </w:r>
      <w:proofErr w:type="spellEnd"/>
      <w:r>
        <w:t>.</w:t>
      </w:r>
    </w:p>
    <w:p w:rsidR="00C109E5" w:rsidRDefault="00C109E5" w:rsidP="00C109E5">
      <w:pPr>
        <w:autoSpaceDE w:val="0"/>
        <w:autoSpaceDN w:val="0"/>
        <w:adjustRightInd w:val="0"/>
        <w:jc w:val="both"/>
        <w:rPr>
          <w:b/>
          <w:bCs/>
          <w:i/>
          <w:iCs/>
        </w:rPr>
      </w:pPr>
    </w:p>
    <w:p w:rsidR="00C109E5" w:rsidRDefault="00C109E5" w:rsidP="00C109E5">
      <w:pPr>
        <w:autoSpaceDE w:val="0"/>
        <w:autoSpaceDN w:val="0"/>
        <w:adjustRightInd w:val="0"/>
        <w:jc w:val="center"/>
        <w:rPr>
          <w:b/>
          <w:bCs/>
          <w:i/>
          <w:iCs/>
        </w:rPr>
      </w:pPr>
      <w:r>
        <w:rPr>
          <w:b/>
          <w:bCs/>
          <w:i/>
          <w:iCs/>
        </w:rPr>
        <w:t>Rodna neutralnost izraza</w:t>
      </w:r>
    </w:p>
    <w:p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2.</w:t>
      </w:r>
    </w:p>
    <w:p w:rsidR="00C109E5" w:rsidRDefault="00C109E5" w:rsidP="00C109E5">
      <w:pPr>
        <w:autoSpaceDE w:val="0"/>
        <w:autoSpaceDN w:val="0"/>
        <w:adjustRightInd w:val="0"/>
        <w:ind w:firstLine="708"/>
        <w:jc w:val="both"/>
      </w:pPr>
      <w:r>
        <w:t>Rije</w:t>
      </w:r>
      <w:r>
        <w:rPr>
          <w:rFonts w:ascii="TimesNewRoman" w:eastAsia="TimesNewRoman" w:cs="TimesNewRoman" w:hint="eastAsia"/>
        </w:rPr>
        <w:t>č</w:t>
      </w:r>
      <w:r>
        <w:t>i i pojmovi koji imaju rodno zna</w:t>
      </w:r>
      <w:r>
        <w:rPr>
          <w:rFonts w:ascii="TimesNewRoman" w:eastAsia="TimesNewRoman" w:cs="TimesNewRoman" w:hint="eastAsia"/>
        </w:rPr>
        <w:t>č</w:t>
      </w:r>
      <w:r>
        <w:t>enje korišteni u ovoj Odluci odnose se jednako na muški i ženski rod, bez obzira jesu li korišteni u muškom ili ženskom rodu.</w:t>
      </w:r>
    </w:p>
    <w:p w:rsidR="00C109E5" w:rsidRDefault="00C109E5" w:rsidP="00C109E5">
      <w:pPr>
        <w:autoSpaceDE w:val="0"/>
        <w:autoSpaceDN w:val="0"/>
        <w:adjustRightInd w:val="0"/>
        <w:ind w:firstLine="708"/>
        <w:jc w:val="both"/>
      </w:pPr>
      <w:r>
        <w:t>Kod donošenja rješenja o rasporedu, odnosno imenovanju, koristi se naziv radnog mjesta u muškom ili ženskom rodu.</w:t>
      </w:r>
    </w:p>
    <w:p w:rsidR="00C109E5" w:rsidRDefault="00C109E5" w:rsidP="00C109E5">
      <w:pPr>
        <w:autoSpaceDE w:val="0"/>
        <w:autoSpaceDN w:val="0"/>
        <w:adjustRightInd w:val="0"/>
      </w:pPr>
    </w:p>
    <w:p w:rsidR="00C109E5" w:rsidRDefault="00C109E5" w:rsidP="00C109E5">
      <w:pPr>
        <w:autoSpaceDE w:val="0"/>
        <w:autoSpaceDN w:val="0"/>
        <w:adjustRightInd w:val="0"/>
        <w:jc w:val="center"/>
        <w:rPr>
          <w:b/>
          <w:bCs/>
          <w:i/>
          <w:iCs/>
        </w:rPr>
      </w:pPr>
      <w:r>
        <w:rPr>
          <w:b/>
          <w:bCs/>
          <w:i/>
          <w:iCs/>
        </w:rPr>
        <w:t>Standardna mjerila za klasifikaciju radnih mjesta</w:t>
      </w:r>
    </w:p>
    <w:p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3.</w:t>
      </w:r>
    </w:p>
    <w:p w:rsidR="00C109E5" w:rsidRDefault="00C109E5" w:rsidP="00C109E5">
      <w:pPr>
        <w:autoSpaceDE w:val="0"/>
        <w:autoSpaceDN w:val="0"/>
        <w:adjustRightInd w:val="0"/>
        <w:ind w:firstLine="708"/>
        <w:jc w:val="both"/>
      </w:pPr>
      <w:r>
        <w:t xml:space="preserve">Radna mjesta službenika klasificiraju se prema standardnim mjerilima utvrđenima </w:t>
      </w:r>
      <w:r w:rsidRPr="00D138C5">
        <w:t>Uredb</w:t>
      </w:r>
      <w:r>
        <w:t>om</w:t>
      </w:r>
      <w:r w:rsidRPr="00D138C5">
        <w:t xml:space="preserve"> o klasifikaciji radnih mjesta u lokalnoj i područnoj (regionalnoj) samoupravi</w:t>
      </w:r>
      <w:r>
        <w:t>:</w:t>
      </w:r>
    </w:p>
    <w:p w:rsidR="00C109E5" w:rsidRPr="00986EC6" w:rsidRDefault="00C109E5" w:rsidP="00C109E5">
      <w:pPr>
        <w:autoSpaceDE w:val="0"/>
        <w:autoSpaceDN w:val="0"/>
        <w:adjustRightInd w:val="0"/>
        <w:jc w:val="both"/>
        <w:rPr>
          <w:b/>
        </w:rPr>
      </w:pPr>
      <w:r w:rsidRPr="00986EC6">
        <w:rPr>
          <w:b/>
        </w:rPr>
        <w:t>Potrebno stru</w:t>
      </w:r>
      <w:r w:rsidRPr="00986EC6">
        <w:rPr>
          <w:rFonts w:ascii="TimesNewRoman" w:eastAsia="TimesNewRoman" w:cs="TimesNewRoman" w:hint="eastAsia"/>
          <w:b/>
        </w:rPr>
        <w:t>č</w:t>
      </w:r>
      <w:r w:rsidRPr="00986EC6">
        <w:rPr>
          <w:b/>
        </w:rPr>
        <w:t>no znanje</w:t>
      </w:r>
    </w:p>
    <w:p w:rsidR="00C109E5" w:rsidRDefault="00C109E5" w:rsidP="00C109E5">
      <w:pPr>
        <w:autoSpaceDE w:val="0"/>
        <w:autoSpaceDN w:val="0"/>
        <w:adjustRightInd w:val="0"/>
        <w:jc w:val="both"/>
      </w:pPr>
      <w:r>
        <w:t>Potrebno stru</w:t>
      </w:r>
      <w:r>
        <w:rPr>
          <w:rFonts w:ascii="TimesNewRoman" w:eastAsia="TimesNewRoman" w:cs="TimesNewRoman" w:hint="eastAsia"/>
        </w:rPr>
        <w:t>č</w:t>
      </w:r>
      <w:r>
        <w:t>no znanje obuhva</w:t>
      </w:r>
      <w:r>
        <w:rPr>
          <w:rFonts w:ascii="TimesNewRoman" w:eastAsia="TimesNewRoman" w:cs="TimesNewRoman" w:hint="eastAsia"/>
        </w:rPr>
        <w:t>ć</w:t>
      </w:r>
      <w:r>
        <w:t>a stupanj obrazovanja, radnog iskustva, vrstu i stupanj stru</w:t>
      </w:r>
      <w:r>
        <w:rPr>
          <w:rFonts w:ascii="TimesNewRoman" w:eastAsia="TimesNewRoman" w:cs="TimesNewRoman" w:hint="eastAsia"/>
        </w:rPr>
        <w:t>č</w:t>
      </w:r>
      <w:r>
        <w:t>nog usavršavanja, te ostalih znanja, sposobnosti i vještina potrebnih za u</w:t>
      </w:r>
      <w:r>
        <w:rPr>
          <w:rFonts w:ascii="TimesNewRoman" w:eastAsia="TimesNewRoman" w:cs="TimesNewRoman" w:hint="eastAsia"/>
        </w:rPr>
        <w:t>č</w:t>
      </w:r>
      <w:r>
        <w:t>inkovito obavljanje poslova određenog radnog mjesta.</w:t>
      </w:r>
    </w:p>
    <w:p w:rsidR="00C109E5" w:rsidRPr="00986EC6" w:rsidRDefault="00C109E5" w:rsidP="00C109E5">
      <w:pPr>
        <w:autoSpaceDE w:val="0"/>
        <w:autoSpaceDN w:val="0"/>
        <w:adjustRightInd w:val="0"/>
        <w:jc w:val="both"/>
        <w:rPr>
          <w:b/>
        </w:rPr>
      </w:pPr>
      <w:r w:rsidRPr="00986EC6">
        <w:rPr>
          <w:b/>
        </w:rPr>
        <w:t>Složenost poslova</w:t>
      </w:r>
    </w:p>
    <w:p w:rsidR="00C109E5" w:rsidRDefault="00C109E5" w:rsidP="00C109E5">
      <w:pPr>
        <w:autoSpaceDE w:val="0"/>
        <w:autoSpaceDN w:val="0"/>
        <w:adjustRightInd w:val="0"/>
        <w:jc w:val="both"/>
      </w:pPr>
      <w:r>
        <w:t>Složenost poslova odražava razinu složenosti zadataka koji se obavljaju u okviru radnog mjesta i složenosti postupaka i metoda rada koji se u njihovu rješavanju primjenjuju, razinu traženog osobnog doprinosa službenika (kreativnost), te opseg poslova radnog mjesta.</w:t>
      </w:r>
    </w:p>
    <w:p w:rsidR="00C109E5" w:rsidRPr="00986EC6" w:rsidRDefault="00C109E5" w:rsidP="00C109E5">
      <w:pPr>
        <w:autoSpaceDE w:val="0"/>
        <w:autoSpaceDN w:val="0"/>
        <w:adjustRightInd w:val="0"/>
        <w:jc w:val="both"/>
        <w:rPr>
          <w:b/>
        </w:rPr>
      </w:pPr>
      <w:r w:rsidRPr="00986EC6">
        <w:rPr>
          <w:b/>
        </w:rPr>
        <w:t>Samostalnost u radu</w:t>
      </w:r>
    </w:p>
    <w:p w:rsidR="00C109E5" w:rsidRDefault="00C109E5" w:rsidP="00C109E5">
      <w:pPr>
        <w:autoSpaceDE w:val="0"/>
        <w:autoSpaceDN w:val="0"/>
        <w:adjustRightInd w:val="0"/>
        <w:jc w:val="both"/>
      </w:pPr>
      <w:r>
        <w:t>Samostalnost u radu odražava opseg u kojem se zadatci obavljaju u skladu s op</w:t>
      </w:r>
      <w:r>
        <w:rPr>
          <w:rFonts w:ascii="TimesNewRoman" w:eastAsia="TimesNewRoman" w:cs="TimesNewRoman" w:hint="eastAsia"/>
        </w:rPr>
        <w:t>ć</w:t>
      </w:r>
      <w:r>
        <w:t>im ili specifi</w:t>
      </w:r>
      <w:r>
        <w:rPr>
          <w:rFonts w:ascii="TimesNewRoman" w:eastAsia="TimesNewRoman" w:cs="TimesNewRoman" w:hint="eastAsia"/>
        </w:rPr>
        <w:t>č</w:t>
      </w:r>
      <w:r>
        <w:t>nim smjernicama i uputama nadređenih te opseg nadzora nadređenih potreban u obavljanju poslova određenog radnog mjesta.</w:t>
      </w:r>
    </w:p>
    <w:p w:rsidR="00C109E5" w:rsidRPr="00986EC6" w:rsidRDefault="00C109E5" w:rsidP="00C109E5">
      <w:pPr>
        <w:autoSpaceDE w:val="0"/>
        <w:autoSpaceDN w:val="0"/>
        <w:adjustRightInd w:val="0"/>
        <w:jc w:val="both"/>
        <w:rPr>
          <w:b/>
        </w:rPr>
      </w:pPr>
      <w:r w:rsidRPr="00986EC6">
        <w:rPr>
          <w:b/>
        </w:rPr>
        <w:t>Stupanj suradnje s drugim tijelima i komunikacija sa strankama</w:t>
      </w:r>
    </w:p>
    <w:p w:rsidR="00C109E5" w:rsidRDefault="00C109E5" w:rsidP="00C109E5">
      <w:pPr>
        <w:autoSpaceDE w:val="0"/>
        <w:autoSpaceDN w:val="0"/>
        <w:adjustRightInd w:val="0"/>
        <w:jc w:val="both"/>
      </w:pPr>
      <w:r>
        <w:t>Stupanj suradnje s drugim tijelima i komunikacije sa strankama odražava vrstu i u</w:t>
      </w:r>
      <w:r>
        <w:rPr>
          <w:rFonts w:ascii="TimesNewRoman" w:eastAsia="TimesNewRoman" w:cs="TimesNewRoman" w:hint="eastAsia"/>
        </w:rPr>
        <w:t>č</w:t>
      </w:r>
      <w:r>
        <w:t>estalost kontakta koji se ostvaruju prilikom obavljanja poslova određenog radnog mjesta te njihovu važnost za rad upravnog tijela.</w:t>
      </w:r>
    </w:p>
    <w:p w:rsidR="00C109E5" w:rsidRPr="00986EC6" w:rsidRDefault="00C109E5" w:rsidP="00C109E5">
      <w:pPr>
        <w:autoSpaceDE w:val="0"/>
        <w:autoSpaceDN w:val="0"/>
        <w:adjustRightInd w:val="0"/>
        <w:rPr>
          <w:b/>
        </w:rPr>
      </w:pPr>
      <w:r w:rsidRPr="00986EC6">
        <w:rPr>
          <w:b/>
        </w:rPr>
        <w:t>Stupanj odgovornosti i utjecaj na donošenje odluka</w:t>
      </w:r>
    </w:p>
    <w:p w:rsidR="00C109E5" w:rsidRDefault="00C109E5" w:rsidP="00C109E5">
      <w:pPr>
        <w:autoSpaceDE w:val="0"/>
        <w:autoSpaceDN w:val="0"/>
        <w:adjustRightInd w:val="0"/>
        <w:jc w:val="both"/>
      </w:pPr>
      <w:r>
        <w:lastRenderedPageBreak/>
        <w:t>Stupanj odgovornosti uklju</w:t>
      </w:r>
      <w:r>
        <w:rPr>
          <w:rFonts w:ascii="TimesNewRoman" w:eastAsia="TimesNewRoman" w:cs="TimesNewRoman" w:hint="eastAsia"/>
        </w:rPr>
        <w:t>č</w:t>
      </w:r>
      <w:r>
        <w:t>uje materijalnu i financijsku odgovornost, odgovornost za zakonitost rada i postupanje te upravlja</w:t>
      </w:r>
      <w:r>
        <w:rPr>
          <w:rFonts w:ascii="TimesNewRoman" w:eastAsia="TimesNewRoman" w:cs="TimesNewRoman" w:hint="eastAsia"/>
        </w:rPr>
        <w:t>č</w:t>
      </w:r>
      <w:r>
        <w:t>ku i nadzornu odgovornost vezanu uz rad drugih službenika. Utjecaj na donošenje odluka izražava opseg u kojem poslovi koji se obavljaju u okviru radnog mjesta imaju utjecaj na provedbu ciljeva upravnog tijela.</w:t>
      </w:r>
    </w:p>
    <w:p w:rsidR="00C109E5" w:rsidRDefault="00C109E5" w:rsidP="00C109E5">
      <w:pPr>
        <w:autoSpaceDE w:val="0"/>
        <w:autoSpaceDN w:val="0"/>
        <w:adjustRightInd w:val="0"/>
        <w:rPr>
          <w:b/>
          <w:bCs/>
        </w:rPr>
      </w:pPr>
      <w:r>
        <w:rPr>
          <w:b/>
          <w:bCs/>
        </w:rPr>
        <w:t>2. DIO</w:t>
      </w:r>
    </w:p>
    <w:p w:rsidR="00C109E5" w:rsidRPr="00D138C5" w:rsidRDefault="00C109E5" w:rsidP="00C109E5">
      <w:pPr>
        <w:autoSpaceDE w:val="0"/>
        <w:autoSpaceDN w:val="0"/>
        <w:adjustRightInd w:val="0"/>
        <w:rPr>
          <w:b/>
          <w:bCs/>
        </w:rPr>
      </w:pPr>
      <w:r>
        <w:rPr>
          <w:b/>
          <w:bCs/>
        </w:rPr>
        <w:t>KLASIFIKACIJA RADNIH MJESTA</w:t>
      </w:r>
    </w:p>
    <w:p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4.</w:t>
      </w:r>
    </w:p>
    <w:p w:rsidR="00C109E5" w:rsidRDefault="00C109E5" w:rsidP="00C109E5">
      <w:pPr>
        <w:autoSpaceDE w:val="0"/>
        <w:autoSpaceDN w:val="0"/>
        <w:adjustRightInd w:val="0"/>
        <w:ind w:firstLine="708"/>
      </w:pPr>
      <w:r>
        <w:t>Radna mjesta klasificiraju se u kategorije, potkategorije, i razine potkategorije prema</w:t>
      </w:r>
    </w:p>
    <w:p w:rsidR="00C109E5" w:rsidRDefault="00C109E5" w:rsidP="00C109E5">
      <w:pPr>
        <w:autoSpaceDE w:val="0"/>
        <w:autoSpaceDN w:val="0"/>
        <w:adjustRightInd w:val="0"/>
      </w:pPr>
      <w:r>
        <w:t xml:space="preserve">standardnim mjerilima iz </w:t>
      </w:r>
      <w:r>
        <w:rPr>
          <w:rFonts w:ascii="TimesNewRoman" w:eastAsia="TimesNewRoman" w:cs="TimesNewRoman" w:hint="eastAsia"/>
        </w:rPr>
        <w:t>č</w:t>
      </w:r>
      <w:r>
        <w:t>lanka 3. ove Odluke.</w:t>
      </w:r>
    </w:p>
    <w:p w:rsidR="00C109E5" w:rsidRDefault="00C109E5" w:rsidP="00C109E5">
      <w:pPr>
        <w:autoSpaceDE w:val="0"/>
        <w:autoSpaceDN w:val="0"/>
        <w:adjustRightInd w:val="0"/>
      </w:pPr>
    </w:p>
    <w:p w:rsidR="00C109E5" w:rsidRDefault="00C109E5" w:rsidP="00C109E5">
      <w:pPr>
        <w:autoSpaceDE w:val="0"/>
        <w:autoSpaceDN w:val="0"/>
        <w:adjustRightInd w:val="0"/>
        <w:jc w:val="center"/>
        <w:rPr>
          <w:b/>
          <w:bCs/>
          <w:i/>
          <w:iCs/>
        </w:rPr>
      </w:pPr>
      <w:r>
        <w:rPr>
          <w:b/>
          <w:bCs/>
          <w:i/>
          <w:iCs/>
        </w:rPr>
        <w:t>Kategorije radnih mjesta</w:t>
      </w:r>
    </w:p>
    <w:p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5.</w:t>
      </w:r>
    </w:p>
    <w:p w:rsidR="00C109E5" w:rsidRDefault="00C109E5" w:rsidP="00C109E5">
      <w:pPr>
        <w:autoSpaceDE w:val="0"/>
        <w:autoSpaceDN w:val="0"/>
        <w:adjustRightInd w:val="0"/>
        <w:ind w:firstLine="708"/>
        <w:jc w:val="both"/>
      </w:pPr>
      <w:r>
        <w:t>Kategorije radnih mjesta obuhva</w:t>
      </w:r>
      <w:r>
        <w:rPr>
          <w:rFonts w:ascii="TimesNewRoman" w:eastAsia="TimesNewRoman" w:cs="TimesNewRoman" w:hint="eastAsia"/>
        </w:rPr>
        <w:t>ć</w:t>
      </w:r>
      <w:r>
        <w:t>aju skupine radnih mjesta koja uklju</w:t>
      </w:r>
      <w:r>
        <w:rPr>
          <w:rFonts w:ascii="TimesNewRoman" w:eastAsia="TimesNewRoman" w:cs="TimesNewRoman" w:hint="eastAsia"/>
        </w:rPr>
        <w:t>č</w:t>
      </w:r>
      <w:r>
        <w:t>uju obavljanje</w:t>
      </w:r>
    </w:p>
    <w:p w:rsidR="00C109E5" w:rsidRDefault="00C109E5" w:rsidP="00C109E5">
      <w:pPr>
        <w:autoSpaceDE w:val="0"/>
        <w:autoSpaceDN w:val="0"/>
        <w:adjustRightInd w:val="0"/>
        <w:jc w:val="both"/>
      </w:pPr>
      <w:r>
        <w:t>pretežno upravlja</w:t>
      </w:r>
      <w:r>
        <w:rPr>
          <w:rFonts w:ascii="TimesNewRoman" w:eastAsia="TimesNewRoman" w:cs="TimesNewRoman" w:hint="eastAsia"/>
        </w:rPr>
        <w:t>č</w:t>
      </w:r>
      <w:r>
        <w:t>kih ili izvršnih poslova.</w:t>
      </w:r>
    </w:p>
    <w:p w:rsidR="00C109E5" w:rsidRDefault="00C109E5" w:rsidP="00C109E5">
      <w:pPr>
        <w:autoSpaceDE w:val="0"/>
        <w:autoSpaceDN w:val="0"/>
        <w:adjustRightInd w:val="0"/>
        <w:ind w:firstLine="708"/>
        <w:jc w:val="both"/>
      </w:pPr>
      <w:r>
        <w:t>Primjenom standardnih mjerila iz to</w:t>
      </w:r>
      <w:r>
        <w:rPr>
          <w:rFonts w:ascii="TimesNewRoman" w:eastAsia="TimesNewRoman" w:cs="TimesNewRoman" w:hint="eastAsia"/>
        </w:rPr>
        <w:t>č</w:t>
      </w:r>
      <w:r>
        <w:t>ke 3. ove Odluke, radna mjesta u Jedinstvenom upravnom odjelu razvrstavaju se u sljede</w:t>
      </w:r>
      <w:r>
        <w:rPr>
          <w:rFonts w:ascii="TimesNewRoman" w:eastAsia="TimesNewRoman" w:cs="TimesNewRoman" w:hint="eastAsia"/>
        </w:rPr>
        <w:t>ć</w:t>
      </w:r>
      <w:r>
        <w:t>e kategorije:</w:t>
      </w:r>
    </w:p>
    <w:p w:rsidR="00C109E5" w:rsidRDefault="00C109E5" w:rsidP="00C109E5">
      <w:pPr>
        <w:autoSpaceDE w:val="0"/>
        <w:autoSpaceDN w:val="0"/>
        <w:adjustRightInd w:val="0"/>
        <w:jc w:val="both"/>
        <w:rPr>
          <w:b/>
        </w:rPr>
      </w:pPr>
    </w:p>
    <w:p w:rsidR="00C109E5" w:rsidRDefault="00C109E5" w:rsidP="00C109E5">
      <w:pPr>
        <w:autoSpaceDE w:val="0"/>
        <w:autoSpaceDN w:val="0"/>
        <w:adjustRightInd w:val="0"/>
        <w:jc w:val="both"/>
      </w:pPr>
      <w:r w:rsidRPr="002A6DD7">
        <w:rPr>
          <w:b/>
        </w:rPr>
        <w:t>a) radna mjesta I. kategorije</w:t>
      </w:r>
      <w:r>
        <w:t>- radna mjesta koja uklju</w:t>
      </w:r>
      <w:r>
        <w:rPr>
          <w:rFonts w:ascii="TimesNewRoman" w:eastAsia="TimesNewRoman" w:cs="TimesNewRoman" w:hint="eastAsia"/>
        </w:rPr>
        <w:t>č</w:t>
      </w:r>
      <w:r>
        <w:t>uju ovlaštenja i odgovornosti za upravljanje upravnim tijelom ili unutarnjom ustrojstvenom jedinicom;</w:t>
      </w:r>
    </w:p>
    <w:p w:rsidR="00C109E5" w:rsidRDefault="00C109E5" w:rsidP="00C109E5">
      <w:pPr>
        <w:autoSpaceDE w:val="0"/>
        <w:autoSpaceDN w:val="0"/>
        <w:adjustRightInd w:val="0"/>
        <w:jc w:val="both"/>
      </w:pPr>
    </w:p>
    <w:p w:rsidR="00C109E5" w:rsidRDefault="00C109E5" w:rsidP="00C109E5">
      <w:pPr>
        <w:autoSpaceDE w:val="0"/>
        <w:autoSpaceDN w:val="0"/>
        <w:adjustRightInd w:val="0"/>
        <w:jc w:val="both"/>
      </w:pPr>
      <w:r w:rsidRPr="002A6DD7">
        <w:rPr>
          <w:b/>
        </w:rPr>
        <w:t>b) radna mjesta III. kategorije</w:t>
      </w:r>
      <w:r>
        <w:t>- radna mjesta koja uklju</w:t>
      </w:r>
      <w:r>
        <w:rPr>
          <w:rFonts w:ascii="TimesNewRoman" w:eastAsia="TimesNewRoman" w:cs="TimesNewRoman" w:hint="eastAsia"/>
        </w:rPr>
        <w:t>č</w:t>
      </w:r>
      <w:r>
        <w:t>uju izvršavanje jednostavnijih i pretežno rutinskih upravnih , administrativnih i stru</w:t>
      </w:r>
      <w:r>
        <w:rPr>
          <w:rFonts w:ascii="TimesNewRoman" w:eastAsia="TimesNewRoman" w:cs="TimesNewRoman" w:hint="eastAsia"/>
        </w:rPr>
        <w:t>č</w:t>
      </w:r>
      <w:r>
        <w:t>nih poslova službenika;</w:t>
      </w:r>
    </w:p>
    <w:p w:rsidR="00C109E5" w:rsidRDefault="00C109E5" w:rsidP="00C109E5">
      <w:pPr>
        <w:autoSpaceDE w:val="0"/>
        <w:autoSpaceDN w:val="0"/>
        <w:adjustRightInd w:val="0"/>
        <w:jc w:val="both"/>
      </w:pPr>
    </w:p>
    <w:p w:rsidR="00C109E5" w:rsidRDefault="00C109E5" w:rsidP="00C109E5">
      <w:pPr>
        <w:autoSpaceDE w:val="0"/>
        <w:autoSpaceDN w:val="0"/>
        <w:adjustRightInd w:val="0"/>
        <w:jc w:val="both"/>
      </w:pPr>
      <w:r w:rsidRPr="002A6DD7">
        <w:rPr>
          <w:b/>
        </w:rPr>
        <w:t>d) radna mjesta IV. kategorije</w:t>
      </w:r>
      <w:r>
        <w:t xml:space="preserve"> - radna mjesta namještenika koja obuhva</w:t>
      </w:r>
      <w:r>
        <w:rPr>
          <w:rFonts w:ascii="TimesNewRoman" w:eastAsia="TimesNewRoman" w:cs="TimesNewRoman" w:hint="eastAsia"/>
        </w:rPr>
        <w:t>ć</w:t>
      </w:r>
      <w:r>
        <w:t>aju organiziranje pomo</w:t>
      </w:r>
      <w:r>
        <w:rPr>
          <w:rFonts w:ascii="TimesNewRoman" w:eastAsia="TimesNewRoman" w:cs="TimesNewRoman" w:hint="eastAsia"/>
        </w:rPr>
        <w:t>ć</w:t>
      </w:r>
      <w:r>
        <w:t>no-tehni</w:t>
      </w:r>
      <w:r>
        <w:rPr>
          <w:rFonts w:ascii="TimesNewRoman" w:eastAsia="TimesNewRoman" w:cs="TimesNewRoman" w:hint="eastAsia"/>
        </w:rPr>
        <w:t>č</w:t>
      </w:r>
      <w:r>
        <w:t>kih poslova, nadzor nad njihovom provedbom i pružanje potpore namještenicima u obavljaju poslova, te neposredno izvršavanje pomo</w:t>
      </w:r>
      <w:r>
        <w:rPr>
          <w:rFonts w:ascii="TimesNewRoman" w:eastAsia="TimesNewRoman" w:cs="TimesNewRoman" w:hint="eastAsia"/>
        </w:rPr>
        <w:t>ć</w:t>
      </w:r>
      <w:r>
        <w:t>no-tehni</w:t>
      </w:r>
      <w:r>
        <w:rPr>
          <w:rFonts w:ascii="TimesNewRoman" w:eastAsia="TimesNewRoman" w:cs="TimesNewRoman" w:hint="eastAsia"/>
        </w:rPr>
        <w:t>č</w:t>
      </w:r>
      <w:r>
        <w:t>kih poslova.</w:t>
      </w:r>
    </w:p>
    <w:p w:rsidR="00C109E5" w:rsidRDefault="00C109E5" w:rsidP="00C109E5">
      <w:pPr>
        <w:autoSpaceDE w:val="0"/>
        <w:autoSpaceDN w:val="0"/>
        <w:adjustRightInd w:val="0"/>
        <w:rPr>
          <w:b/>
          <w:bCs/>
          <w:i/>
          <w:iCs/>
        </w:rPr>
      </w:pPr>
    </w:p>
    <w:p w:rsidR="00C109E5" w:rsidRDefault="00C109E5" w:rsidP="00C109E5">
      <w:pPr>
        <w:autoSpaceDE w:val="0"/>
        <w:autoSpaceDN w:val="0"/>
        <w:adjustRightInd w:val="0"/>
        <w:jc w:val="center"/>
        <w:rPr>
          <w:b/>
          <w:bCs/>
          <w:i/>
          <w:iCs/>
        </w:rPr>
      </w:pPr>
      <w:r>
        <w:rPr>
          <w:b/>
          <w:bCs/>
          <w:i/>
          <w:iCs/>
        </w:rPr>
        <w:t>Potkategorije radnih mjesta</w:t>
      </w:r>
    </w:p>
    <w:p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6.</w:t>
      </w:r>
    </w:p>
    <w:p w:rsidR="00C109E5" w:rsidRPr="00662335" w:rsidRDefault="00C109E5" w:rsidP="00C109E5">
      <w:pPr>
        <w:autoSpaceDE w:val="0"/>
        <w:autoSpaceDN w:val="0"/>
        <w:adjustRightInd w:val="0"/>
        <w:ind w:firstLine="708"/>
        <w:jc w:val="both"/>
      </w:pPr>
      <w:r>
        <w:t xml:space="preserve">Potkategorije radnih mjesta utvrđuju se unutar kategorije radnih mjesta iz </w:t>
      </w:r>
      <w:r>
        <w:rPr>
          <w:rFonts w:ascii="TimesNewRoman" w:eastAsia="TimesNewRoman" w:cs="TimesNewRoman" w:hint="eastAsia"/>
        </w:rPr>
        <w:t>č</w:t>
      </w:r>
      <w:r>
        <w:t xml:space="preserve">lanka 5. ove Odluke u skladu sa ispunjenjem razine standardnih mjerila iz </w:t>
      </w:r>
      <w:r>
        <w:rPr>
          <w:rFonts w:ascii="TimesNewRoman" w:eastAsia="TimesNewRoman" w:cs="TimesNewRoman" w:hint="eastAsia"/>
        </w:rPr>
        <w:t>č</w:t>
      </w:r>
      <w:r>
        <w:t>lanka 3. ove Odluke (od niže, srednje, više i visoke razine).</w:t>
      </w:r>
    </w:p>
    <w:p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7.</w:t>
      </w:r>
    </w:p>
    <w:p w:rsidR="00C109E5" w:rsidRDefault="00C109E5" w:rsidP="00C109E5">
      <w:pPr>
        <w:autoSpaceDE w:val="0"/>
        <w:autoSpaceDN w:val="0"/>
        <w:adjustRightInd w:val="0"/>
      </w:pPr>
      <w:r>
        <w:t>1) U I. kategoriji radnih mjesta utvrđuju se sljede</w:t>
      </w:r>
      <w:r>
        <w:rPr>
          <w:rFonts w:ascii="TimesNewRoman" w:eastAsia="TimesNewRoman" w:cs="TimesNewRoman" w:hint="eastAsia"/>
        </w:rPr>
        <w:t>ć</w:t>
      </w:r>
      <w:r>
        <w:t>e potkategorije:</w:t>
      </w:r>
    </w:p>
    <w:p w:rsidR="00C109E5" w:rsidRDefault="00C109E5" w:rsidP="00C109E5">
      <w:pPr>
        <w:autoSpaceDE w:val="0"/>
        <w:autoSpaceDN w:val="0"/>
        <w:adjustRightInd w:val="0"/>
      </w:pPr>
      <w:r w:rsidRPr="002A6DD7">
        <w:t>a)</w:t>
      </w:r>
      <w:r>
        <w:t xml:space="preserve"> glavni rukovoditelj</w:t>
      </w:r>
    </w:p>
    <w:p w:rsidR="00C109E5" w:rsidRDefault="00C109E5" w:rsidP="00C109E5">
      <w:pPr>
        <w:autoSpaceDE w:val="0"/>
        <w:autoSpaceDN w:val="0"/>
        <w:adjustRightInd w:val="0"/>
      </w:pPr>
      <w:r>
        <w:t>b) viši rukovoditelj</w:t>
      </w:r>
    </w:p>
    <w:p w:rsidR="00C109E5" w:rsidRDefault="00C109E5" w:rsidP="00C109E5">
      <w:pPr>
        <w:autoSpaceDE w:val="0"/>
        <w:autoSpaceDN w:val="0"/>
        <w:adjustRightInd w:val="0"/>
      </w:pPr>
      <w:r>
        <w:t>c) rukovoditelj</w:t>
      </w:r>
    </w:p>
    <w:p w:rsidR="00C109E5" w:rsidRDefault="00C109E5" w:rsidP="00C109E5">
      <w:pPr>
        <w:autoSpaceDE w:val="0"/>
        <w:autoSpaceDN w:val="0"/>
        <w:adjustRightInd w:val="0"/>
      </w:pPr>
    </w:p>
    <w:p w:rsidR="00C109E5" w:rsidRDefault="00C109E5" w:rsidP="00C109E5">
      <w:pPr>
        <w:autoSpaceDE w:val="0"/>
        <w:autoSpaceDN w:val="0"/>
        <w:adjustRightInd w:val="0"/>
      </w:pPr>
      <w:r>
        <w:t>2) U III. kategoriju radnih mjesta utvrđuju se sljede</w:t>
      </w:r>
      <w:r>
        <w:rPr>
          <w:rFonts w:ascii="TimesNewRoman" w:eastAsia="TimesNewRoman" w:cs="TimesNewRoman" w:hint="eastAsia"/>
        </w:rPr>
        <w:t>ć</w:t>
      </w:r>
      <w:r>
        <w:t>e potkategorije:</w:t>
      </w:r>
    </w:p>
    <w:p w:rsidR="00C109E5" w:rsidRDefault="00C109E5" w:rsidP="00C109E5">
      <w:pPr>
        <w:autoSpaceDE w:val="0"/>
        <w:autoSpaceDN w:val="0"/>
        <w:adjustRightInd w:val="0"/>
      </w:pPr>
      <w:r>
        <w:t>a) referent</w:t>
      </w:r>
    </w:p>
    <w:p w:rsidR="00C109E5" w:rsidRDefault="00C109E5" w:rsidP="00C109E5">
      <w:pPr>
        <w:autoSpaceDE w:val="0"/>
        <w:autoSpaceDN w:val="0"/>
        <w:adjustRightInd w:val="0"/>
      </w:pPr>
    </w:p>
    <w:p w:rsidR="00C109E5" w:rsidRDefault="00C109E5" w:rsidP="00C109E5">
      <w:pPr>
        <w:autoSpaceDE w:val="0"/>
        <w:autoSpaceDN w:val="0"/>
        <w:adjustRightInd w:val="0"/>
      </w:pPr>
      <w:r>
        <w:t>3 U IV. kategoriju radnih mjesta utvrđuju se sljede</w:t>
      </w:r>
      <w:r>
        <w:rPr>
          <w:rFonts w:ascii="TimesNewRoman" w:eastAsia="TimesNewRoman" w:cs="TimesNewRoman" w:hint="eastAsia"/>
        </w:rPr>
        <w:t>ć</w:t>
      </w:r>
      <w:r>
        <w:t>e potkategorije</w:t>
      </w:r>
    </w:p>
    <w:p w:rsidR="00C109E5" w:rsidRDefault="00C109E5" w:rsidP="00C109E5">
      <w:pPr>
        <w:autoSpaceDE w:val="0"/>
        <w:autoSpaceDN w:val="0"/>
        <w:adjustRightInd w:val="0"/>
      </w:pPr>
      <w:r>
        <w:t>a) namještenici II. potkategorije</w:t>
      </w:r>
    </w:p>
    <w:p w:rsidR="00C109E5" w:rsidRDefault="00C109E5" w:rsidP="00C109E5">
      <w:pPr>
        <w:autoSpaceDE w:val="0"/>
        <w:autoSpaceDN w:val="0"/>
        <w:adjustRightInd w:val="0"/>
        <w:rPr>
          <w:b/>
          <w:bCs/>
          <w:i/>
          <w:iCs/>
        </w:rPr>
      </w:pPr>
    </w:p>
    <w:p w:rsidR="00C109E5" w:rsidRDefault="00C109E5" w:rsidP="00C109E5">
      <w:pPr>
        <w:autoSpaceDE w:val="0"/>
        <w:autoSpaceDN w:val="0"/>
        <w:adjustRightInd w:val="0"/>
        <w:jc w:val="center"/>
        <w:rPr>
          <w:b/>
          <w:bCs/>
          <w:i/>
          <w:iCs/>
        </w:rPr>
      </w:pPr>
      <w:r>
        <w:rPr>
          <w:b/>
          <w:bCs/>
          <w:i/>
          <w:iCs/>
        </w:rPr>
        <w:t>Klasifikacijski rang</w:t>
      </w:r>
    </w:p>
    <w:p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8.</w:t>
      </w:r>
    </w:p>
    <w:p w:rsidR="00C109E5" w:rsidRDefault="00C109E5" w:rsidP="00C109E5">
      <w:pPr>
        <w:autoSpaceDE w:val="0"/>
        <w:autoSpaceDN w:val="0"/>
        <w:adjustRightInd w:val="0"/>
        <w:ind w:firstLine="708"/>
        <w:jc w:val="both"/>
      </w:pPr>
      <w:r>
        <w:t>Važnost potkategorije i razine potkategorije radnog mjesta u ukupnoj klasifikaciji radnih mjesta određuje se klasifikacijskim rangom.</w:t>
      </w:r>
    </w:p>
    <w:p w:rsidR="00C109E5" w:rsidRDefault="00C109E5" w:rsidP="00C109E5">
      <w:pPr>
        <w:autoSpaceDE w:val="0"/>
        <w:autoSpaceDN w:val="0"/>
        <w:adjustRightInd w:val="0"/>
        <w:ind w:firstLine="708"/>
        <w:jc w:val="both"/>
      </w:pPr>
      <w:r>
        <w:t>Klasifikacijski rang određuje se rednim brojem u Popisu radnih mjesta.</w:t>
      </w:r>
    </w:p>
    <w:p w:rsidR="00C109E5" w:rsidRDefault="00C109E5" w:rsidP="00C109E5">
      <w:pPr>
        <w:autoSpaceDE w:val="0"/>
        <w:autoSpaceDN w:val="0"/>
        <w:adjustRightInd w:val="0"/>
        <w:ind w:firstLine="708"/>
        <w:jc w:val="both"/>
      </w:pPr>
      <w:r>
        <w:lastRenderedPageBreak/>
        <w:t>Klasifikacijski rang je osnova za vrednovanje radnih mjesta u odluci kojom se određuju koeficijenti za obra</w:t>
      </w:r>
      <w:r>
        <w:rPr>
          <w:rFonts w:ascii="TimesNewRoman" w:eastAsia="TimesNewRoman" w:cs="TimesNewRoman" w:hint="eastAsia"/>
        </w:rPr>
        <w:t>č</w:t>
      </w:r>
      <w:r>
        <w:t>un pla</w:t>
      </w:r>
      <w:r>
        <w:rPr>
          <w:rFonts w:ascii="TimesNewRoman" w:eastAsia="TimesNewRoman" w:cs="TimesNewRoman" w:hint="eastAsia"/>
        </w:rPr>
        <w:t>ć</w:t>
      </w:r>
      <w:r>
        <w:t xml:space="preserve">a iz </w:t>
      </w:r>
      <w:r>
        <w:rPr>
          <w:rFonts w:ascii="TimesNewRoman" w:eastAsia="TimesNewRoman" w:cs="TimesNewRoman" w:hint="eastAsia"/>
        </w:rPr>
        <w:t>č</w:t>
      </w:r>
      <w:r>
        <w:t>lanka 10. stavka 1. Zakona o pla</w:t>
      </w:r>
      <w:r>
        <w:rPr>
          <w:rFonts w:ascii="TimesNewRoman" w:eastAsia="TimesNewRoman" w:cs="TimesNewRoman" w:hint="eastAsia"/>
        </w:rPr>
        <w:t>ć</w:t>
      </w:r>
      <w:r>
        <w:t>ama u lokalnoj i podru</w:t>
      </w:r>
      <w:r>
        <w:rPr>
          <w:rFonts w:ascii="TimesNewRoman" w:eastAsia="TimesNewRoman" w:cs="TimesNewRoman" w:hint="eastAsia"/>
        </w:rPr>
        <w:t>č</w:t>
      </w:r>
      <w:r>
        <w:t>noj (regionalnoj) samoupravi.</w:t>
      </w:r>
    </w:p>
    <w:p w:rsidR="00C109E5" w:rsidRDefault="00C109E5" w:rsidP="00C109E5">
      <w:pPr>
        <w:autoSpaceDE w:val="0"/>
        <w:autoSpaceDN w:val="0"/>
        <w:adjustRightInd w:val="0"/>
        <w:ind w:firstLine="708"/>
        <w:jc w:val="both"/>
      </w:pPr>
      <w:r>
        <w:t>Prilikom uređivanja pla</w:t>
      </w:r>
      <w:r>
        <w:rPr>
          <w:rFonts w:ascii="TimesNewRoman" w:eastAsia="TimesNewRoman" w:cs="TimesNewRoman" w:hint="eastAsia"/>
        </w:rPr>
        <w:t>ć</w:t>
      </w:r>
      <w:r>
        <w:t>a, radna mjesta unutar pojedinog klasifikacijskog ranga mogu biti jednako ili razli</w:t>
      </w:r>
      <w:r>
        <w:rPr>
          <w:rFonts w:ascii="TimesNewRoman" w:eastAsia="TimesNewRoman" w:cs="TimesNewRoman" w:hint="eastAsia"/>
        </w:rPr>
        <w:t>č</w:t>
      </w:r>
      <w:r>
        <w:t>ito vrednovana.</w:t>
      </w:r>
    </w:p>
    <w:p w:rsidR="00C109E5" w:rsidRDefault="00C109E5" w:rsidP="00C109E5">
      <w:pPr>
        <w:autoSpaceDE w:val="0"/>
        <w:autoSpaceDN w:val="0"/>
        <w:adjustRightInd w:val="0"/>
        <w:ind w:firstLine="708"/>
        <w:jc w:val="both"/>
      </w:pPr>
      <w:r>
        <w:t>Radna mjesta s klasifikacijskim rangom višeg rednog broja ne mogu biti vrednovana jednako ili više od radnih mjesta s klasifikacijskim rangom nižeg rednog broja.</w:t>
      </w:r>
    </w:p>
    <w:p w:rsidR="00C109E5" w:rsidRDefault="00C109E5" w:rsidP="00C109E5">
      <w:pPr>
        <w:autoSpaceDE w:val="0"/>
        <w:autoSpaceDN w:val="0"/>
        <w:adjustRightInd w:val="0"/>
        <w:rPr>
          <w:b/>
          <w:bCs/>
        </w:rPr>
      </w:pPr>
    </w:p>
    <w:p w:rsidR="00C109E5" w:rsidRDefault="00C109E5" w:rsidP="00C109E5">
      <w:pPr>
        <w:autoSpaceDE w:val="0"/>
        <w:autoSpaceDN w:val="0"/>
        <w:adjustRightInd w:val="0"/>
        <w:rPr>
          <w:b/>
          <w:bCs/>
        </w:rPr>
      </w:pPr>
      <w:r>
        <w:rPr>
          <w:b/>
          <w:bCs/>
        </w:rPr>
        <w:t>3. DIO</w:t>
      </w:r>
    </w:p>
    <w:p w:rsidR="00C109E5" w:rsidRPr="00662335" w:rsidRDefault="00C109E5" w:rsidP="00C109E5">
      <w:pPr>
        <w:autoSpaceDE w:val="0"/>
        <w:autoSpaceDN w:val="0"/>
        <w:adjustRightInd w:val="0"/>
        <w:rPr>
          <w:b/>
          <w:bCs/>
        </w:rPr>
      </w:pPr>
      <w:r>
        <w:rPr>
          <w:b/>
          <w:bCs/>
        </w:rPr>
        <w:t>RADNA MJESTA I. KATEGORIJE</w:t>
      </w:r>
    </w:p>
    <w:p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9.</w:t>
      </w:r>
    </w:p>
    <w:p w:rsidR="00C109E5" w:rsidRDefault="00C109E5" w:rsidP="00C109E5">
      <w:pPr>
        <w:autoSpaceDE w:val="0"/>
        <w:autoSpaceDN w:val="0"/>
        <w:adjustRightInd w:val="0"/>
        <w:ind w:firstLine="708"/>
        <w:jc w:val="both"/>
      </w:pPr>
      <w:r>
        <w:t>U I. kategoriji radnih mjesta su radna mjesta rukovode</w:t>
      </w:r>
      <w:r>
        <w:rPr>
          <w:rFonts w:ascii="TimesNewRoman" w:eastAsia="TimesNewRoman" w:cs="TimesNewRoman" w:hint="eastAsia"/>
        </w:rPr>
        <w:t>ć</w:t>
      </w:r>
      <w:r>
        <w:t>ih službenika koja uklju</w:t>
      </w:r>
      <w:r>
        <w:rPr>
          <w:rFonts w:ascii="TimesNewRoman" w:eastAsia="TimesNewRoman" w:cs="TimesNewRoman" w:hint="eastAsia"/>
        </w:rPr>
        <w:t>č</w:t>
      </w:r>
      <w:r>
        <w:t>uju ovlaštenja i odgovornosti vezane za upravljanje Jedinstvenim upravnim odjelom.</w:t>
      </w:r>
    </w:p>
    <w:p w:rsidR="00C109E5" w:rsidRDefault="00C109E5" w:rsidP="00C109E5">
      <w:pPr>
        <w:autoSpaceDE w:val="0"/>
        <w:autoSpaceDN w:val="0"/>
        <w:adjustRightInd w:val="0"/>
        <w:jc w:val="both"/>
        <w:rPr>
          <w:b/>
          <w:bCs/>
          <w:i/>
          <w:iCs/>
        </w:rPr>
      </w:pPr>
    </w:p>
    <w:p w:rsidR="00C109E5" w:rsidRDefault="00C109E5" w:rsidP="00C109E5">
      <w:pPr>
        <w:autoSpaceDE w:val="0"/>
        <w:autoSpaceDN w:val="0"/>
        <w:adjustRightInd w:val="0"/>
        <w:jc w:val="center"/>
        <w:rPr>
          <w:b/>
          <w:bCs/>
          <w:i/>
          <w:iCs/>
        </w:rPr>
      </w:pPr>
      <w:r>
        <w:rPr>
          <w:b/>
          <w:bCs/>
          <w:i/>
          <w:iCs/>
        </w:rPr>
        <w:t>Glavni rukovoditelj</w:t>
      </w:r>
    </w:p>
    <w:p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10.</w:t>
      </w:r>
    </w:p>
    <w:p w:rsidR="00C109E5" w:rsidRDefault="00C109E5" w:rsidP="00C109E5">
      <w:pPr>
        <w:autoSpaceDE w:val="0"/>
        <w:autoSpaceDN w:val="0"/>
        <w:adjustRightInd w:val="0"/>
        <w:ind w:firstLine="708"/>
        <w:jc w:val="both"/>
      </w:pPr>
      <w:r>
        <w:t>Standardna mjerila za radno mjesto u potkategoriji glavnog rukovoditelja su:</w:t>
      </w:r>
    </w:p>
    <w:p w:rsidR="00C109E5" w:rsidRDefault="00C109E5" w:rsidP="00C109E5">
      <w:pPr>
        <w:autoSpaceDE w:val="0"/>
        <w:autoSpaceDN w:val="0"/>
        <w:adjustRightInd w:val="0"/>
        <w:jc w:val="both"/>
      </w:pPr>
      <w:r>
        <w:t>- stru</w:t>
      </w:r>
      <w:r>
        <w:rPr>
          <w:rFonts w:ascii="TimesNewRoman" w:eastAsia="TimesNewRoman" w:cs="TimesNewRoman" w:hint="eastAsia"/>
        </w:rPr>
        <w:t>č</w:t>
      </w:r>
      <w:r>
        <w:t>no znanje: magistar struke ili stru</w:t>
      </w:r>
      <w:r>
        <w:rPr>
          <w:rFonts w:ascii="TimesNewRoman" w:eastAsia="TimesNewRoman" w:cs="TimesNewRoman" w:hint="eastAsia"/>
        </w:rPr>
        <w:t>č</w:t>
      </w:r>
      <w:r>
        <w:t>ni specijalist, najmanje pet godina radnog iskustva na odgovaraju</w:t>
      </w:r>
      <w:r>
        <w:rPr>
          <w:rFonts w:ascii="TimesNewRoman" w:eastAsia="TimesNewRoman" w:cs="TimesNewRoman" w:hint="eastAsia"/>
        </w:rPr>
        <w:t>ć</w:t>
      </w:r>
      <w:r>
        <w:t xml:space="preserve">im poslovima, organizacijske sposobnosti i komunikacijske vještine potrebne za uspješno upravljanje odjelom </w:t>
      </w:r>
    </w:p>
    <w:p w:rsidR="00C109E5" w:rsidRDefault="00C109E5" w:rsidP="00C109E5">
      <w:pPr>
        <w:autoSpaceDE w:val="0"/>
        <w:autoSpaceDN w:val="0"/>
        <w:adjustRightInd w:val="0"/>
        <w:jc w:val="both"/>
      </w:pPr>
      <w:r>
        <w:t>- stupanj složenosti posla najviše razine koja uklju</w:t>
      </w:r>
      <w:r>
        <w:rPr>
          <w:rFonts w:ascii="TimesNewRoman" w:eastAsia="TimesNewRoman" w:cs="TimesNewRoman" w:hint="eastAsia"/>
        </w:rPr>
        <w:t>č</w:t>
      </w:r>
      <w:r>
        <w:t>uje planiranje, vođenje i koordiniranje povjerenih poslova, doprinos razvoju koncepta, te rješavanje strateških zada</w:t>
      </w:r>
      <w:r>
        <w:rPr>
          <w:rFonts w:ascii="TimesNewRoman" w:eastAsia="TimesNewRoman" w:cs="TimesNewRoman" w:hint="eastAsia"/>
        </w:rPr>
        <w:t>ć</w:t>
      </w:r>
      <w:r>
        <w:t>a;</w:t>
      </w:r>
    </w:p>
    <w:p w:rsidR="00C109E5" w:rsidRDefault="00C109E5" w:rsidP="00C109E5">
      <w:pPr>
        <w:autoSpaceDE w:val="0"/>
        <w:autoSpaceDN w:val="0"/>
        <w:adjustRightInd w:val="0"/>
        <w:jc w:val="both"/>
      </w:pPr>
      <w:r>
        <w:t>- stupanj samostalnosti koji uklju</w:t>
      </w:r>
      <w:r>
        <w:rPr>
          <w:rFonts w:ascii="TimesNewRoman" w:eastAsia="TimesNewRoman" w:cs="TimesNewRoman" w:hint="eastAsia"/>
        </w:rPr>
        <w:t>č</w:t>
      </w:r>
      <w:r>
        <w:t>uje samostalnost u radu i odlu</w:t>
      </w:r>
      <w:r>
        <w:rPr>
          <w:rFonts w:ascii="TimesNewRoman" w:eastAsia="TimesNewRoman" w:cs="TimesNewRoman" w:hint="eastAsia"/>
        </w:rPr>
        <w:t>č</w:t>
      </w:r>
      <w:r>
        <w:t>ivanje o najsloženijim stru</w:t>
      </w:r>
      <w:r>
        <w:rPr>
          <w:rFonts w:ascii="TimesNewRoman" w:eastAsia="TimesNewRoman" w:cs="TimesNewRoman" w:hint="eastAsia"/>
        </w:rPr>
        <w:t>č</w:t>
      </w:r>
      <w:r>
        <w:t>nim pitanjima, ograni</w:t>
      </w:r>
      <w:r>
        <w:rPr>
          <w:rFonts w:ascii="TimesNewRoman" w:eastAsia="TimesNewRoman" w:cs="TimesNewRoman" w:hint="eastAsia"/>
        </w:rPr>
        <w:t>č</w:t>
      </w:r>
      <w:r>
        <w:t>enu samo op</w:t>
      </w:r>
      <w:r>
        <w:rPr>
          <w:rFonts w:ascii="TimesNewRoman" w:eastAsia="TimesNewRoman" w:cs="TimesNewRoman" w:hint="eastAsia"/>
        </w:rPr>
        <w:t>ć</w:t>
      </w:r>
      <w:r>
        <w:t>im smjernicama vezanima uz utvrđenu politiku odjela;</w:t>
      </w:r>
    </w:p>
    <w:p w:rsidR="00C109E5" w:rsidRDefault="00C109E5" w:rsidP="00C109E5">
      <w:pPr>
        <w:autoSpaceDE w:val="0"/>
        <w:autoSpaceDN w:val="0"/>
        <w:adjustRightInd w:val="0"/>
        <w:jc w:val="both"/>
      </w:pPr>
      <w:r>
        <w:t>- stupanj odgovornosti koji uklju</w:t>
      </w:r>
      <w:r>
        <w:rPr>
          <w:rFonts w:ascii="TimesNewRoman" w:eastAsia="TimesNewRoman" w:cs="TimesNewRoman" w:hint="eastAsia"/>
        </w:rPr>
        <w:t>č</w:t>
      </w:r>
      <w:r>
        <w:t>uje najvišu materijalnu, financijsku i odgovornost za zakonitost rada i postupanja, uklju</w:t>
      </w:r>
      <w:r>
        <w:rPr>
          <w:rFonts w:ascii="TimesNewRoman" w:eastAsia="TimesNewRoman" w:cs="TimesNewRoman" w:hint="eastAsia"/>
        </w:rPr>
        <w:t>č</w:t>
      </w:r>
      <w:r>
        <w:t>uju</w:t>
      </w:r>
      <w:r>
        <w:rPr>
          <w:rFonts w:ascii="TimesNewRoman" w:eastAsia="TimesNewRoman" w:cs="TimesNewRoman" w:hint="eastAsia"/>
        </w:rPr>
        <w:t>ć</w:t>
      </w:r>
      <w:r>
        <w:t>i široku nadzornu i upravlja</w:t>
      </w:r>
      <w:r>
        <w:rPr>
          <w:rFonts w:ascii="TimesNewRoman" w:eastAsia="TimesNewRoman" w:cs="TimesNewRoman" w:hint="eastAsia"/>
        </w:rPr>
        <w:t>č</w:t>
      </w:r>
      <w:r>
        <w:t>ku odgovornost. Najviši stupanj utjecaja na donošenje odluka koje imaju znatan u</w:t>
      </w:r>
      <w:r>
        <w:rPr>
          <w:rFonts w:ascii="TimesNewRoman" w:eastAsia="TimesNewRoman" w:cs="TimesNewRoman" w:hint="eastAsia"/>
        </w:rPr>
        <w:t>č</w:t>
      </w:r>
      <w:r>
        <w:t>inak na odre</w:t>
      </w:r>
      <w:r>
        <w:rPr>
          <w:rFonts w:ascii="TimesNewRoman" w:eastAsia="TimesNewRoman" w:cs="TimesNewRoman"/>
        </w:rPr>
        <w:t>đ</w:t>
      </w:r>
      <w:r>
        <w:t>ivanje politike i njenu provedbu;</w:t>
      </w:r>
    </w:p>
    <w:p w:rsidR="00C109E5" w:rsidRDefault="00C109E5" w:rsidP="00C109E5">
      <w:pPr>
        <w:autoSpaceDE w:val="0"/>
        <w:autoSpaceDN w:val="0"/>
        <w:adjustRightInd w:val="0"/>
        <w:jc w:val="both"/>
      </w:pPr>
      <w:r>
        <w:t>- stalna stru</w:t>
      </w:r>
      <w:r>
        <w:rPr>
          <w:rFonts w:ascii="TimesNewRoman" w:eastAsia="TimesNewRoman" w:cs="TimesNewRoman" w:hint="eastAsia"/>
        </w:rPr>
        <w:t>č</w:t>
      </w:r>
      <w:r>
        <w:t>na komunikacija unutar i izvan odjela od utjecaja na provedbu plana i programa jedinstvenog upravnog odjela.</w:t>
      </w:r>
    </w:p>
    <w:p w:rsidR="00C109E5" w:rsidRDefault="00C109E5" w:rsidP="00C109E5">
      <w:pPr>
        <w:autoSpaceDE w:val="0"/>
        <w:autoSpaceDN w:val="0"/>
        <w:adjustRightInd w:val="0"/>
        <w:rPr>
          <w:b/>
          <w:bCs/>
        </w:rPr>
      </w:pPr>
    </w:p>
    <w:p w:rsidR="00C109E5" w:rsidRDefault="00C109E5" w:rsidP="00C109E5">
      <w:pPr>
        <w:autoSpaceDE w:val="0"/>
        <w:autoSpaceDN w:val="0"/>
        <w:adjustRightInd w:val="0"/>
        <w:rPr>
          <w:b/>
          <w:bCs/>
        </w:rPr>
      </w:pPr>
      <w:r>
        <w:rPr>
          <w:b/>
          <w:bCs/>
        </w:rPr>
        <w:t>4. DIO</w:t>
      </w:r>
    </w:p>
    <w:p w:rsidR="00C109E5" w:rsidRDefault="00C109E5" w:rsidP="00C109E5">
      <w:pPr>
        <w:autoSpaceDE w:val="0"/>
        <w:autoSpaceDN w:val="0"/>
        <w:adjustRightInd w:val="0"/>
        <w:rPr>
          <w:b/>
          <w:bCs/>
        </w:rPr>
      </w:pPr>
      <w:r>
        <w:rPr>
          <w:b/>
          <w:bCs/>
        </w:rPr>
        <w:t>RADNA MJESTA III. KATEGORIJE</w:t>
      </w:r>
    </w:p>
    <w:p w:rsidR="00C109E5" w:rsidRDefault="00C109E5" w:rsidP="00C109E5">
      <w:pPr>
        <w:autoSpaceDE w:val="0"/>
        <w:autoSpaceDN w:val="0"/>
        <w:adjustRightInd w:val="0"/>
        <w:rPr>
          <w:rFonts w:ascii="TimesNewRoman,Bold" w:eastAsia="TimesNewRoman,Bold" w:cs="TimesNewRoman,Bold"/>
          <w:b/>
          <w:bCs/>
        </w:rPr>
      </w:pPr>
    </w:p>
    <w:p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11.</w:t>
      </w:r>
    </w:p>
    <w:p w:rsidR="00C109E5" w:rsidRDefault="00C109E5" w:rsidP="00C109E5">
      <w:pPr>
        <w:autoSpaceDE w:val="0"/>
        <w:autoSpaceDN w:val="0"/>
        <w:adjustRightInd w:val="0"/>
        <w:ind w:firstLine="708"/>
        <w:jc w:val="both"/>
      </w:pPr>
      <w:r>
        <w:t>U III. kategoriji radnih mjesta su radna mjesta koja obuhva</w:t>
      </w:r>
      <w:r>
        <w:rPr>
          <w:rFonts w:ascii="TimesNewRoman" w:eastAsia="TimesNewRoman" w:cs="TimesNewRoman" w:hint="eastAsia"/>
        </w:rPr>
        <w:t>ć</w:t>
      </w:r>
      <w:r>
        <w:t>aju izvršavanje jednostavnijih i pretežno rutinskih upravnih, administrativnih i stru</w:t>
      </w:r>
      <w:r>
        <w:rPr>
          <w:rFonts w:ascii="TimesNewRoman" w:eastAsia="TimesNewRoman" w:cs="TimesNewRoman" w:hint="eastAsia"/>
        </w:rPr>
        <w:t>č</w:t>
      </w:r>
      <w:r>
        <w:t>nih poslova.</w:t>
      </w:r>
    </w:p>
    <w:p w:rsidR="00C109E5" w:rsidRDefault="00C109E5" w:rsidP="00C109E5">
      <w:pPr>
        <w:autoSpaceDE w:val="0"/>
        <w:autoSpaceDN w:val="0"/>
        <w:adjustRightInd w:val="0"/>
        <w:jc w:val="both"/>
      </w:pPr>
    </w:p>
    <w:p w:rsidR="00C109E5" w:rsidRDefault="00C109E5" w:rsidP="00C109E5">
      <w:pPr>
        <w:autoSpaceDE w:val="0"/>
        <w:autoSpaceDN w:val="0"/>
        <w:adjustRightInd w:val="0"/>
        <w:jc w:val="center"/>
        <w:rPr>
          <w:b/>
          <w:bCs/>
          <w:i/>
          <w:iCs/>
          <w:sz w:val="26"/>
          <w:szCs w:val="26"/>
        </w:rPr>
      </w:pPr>
      <w:r w:rsidRPr="007B4DCD">
        <w:rPr>
          <w:b/>
          <w:bCs/>
          <w:i/>
          <w:iCs/>
          <w:sz w:val="26"/>
          <w:szCs w:val="26"/>
        </w:rPr>
        <w:t>Viši referent</w:t>
      </w:r>
    </w:p>
    <w:p w:rsidR="00C109E5" w:rsidRDefault="00C109E5" w:rsidP="00C109E5">
      <w:pPr>
        <w:autoSpaceDE w:val="0"/>
        <w:autoSpaceDN w:val="0"/>
        <w:adjustRightInd w:val="0"/>
        <w:jc w:val="center"/>
        <w:rPr>
          <w:b/>
          <w:bCs/>
        </w:rPr>
      </w:pPr>
      <w:r w:rsidRPr="007B4DCD">
        <w:rPr>
          <w:b/>
          <w:bCs/>
        </w:rPr>
        <w:t>Članak 12.</w:t>
      </w:r>
    </w:p>
    <w:p w:rsidR="00C109E5" w:rsidRDefault="00C109E5" w:rsidP="00C109E5">
      <w:pPr>
        <w:autoSpaceDE w:val="0"/>
        <w:autoSpaceDN w:val="0"/>
        <w:adjustRightInd w:val="0"/>
        <w:ind w:firstLine="708"/>
      </w:pPr>
      <w:r>
        <w:t>Standardna mjerila za radna mjesta u potkategoriji referenta su:</w:t>
      </w:r>
    </w:p>
    <w:p w:rsidR="00C109E5" w:rsidRPr="007B4DCD" w:rsidRDefault="00C109E5" w:rsidP="00C109E5">
      <w:pPr>
        <w:autoSpaceDE w:val="0"/>
        <w:autoSpaceDN w:val="0"/>
        <w:adjustRightInd w:val="0"/>
        <w:jc w:val="both"/>
      </w:pPr>
      <w:r w:rsidRPr="007B4DCD">
        <w:t>– stručno znanje: sveučilišni prvostupnik struke ili stručni prvostupnik struke i najmanje jedna godina radnog iskustva na odgovarajućim poslovima;</w:t>
      </w:r>
    </w:p>
    <w:p w:rsidR="00C109E5" w:rsidRPr="007B4DCD" w:rsidRDefault="00C109E5" w:rsidP="00C109E5">
      <w:pPr>
        <w:autoSpaceDE w:val="0"/>
        <w:autoSpaceDN w:val="0"/>
        <w:adjustRightInd w:val="0"/>
        <w:jc w:val="both"/>
      </w:pPr>
      <w:r w:rsidRPr="007B4DCD">
        <w:t>– stupanj složenosti koji uključuje izričito određene poslove koji zahtijevaju primjenu jednostavnijih i precizno utvrđenih postupaka, metoda rada i stručnih tehnika;</w:t>
      </w:r>
    </w:p>
    <w:p w:rsidR="00C109E5" w:rsidRPr="007B4DCD" w:rsidRDefault="00C109E5" w:rsidP="00C109E5">
      <w:pPr>
        <w:autoSpaceDE w:val="0"/>
        <w:autoSpaceDN w:val="0"/>
        <w:adjustRightInd w:val="0"/>
        <w:jc w:val="both"/>
      </w:pPr>
      <w:r w:rsidRPr="007B4DCD">
        <w:t>– stupanj samostalnosti koji uključuje redovan nadzor nadređenog službenika te njegove upute za rješavanje relativno složenih stručnih problema;</w:t>
      </w:r>
    </w:p>
    <w:p w:rsidR="00C109E5" w:rsidRPr="007B4DCD" w:rsidRDefault="00C109E5" w:rsidP="00C109E5">
      <w:pPr>
        <w:autoSpaceDE w:val="0"/>
        <w:autoSpaceDN w:val="0"/>
        <w:adjustRightInd w:val="0"/>
        <w:jc w:val="both"/>
      </w:pPr>
      <w:r w:rsidRPr="007B4DCD">
        <w:t>– stupanj odgovornosti koji uključuje odgovornost za materijalne resurse s kojima službenik radi, te pravilnu primjenu propisanih postupaka, metoda rada i stručnih tehnika;</w:t>
      </w:r>
    </w:p>
    <w:p w:rsidR="00C109E5" w:rsidRPr="007B4DCD" w:rsidRDefault="00C109E5" w:rsidP="00C109E5">
      <w:pPr>
        <w:autoSpaceDE w:val="0"/>
        <w:autoSpaceDN w:val="0"/>
        <w:adjustRightInd w:val="0"/>
        <w:jc w:val="both"/>
      </w:pPr>
      <w:r w:rsidRPr="007B4DCD">
        <w:lastRenderedPageBreak/>
        <w:t>– stupanj stručnih komunikacija koji uključuje komunikaciju unutar nižih unutarnjih ustrojstvenih jedinica.</w:t>
      </w:r>
    </w:p>
    <w:p w:rsidR="00C109E5" w:rsidRPr="007B4DCD" w:rsidRDefault="00C109E5" w:rsidP="00C109E5">
      <w:pPr>
        <w:autoSpaceDE w:val="0"/>
        <w:autoSpaceDN w:val="0"/>
        <w:adjustRightInd w:val="0"/>
        <w:ind w:firstLine="708"/>
        <w:jc w:val="both"/>
      </w:pPr>
      <w:r w:rsidRPr="007B4DCD">
        <w:t>Iznimno od stavka 1. alineje 1. ovoga članka, na radno mjesto višeg referenta može biti raspoređen, bez obveze obavljanja vježbeničke prakse, službenik koji tijekom službe stekne naziv sveučilišni prvostupnik struke ili stručni prvostupnik struke ako ima najmanje pet godina radnog iskustva u upravnim tijelima jedinica lokalne i područne (regionalne) samouprave.</w:t>
      </w:r>
    </w:p>
    <w:p w:rsidR="00C109E5" w:rsidRDefault="00C109E5" w:rsidP="00C109E5">
      <w:pPr>
        <w:autoSpaceDE w:val="0"/>
        <w:autoSpaceDN w:val="0"/>
        <w:adjustRightInd w:val="0"/>
        <w:rPr>
          <w:b/>
          <w:bCs/>
          <w:i/>
          <w:iCs/>
          <w:sz w:val="26"/>
          <w:szCs w:val="26"/>
        </w:rPr>
      </w:pPr>
    </w:p>
    <w:p w:rsidR="00C109E5" w:rsidRDefault="00C109E5" w:rsidP="00C109E5">
      <w:pPr>
        <w:autoSpaceDE w:val="0"/>
        <w:autoSpaceDN w:val="0"/>
        <w:adjustRightInd w:val="0"/>
        <w:jc w:val="center"/>
        <w:rPr>
          <w:b/>
          <w:bCs/>
          <w:i/>
          <w:iCs/>
          <w:sz w:val="26"/>
          <w:szCs w:val="26"/>
        </w:rPr>
      </w:pPr>
      <w:r>
        <w:rPr>
          <w:b/>
          <w:bCs/>
          <w:i/>
          <w:iCs/>
          <w:sz w:val="26"/>
          <w:szCs w:val="26"/>
        </w:rPr>
        <w:t>Referent</w:t>
      </w:r>
    </w:p>
    <w:p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13.</w:t>
      </w:r>
    </w:p>
    <w:p w:rsidR="00C109E5" w:rsidRDefault="00C109E5" w:rsidP="00C109E5">
      <w:pPr>
        <w:autoSpaceDE w:val="0"/>
        <w:autoSpaceDN w:val="0"/>
        <w:adjustRightInd w:val="0"/>
        <w:ind w:firstLine="708"/>
      </w:pPr>
      <w:bookmarkStart w:id="40" w:name="_Hlk68084661"/>
      <w:r>
        <w:t>Standardna mjerila za radna mjesta u potkategoriji referenta su:</w:t>
      </w:r>
    </w:p>
    <w:bookmarkEnd w:id="40"/>
    <w:p w:rsidR="00C109E5" w:rsidRDefault="00C109E5" w:rsidP="00C109E5">
      <w:pPr>
        <w:autoSpaceDE w:val="0"/>
        <w:autoSpaceDN w:val="0"/>
        <w:adjustRightInd w:val="0"/>
      </w:pPr>
      <w:r>
        <w:t>– stru</w:t>
      </w:r>
      <w:r>
        <w:rPr>
          <w:rFonts w:ascii="TimesNewRoman" w:eastAsia="TimesNewRoman" w:cs="TimesNewRoman" w:hint="eastAsia"/>
        </w:rPr>
        <w:t>č</w:t>
      </w:r>
      <w:r>
        <w:t>no znanje: srednja stru</w:t>
      </w:r>
      <w:r>
        <w:rPr>
          <w:rFonts w:ascii="TimesNewRoman" w:eastAsia="TimesNewRoman" w:cs="TimesNewRoman" w:hint="eastAsia"/>
        </w:rPr>
        <w:t>č</w:t>
      </w:r>
      <w:r>
        <w:t>na sprema, najmanje jedna godina radnog iskustva na</w:t>
      </w:r>
    </w:p>
    <w:p w:rsidR="00C109E5" w:rsidRDefault="00C109E5" w:rsidP="00C109E5">
      <w:pPr>
        <w:autoSpaceDE w:val="0"/>
        <w:autoSpaceDN w:val="0"/>
        <w:adjustRightInd w:val="0"/>
      </w:pPr>
      <w:r>
        <w:t>odgovaraju</w:t>
      </w:r>
      <w:r>
        <w:rPr>
          <w:rFonts w:ascii="TimesNewRoman" w:eastAsia="TimesNewRoman" w:cs="TimesNewRoman" w:hint="eastAsia"/>
        </w:rPr>
        <w:t>ć</w:t>
      </w:r>
      <w:r>
        <w:t>im poslovima;</w:t>
      </w:r>
    </w:p>
    <w:p w:rsidR="00C109E5" w:rsidRDefault="00C109E5" w:rsidP="00C109E5">
      <w:pPr>
        <w:autoSpaceDE w:val="0"/>
        <w:autoSpaceDN w:val="0"/>
        <w:adjustRightInd w:val="0"/>
      </w:pPr>
      <w:r>
        <w:t>– stupanj složenosti koji uklju</w:t>
      </w:r>
      <w:r>
        <w:rPr>
          <w:rFonts w:ascii="TimesNewRoman" w:eastAsia="TimesNewRoman" w:cs="TimesNewRoman" w:hint="eastAsia"/>
        </w:rPr>
        <w:t>č</w:t>
      </w:r>
      <w:r>
        <w:t>uje jednostavne i uglavnom rutinske poslove koji zahtijevaju</w:t>
      </w:r>
    </w:p>
    <w:p w:rsidR="00C109E5" w:rsidRDefault="00C109E5" w:rsidP="00C109E5">
      <w:pPr>
        <w:autoSpaceDE w:val="0"/>
        <w:autoSpaceDN w:val="0"/>
        <w:adjustRightInd w:val="0"/>
      </w:pPr>
      <w:r>
        <w:t>primjenu precizno utvrđenih postupaka, metoda rada i stru</w:t>
      </w:r>
      <w:r>
        <w:rPr>
          <w:rFonts w:ascii="TimesNewRoman" w:eastAsia="TimesNewRoman" w:cs="TimesNewRoman" w:hint="eastAsia"/>
        </w:rPr>
        <w:t>č</w:t>
      </w:r>
      <w:r>
        <w:t>nih tehnika;</w:t>
      </w:r>
    </w:p>
    <w:p w:rsidR="00C109E5" w:rsidRDefault="00C109E5" w:rsidP="00C109E5">
      <w:pPr>
        <w:autoSpaceDE w:val="0"/>
        <w:autoSpaceDN w:val="0"/>
        <w:adjustRightInd w:val="0"/>
      </w:pPr>
      <w:r>
        <w:t>– stupanj samostalnosti koji uklju</w:t>
      </w:r>
      <w:r>
        <w:rPr>
          <w:rFonts w:ascii="TimesNewRoman" w:eastAsia="TimesNewRoman" w:cs="TimesNewRoman" w:hint="eastAsia"/>
        </w:rPr>
        <w:t>č</w:t>
      </w:r>
      <w:r>
        <w:t>uje stalni nadzor i upute nadređenog službenika;</w:t>
      </w:r>
    </w:p>
    <w:p w:rsidR="00C109E5" w:rsidRDefault="00C109E5" w:rsidP="00C109E5">
      <w:pPr>
        <w:autoSpaceDE w:val="0"/>
        <w:autoSpaceDN w:val="0"/>
        <w:adjustRightInd w:val="0"/>
      </w:pPr>
      <w:r>
        <w:t>– stupanj odgovornosti koji uklju</w:t>
      </w:r>
      <w:r>
        <w:rPr>
          <w:rFonts w:ascii="TimesNewRoman" w:eastAsia="TimesNewRoman" w:cs="TimesNewRoman" w:hint="eastAsia"/>
        </w:rPr>
        <w:t>č</w:t>
      </w:r>
      <w:r>
        <w:t>uje odgovornost za materijalne resurse s kojima službenik</w:t>
      </w:r>
    </w:p>
    <w:p w:rsidR="00C109E5" w:rsidRDefault="00C109E5" w:rsidP="00C109E5">
      <w:pPr>
        <w:autoSpaceDE w:val="0"/>
        <w:autoSpaceDN w:val="0"/>
        <w:adjustRightInd w:val="0"/>
      </w:pPr>
      <w:r>
        <w:t>radi, te pravilnu primjenu izri</w:t>
      </w:r>
      <w:r>
        <w:rPr>
          <w:rFonts w:ascii="TimesNewRoman" w:eastAsia="TimesNewRoman" w:cs="TimesNewRoman" w:hint="eastAsia"/>
        </w:rPr>
        <w:t>č</w:t>
      </w:r>
      <w:r>
        <w:t>ito propisanih postupaka, metoda rada i stru</w:t>
      </w:r>
      <w:r>
        <w:rPr>
          <w:rFonts w:ascii="TimesNewRoman" w:eastAsia="TimesNewRoman" w:cs="TimesNewRoman" w:hint="eastAsia"/>
        </w:rPr>
        <w:t>č</w:t>
      </w:r>
      <w:r>
        <w:t>nih tehnika;</w:t>
      </w:r>
    </w:p>
    <w:p w:rsidR="00C109E5" w:rsidRDefault="00C109E5" w:rsidP="00C109E5">
      <w:pPr>
        <w:autoSpaceDE w:val="0"/>
        <w:autoSpaceDN w:val="0"/>
        <w:adjustRightInd w:val="0"/>
      </w:pPr>
      <w:r>
        <w:t>– stupanj stru</w:t>
      </w:r>
      <w:r>
        <w:rPr>
          <w:rFonts w:ascii="TimesNewRoman" w:eastAsia="TimesNewRoman" w:cs="TimesNewRoman" w:hint="eastAsia"/>
        </w:rPr>
        <w:t>č</w:t>
      </w:r>
      <w:r>
        <w:t>nih komunikacija koji uklju</w:t>
      </w:r>
      <w:r>
        <w:rPr>
          <w:rFonts w:ascii="TimesNewRoman" w:eastAsia="TimesNewRoman" w:cs="TimesNewRoman" w:hint="eastAsia"/>
        </w:rPr>
        <w:t>č</w:t>
      </w:r>
      <w:r>
        <w:t>uje kontakte unutar nižih unutarnjih ustrojstvenih</w:t>
      </w:r>
    </w:p>
    <w:p w:rsidR="00C109E5" w:rsidRDefault="00C109E5" w:rsidP="00C109E5">
      <w:pPr>
        <w:autoSpaceDE w:val="0"/>
        <w:autoSpaceDN w:val="0"/>
        <w:adjustRightInd w:val="0"/>
      </w:pPr>
      <w:r>
        <w:t>jedinica upravnoga tijela.</w:t>
      </w:r>
    </w:p>
    <w:p w:rsidR="00C109E5" w:rsidRDefault="00C109E5" w:rsidP="00C109E5">
      <w:pPr>
        <w:autoSpaceDE w:val="0"/>
        <w:autoSpaceDN w:val="0"/>
        <w:adjustRightInd w:val="0"/>
      </w:pPr>
    </w:p>
    <w:p w:rsidR="00C109E5" w:rsidRDefault="00C109E5" w:rsidP="00C109E5">
      <w:pPr>
        <w:autoSpaceDE w:val="0"/>
        <w:autoSpaceDN w:val="0"/>
        <w:adjustRightInd w:val="0"/>
        <w:jc w:val="center"/>
        <w:rPr>
          <w:b/>
          <w:bCs/>
          <w:i/>
          <w:iCs/>
          <w:sz w:val="26"/>
          <w:szCs w:val="26"/>
        </w:rPr>
      </w:pPr>
      <w:r>
        <w:rPr>
          <w:b/>
          <w:bCs/>
          <w:i/>
          <w:iCs/>
          <w:sz w:val="26"/>
          <w:szCs w:val="26"/>
        </w:rPr>
        <w:t>Posebne odredbe za imenovanje pro</w:t>
      </w:r>
      <w:r>
        <w:rPr>
          <w:rFonts w:ascii="TimesNewRoman,BoldItalic" w:eastAsia="TimesNewRoman,BoldItalic" w:cs="TimesNewRoman,BoldItalic" w:hint="eastAsia"/>
          <w:b/>
          <w:bCs/>
          <w:i/>
          <w:iCs/>
          <w:sz w:val="26"/>
          <w:szCs w:val="26"/>
        </w:rPr>
        <w:t>č</w:t>
      </w:r>
      <w:r>
        <w:rPr>
          <w:b/>
          <w:bCs/>
          <w:i/>
          <w:iCs/>
          <w:sz w:val="26"/>
          <w:szCs w:val="26"/>
        </w:rPr>
        <w:t>elnika jedinstvenog upravnog odjela</w:t>
      </w:r>
    </w:p>
    <w:p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14.</w:t>
      </w:r>
    </w:p>
    <w:p w:rsidR="00C109E5" w:rsidRPr="00AA3757" w:rsidRDefault="00C109E5" w:rsidP="00C109E5">
      <w:pPr>
        <w:autoSpaceDE w:val="0"/>
        <w:autoSpaceDN w:val="0"/>
        <w:adjustRightInd w:val="0"/>
        <w:ind w:firstLine="708"/>
        <w:jc w:val="both"/>
      </w:pPr>
      <w:r w:rsidRPr="00AA3757">
        <w:t>Na radno mjesto pročelnika jedinstvenog upravnog odjela može biti imenovana osoba koja uz ispunjenje ostalih standardnih mjerila za radna mjesta u potkategoriji glavnog rukovoditelja iz članka 1</w:t>
      </w:r>
      <w:r>
        <w:t>0</w:t>
      </w:r>
      <w:r w:rsidRPr="00AA3757">
        <w:t xml:space="preserve">. ove </w:t>
      </w:r>
      <w:r>
        <w:t>Odluk</w:t>
      </w:r>
      <w:r w:rsidRPr="00AA3757">
        <w:t>e ima najmanje jednu godinu radnog iskustva na odgovarajućim poslovima.</w:t>
      </w:r>
    </w:p>
    <w:p w:rsidR="00C109E5" w:rsidRPr="00AA3757" w:rsidRDefault="00C109E5" w:rsidP="00C109E5">
      <w:pPr>
        <w:autoSpaceDE w:val="0"/>
        <w:autoSpaceDN w:val="0"/>
        <w:adjustRightInd w:val="0"/>
        <w:ind w:firstLine="708"/>
        <w:jc w:val="both"/>
      </w:pPr>
      <w:r w:rsidRPr="00AA3757">
        <w:t>Iznimno od stavka 1. ovoga članka na radno mjesto pročelnika jedinstvenog upravnog odjela može biti imenovan sveučilišni prvostupnik struke, odnosno stručni prvostupnik struke koji ima najmanje pet godina radnog iskustva na odgovarajućim poslovima i ispunjava ostale uvjete za imenovanje.</w:t>
      </w:r>
    </w:p>
    <w:p w:rsidR="00C109E5" w:rsidRPr="00AA3757" w:rsidRDefault="00C109E5" w:rsidP="00C109E5">
      <w:pPr>
        <w:autoSpaceDE w:val="0"/>
        <w:autoSpaceDN w:val="0"/>
        <w:adjustRightInd w:val="0"/>
        <w:ind w:firstLine="708"/>
        <w:jc w:val="both"/>
      </w:pPr>
      <w:r w:rsidRPr="00AA3757">
        <w:t>Osoba iz stavka 2. ovoga članka može se imenovati na radno mjesto pročelnika jedinstvenog upravnog odjela ako se na javni natječaj ne javi osoba koja ispunjava propisani uvjet stupnja obrazovanja.</w:t>
      </w:r>
    </w:p>
    <w:p w:rsidR="00C109E5" w:rsidRDefault="00C109E5" w:rsidP="00C109E5">
      <w:pPr>
        <w:autoSpaceDE w:val="0"/>
        <w:autoSpaceDN w:val="0"/>
        <w:adjustRightInd w:val="0"/>
        <w:ind w:firstLine="708"/>
        <w:jc w:val="both"/>
      </w:pPr>
      <w:r w:rsidRPr="00AA3757">
        <w:t>Mogućnost prijave kandidata iz stavka 2. ovoga članka navodi se u tekstu javnog natječaja.</w:t>
      </w:r>
    </w:p>
    <w:p w:rsidR="00C109E5" w:rsidRDefault="00C109E5" w:rsidP="00C109E5">
      <w:pPr>
        <w:autoSpaceDE w:val="0"/>
        <w:autoSpaceDN w:val="0"/>
        <w:adjustRightInd w:val="0"/>
      </w:pPr>
    </w:p>
    <w:p w:rsidR="00C109E5" w:rsidRDefault="00C109E5" w:rsidP="00C109E5">
      <w:pPr>
        <w:autoSpaceDE w:val="0"/>
        <w:autoSpaceDN w:val="0"/>
        <w:adjustRightInd w:val="0"/>
        <w:rPr>
          <w:b/>
          <w:bCs/>
        </w:rPr>
      </w:pPr>
      <w:r>
        <w:rPr>
          <w:b/>
          <w:bCs/>
        </w:rPr>
        <w:t>5. DIO</w:t>
      </w:r>
    </w:p>
    <w:p w:rsidR="00C109E5" w:rsidRDefault="00C109E5" w:rsidP="00C109E5">
      <w:pPr>
        <w:autoSpaceDE w:val="0"/>
        <w:autoSpaceDN w:val="0"/>
        <w:adjustRightInd w:val="0"/>
        <w:rPr>
          <w:b/>
          <w:bCs/>
        </w:rPr>
      </w:pPr>
      <w:r>
        <w:rPr>
          <w:b/>
          <w:bCs/>
        </w:rPr>
        <w:t>RADNA MJESTA IV. KATEGORIJE</w:t>
      </w:r>
    </w:p>
    <w:p w:rsidR="00C109E5" w:rsidRDefault="00C109E5" w:rsidP="00C109E5">
      <w:pPr>
        <w:autoSpaceDE w:val="0"/>
        <w:autoSpaceDN w:val="0"/>
        <w:adjustRightInd w:val="0"/>
        <w:rPr>
          <w:rFonts w:ascii="TimesNewRoman,Bold" w:eastAsia="TimesNewRoman,Bold" w:cs="TimesNewRoman,Bold"/>
          <w:b/>
          <w:bCs/>
        </w:rPr>
      </w:pPr>
    </w:p>
    <w:p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15.</w:t>
      </w:r>
    </w:p>
    <w:p w:rsidR="00C109E5" w:rsidRDefault="00C109E5" w:rsidP="00C109E5">
      <w:pPr>
        <w:autoSpaceDE w:val="0"/>
        <w:autoSpaceDN w:val="0"/>
        <w:adjustRightInd w:val="0"/>
        <w:ind w:firstLine="708"/>
        <w:jc w:val="both"/>
      </w:pPr>
      <w:r>
        <w:t>U IV. kategoriji radnih mjesta su radna mjesta namještenika koja obuhva</w:t>
      </w:r>
      <w:r>
        <w:rPr>
          <w:rFonts w:ascii="TimesNewRoman" w:eastAsia="TimesNewRoman" w:cs="TimesNewRoman" w:hint="eastAsia"/>
        </w:rPr>
        <w:t>ć</w:t>
      </w:r>
      <w:r>
        <w:t>aju organiziranje pomo</w:t>
      </w:r>
      <w:r>
        <w:rPr>
          <w:rFonts w:ascii="TimesNewRoman" w:eastAsia="TimesNewRoman" w:cs="TimesNewRoman" w:hint="eastAsia"/>
        </w:rPr>
        <w:t>ć</w:t>
      </w:r>
      <w:r>
        <w:t>no-tehni</w:t>
      </w:r>
      <w:r>
        <w:rPr>
          <w:rFonts w:ascii="TimesNewRoman" w:eastAsia="TimesNewRoman" w:cs="TimesNewRoman" w:hint="eastAsia"/>
        </w:rPr>
        <w:t>č</w:t>
      </w:r>
      <w:r>
        <w:t>kih poslova, nadzor nad njihovom provedbom i pružanje potpore namještenicima u obavljanju poslova, te neposredno izvršavanje pomo</w:t>
      </w:r>
      <w:r>
        <w:rPr>
          <w:rFonts w:ascii="TimesNewRoman" w:eastAsia="TimesNewRoman" w:cs="TimesNewRoman" w:hint="eastAsia"/>
        </w:rPr>
        <w:t>ć</w:t>
      </w:r>
      <w:r>
        <w:t>no-tehni</w:t>
      </w:r>
      <w:r>
        <w:rPr>
          <w:rFonts w:ascii="TimesNewRoman" w:eastAsia="TimesNewRoman" w:cs="TimesNewRoman" w:hint="eastAsia"/>
        </w:rPr>
        <w:t>č</w:t>
      </w:r>
      <w:r>
        <w:t>kih poslova.</w:t>
      </w:r>
    </w:p>
    <w:p w:rsidR="00C109E5" w:rsidRDefault="00C109E5" w:rsidP="00C109E5">
      <w:pPr>
        <w:autoSpaceDE w:val="0"/>
        <w:autoSpaceDN w:val="0"/>
        <w:adjustRightInd w:val="0"/>
        <w:jc w:val="center"/>
        <w:rPr>
          <w:b/>
          <w:bCs/>
          <w:i/>
          <w:iCs/>
          <w:sz w:val="26"/>
          <w:szCs w:val="26"/>
        </w:rPr>
      </w:pPr>
    </w:p>
    <w:p w:rsidR="00C109E5" w:rsidRDefault="00C109E5" w:rsidP="00C109E5">
      <w:pPr>
        <w:autoSpaceDE w:val="0"/>
        <w:autoSpaceDN w:val="0"/>
        <w:adjustRightInd w:val="0"/>
        <w:jc w:val="center"/>
        <w:rPr>
          <w:b/>
          <w:bCs/>
          <w:i/>
          <w:iCs/>
          <w:sz w:val="26"/>
          <w:szCs w:val="26"/>
        </w:rPr>
      </w:pPr>
      <w:r>
        <w:rPr>
          <w:b/>
          <w:bCs/>
          <w:i/>
          <w:iCs/>
          <w:sz w:val="26"/>
          <w:szCs w:val="26"/>
        </w:rPr>
        <w:t>Namještenici I. potkategorije</w:t>
      </w:r>
    </w:p>
    <w:p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16.</w:t>
      </w:r>
    </w:p>
    <w:p w:rsidR="00C109E5" w:rsidRPr="00A041AF" w:rsidRDefault="00C109E5" w:rsidP="00C109E5">
      <w:pPr>
        <w:autoSpaceDE w:val="0"/>
        <w:autoSpaceDN w:val="0"/>
        <w:adjustRightInd w:val="0"/>
        <w:jc w:val="both"/>
      </w:pPr>
      <w:r w:rsidRPr="00A041AF">
        <w:t>Standardna mjerila za radna mjesta I. potkategorije su:</w:t>
      </w:r>
    </w:p>
    <w:p w:rsidR="00C109E5" w:rsidRPr="00A041AF" w:rsidRDefault="00C109E5" w:rsidP="00C109E5">
      <w:pPr>
        <w:autoSpaceDE w:val="0"/>
        <w:autoSpaceDN w:val="0"/>
        <w:adjustRightInd w:val="0"/>
        <w:jc w:val="both"/>
      </w:pPr>
      <w:r w:rsidRPr="00A041AF">
        <w:lastRenderedPageBreak/>
        <w:t>– stručno znanje: srednja stručna sprema, najmanje četiri godine radnog iskustva na odgovarajućim poslovima;</w:t>
      </w:r>
    </w:p>
    <w:p w:rsidR="00C109E5" w:rsidRPr="00A041AF" w:rsidRDefault="00C109E5" w:rsidP="00C109E5">
      <w:pPr>
        <w:autoSpaceDE w:val="0"/>
        <w:autoSpaceDN w:val="0"/>
        <w:adjustRightInd w:val="0"/>
        <w:jc w:val="both"/>
      </w:pPr>
      <w:r w:rsidRPr="00A041AF">
        <w:t>– stupanj složenosti koji uključuje organizaciju pomoćno-tehničkih poslova, nadzor nad njihovom provedbom i pružanje potpore namještenicima u obavljanju poslova, te obavljanje najsloženijih poslova;</w:t>
      </w:r>
    </w:p>
    <w:p w:rsidR="00C109E5" w:rsidRPr="00A041AF" w:rsidRDefault="00C109E5" w:rsidP="00C109E5">
      <w:pPr>
        <w:autoSpaceDE w:val="0"/>
        <w:autoSpaceDN w:val="0"/>
        <w:adjustRightInd w:val="0"/>
        <w:jc w:val="both"/>
      </w:pPr>
      <w:r w:rsidRPr="00A041AF">
        <w:t>– stupanj samostalnosti koji uključuje povremeni nadzor i opće upute nadređenog službenika;</w:t>
      </w:r>
    </w:p>
    <w:p w:rsidR="00C109E5" w:rsidRDefault="00C109E5" w:rsidP="00C109E5">
      <w:pPr>
        <w:autoSpaceDE w:val="0"/>
        <w:autoSpaceDN w:val="0"/>
        <w:adjustRightInd w:val="0"/>
        <w:jc w:val="both"/>
      </w:pPr>
      <w:r w:rsidRPr="00A041AF">
        <w:t>– stupanj odgovornosti koji uključuje odgovornost za materijalne resurse s kojima rade namještenici, te pravilnu primjenu tehničkih pravila i metoda rada.</w:t>
      </w:r>
    </w:p>
    <w:p w:rsidR="00C109E5" w:rsidRDefault="00C109E5" w:rsidP="00C109E5">
      <w:pPr>
        <w:autoSpaceDE w:val="0"/>
        <w:autoSpaceDN w:val="0"/>
        <w:adjustRightInd w:val="0"/>
        <w:jc w:val="both"/>
        <w:rPr>
          <w:b/>
          <w:bCs/>
          <w:i/>
          <w:iCs/>
          <w:sz w:val="26"/>
          <w:szCs w:val="26"/>
        </w:rPr>
      </w:pPr>
    </w:p>
    <w:p w:rsidR="00C109E5" w:rsidRDefault="00C109E5" w:rsidP="00C109E5">
      <w:pPr>
        <w:autoSpaceDE w:val="0"/>
        <w:autoSpaceDN w:val="0"/>
        <w:adjustRightInd w:val="0"/>
        <w:jc w:val="center"/>
        <w:rPr>
          <w:b/>
          <w:bCs/>
          <w:i/>
          <w:iCs/>
          <w:sz w:val="26"/>
          <w:szCs w:val="26"/>
        </w:rPr>
      </w:pPr>
      <w:bookmarkStart w:id="41" w:name="_Hlk68085437"/>
      <w:r>
        <w:rPr>
          <w:b/>
          <w:bCs/>
          <w:i/>
          <w:iCs/>
          <w:sz w:val="26"/>
          <w:szCs w:val="26"/>
        </w:rPr>
        <w:t>Namještenici II. potkategorije</w:t>
      </w:r>
    </w:p>
    <w:p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17.</w:t>
      </w:r>
    </w:p>
    <w:bookmarkEnd w:id="41"/>
    <w:p w:rsidR="00C109E5" w:rsidRDefault="00C109E5" w:rsidP="00C109E5">
      <w:pPr>
        <w:autoSpaceDE w:val="0"/>
        <w:autoSpaceDN w:val="0"/>
        <w:adjustRightInd w:val="0"/>
        <w:jc w:val="both"/>
      </w:pPr>
      <w:r>
        <w:t>Standardna mjerila za radna mjesta II. potkategorije 2. razine su:</w:t>
      </w:r>
    </w:p>
    <w:p w:rsidR="00C109E5" w:rsidRDefault="00C109E5" w:rsidP="00C109E5">
      <w:pPr>
        <w:autoSpaceDE w:val="0"/>
        <w:autoSpaceDN w:val="0"/>
        <w:adjustRightInd w:val="0"/>
        <w:jc w:val="both"/>
      </w:pPr>
      <w:r>
        <w:t>– stru</w:t>
      </w:r>
      <w:r>
        <w:rPr>
          <w:rFonts w:ascii="TimesNewRoman" w:eastAsia="TimesNewRoman" w:cs="TimesNewRoman" w:hint="eastAsia"/>
        </w:rPr>
        <w:t>č</w:t>
      </w:r>
      <w:r>
        <w:t>no znanje: niža stru</w:t>
      </w:r>
      <w:r>
        <w:rPr>
          <w:rFonts w:ascii="TimesNewRoman" w:eastAsia="TimesNewRoman" w:cs="TimesNewRoman" w:hint="eastAsia"/>
        </w:rPr>
        <w:t>č</w:t>
      </w:r>
      <w:r>
        <w:t>na sprema ili osnovna škola;</w:t>
      </w:r>
    </w:p>
    <w:p w:rsidR="00C109E5" w:rsidRDefault="00C109E5" w:rsidP="00C109E5">
      <w:pPr>
        <w:autoSpaceDE w:val="0"/>
        <w:autoSpaceDN w:val="0"/>
        <w:adjustRightInd w:val="0"/>
        <w:jc w:val="both"/>
      </w:pPr>
      <w:r>
        <w:t>– stupanj složenosti posla koji uklju</w:t>
      </w:r>
      <w:r>
        <w:rPr>
          <w:rFonts w:ascii="TimesNewRoman" w:eastAsia="TimesNewRoman" w:cs="TimesNewRoman" w:hint="eastAsia"/>
        </w:rPr>
        <w:t>č</w:t>
      </w:r>
      <w:r>
        <w:t>uje jednostavne i standardizirane pomo</w:t>
      </w:r>
      <w:r>
        <w:rPr>
          <w:rFonts w:ascii="TimesNewRoman" w:eastAsia="TimesNewRoman" w:cs="TimesNewRoman" w:hint="eastAsia"/>
        </w:rPr>
        <w:t>ć</w:t>
      </w:r>
      <w:r>
        <w:t>no-tehni</w:t>
      </w:r>
      <w:r>
        <w:rPr>
          <w:rFonts w:ascii="TimesNewRoman" w:eastAsia="TimesNewRoman" w:cs="TimesNewRoman" w:hint="eastAsia"/>
        </w:rPr>
        <w:t>č</w:t>
      </w:r>
      <w:r>
        <w:t>ke</w:t>
      </w:r>
    </w:p>
    <w:p w:rsidR="00C109E5" w:rsidRDefault="00C109E5" w:rsidP="00C109E5">
      <w:pPr>
        <w:autoSpaceDE w:val="0"/>
        <w:autoSpaceDN w:val="0"/>
        <w:adjustRightInd w:val="0"/>
        <w:jc w:val="both"/>
      </w:pPr>
      <w:r>
        <w:t>poslove;</w:t>
      </w:r>
    </w:p>
    <w:p w:rsidR="00C109E5" w:rsidRDefault="00C109E5" w:rsidP="00C109E5">
      <w:pPr>
        <w:autoSpaceDE w:val="0"/>
        <w:autoSpaceDN w:val="0"/>
        <w:adjustRightInd w:val="0"/>
        <w:jc w:val="both"/>
      </w:pPr>
      <w:r>
        <w:t>– stupanj odgovornosti koji uklju</w:t>
      </w:r>
      <w:r>
        <w:rPr>
          <w:rFonts w:ascii="TimesNewRoman" w:eastAsia="TimesNewRoman" w:cs="TimesNewRoman" w:hint="eastAsia"/>
        </w:rPr>
        <w:t>č</w:t>
      </w:r>
      <w:r>
        <w:t>uje odgovornost za materijalne resurse s kojima radi.</w:t>
      </w:r>
    </w:p>
    <w:p w:rsidR="00C109E5" w:rsidRDefault="00C109E5" w:rsidP="00C109E5">
      <w:pPr>
        <w:autoSpaceDE w:val="0"/>
        <w:autoSpaceDN w:val="0"/>
        <w:adjustRightInd w:val="0"/>
        <w:rPr>
          <w:b/>
          <w:bCs/>
        </w:rPr>
      </w:pPr>
    </w:p>
    <w:p w:rsidR="00C109E5" w:rsidRDefault="00C109E5" w:rsidP="00C109E5">
      <w:pPr>
        <w:autoSpaceDE w:val="0"/>
        <w:autoSpaceDN w:val="0"/>
        <w:adjustRightInd w:val="0"/>
        <w:rPr>
          <w:b/>
          <w:bCs/>
        </w:rPr>
      </w:pPr>
      <w:r>
        <w:rPr>
          <w:b/>
          <w:bCs/>
        </w:rPr>
        <w:t>6. DIO</w:t>
      </w:r>
    </w:p>
    <w:p w:rsidR="00C109E5" w:rsidRDefault="00C109E5" w:rsidP="00C109E5">
      <w:pPr>
        <w:autoSpaceDE w:val="0"/>
        <w:autoSpaceDN w:val="0"/>
        <w:adjustRightInd w:val="0"/>
        <w:rPr>
          <w:b/>
          <w:bCs/>
        </w:rPr>
      </w:pPr>
      <w:r>
        <w:rPr>
          <w:b/>
          <w:bCs/>
        </w:rPr>
        <w:t>UTVRĐIVANJE RADNIH MJESTA U JEDINSTVENOM UPRAVNOM ODJELU</w:t>
      </w:r>
    </w:p>
    <w:p w:rsidR="00C109E5" w:rsidRDefault="00C109E5" w:rsidP="00C109E5">
      <w:pPr>
        <w:autoSpaceDE w:val="0"/>
        <w:autoSpaceDN w:val="0"/>
        <w:adjustRightInd w:val="0"/>
        <w:rPr>
          <w:b/>
          <w:bCs/>
          <w:i/>
          <w:iCs/>
        </w:rPr>
      </w:pPr>
    </w:p>
    <w:p w:rsidR="00C109E5" w:rsidRDefault="00C109E5" w:rsidP="00C109E5">
      <w:pPr>
        <w:autoSpaceDE w:val="0"/>
        <w:autoSpaceDN w:val="0"/>
        <w:adjustRightInd w:val="0"/>
        <w:jc w:val="center"/>
        <w:rPr>
          <w:b/>
          <w:bCs/>
          <w:i/>
          <w:iCs/>
        </w:rPr>
      </w:pPr>
      <w:r>
        <w:rPr>
          <w:b/>
          <w:bCs/>
          <w:i/>
          <w:iCs/>
        </w:rPr>
        <w:t>Utvrđivanje radnih mjesta i naziv radnog mjesta</w:t>
      </w:r>
    </w:p>
    <w:p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18.</w:t>
      </w:r>
    </w:p>
    <w:p w:rsidR="00C109E5" w:rsidRDefault="00C109E5" w:rsidP="00C109E5">
      <w:pPr>
        <w:autoSpaceDE w:val="0"/>
        <w:autoSpaceDN w:val="0"/>
        <w:adjustRightInd w:val="0"/>
        <w:ind w:firstLine="708"/>
        <w:jc w:val="both"/>
      </w:pPr>
      <w:r>
        <w:t>Radna mjesta u jedinstvenom upravnom odjelu utvrđuju se u pravilniku o unutarnjem</w:t>
      </w:r>
    </w:p>
    <w:p w:rsidR="00C109E5" w:rsidRDefault="00C109E5" w:rsidP="00C109E5">
      <w:pPr>
        <w:autoSpaceDE w:val="0"/>
        <w:autoSpaceDN w:val="0"/>
        <w:adjustRightInd w:val="0"/>
        <w:jc w:val="both"/>
      </w:pPr>
      <w:r>
        <w:t>redu.</w:t>
      </w:r>
    </w:p>
    <w:p w:rsidR="00C109E5" w:rsidRDefault="00C109E5" w:rsidP="00C109E5">
      <w:pPr>
        <w:autoSpaceDE w:val="0"/>
        <w:autoSpaceDN w:val="0"/>
        <w:adjustRightInd w:val="0"/>
        <w:ind w:firstLine="708"/>
        <w:jc w:val="both"/>
      </w:pPr>
      <w:r>
        <w:t>Naziv radnog mjesta u pravilniku o unutarnjem redu mora sadržavati naziv radnog mjesta s Popisa radnih mjesta koji je sastavni dio ove Odluke.</w:t>
      </w:r>
    </w:p>
    <w:p w:rsidR="00C109E5" w:rsidRDefault="00C109E5" w:rsidP="00C109E5">
      <w:pPr>
        <w:autoSpaceDE w:val="0"/>
        <w:autoSpaceDN w:val="0"/>
        <w:adjustRightInd w:val="0"/>
        <w:rPr>
          <w:b/>
          <w:bCs/>
          <w:i/>
          <w:iCs/>
        </w:rPr>
      </w:pPr>
    </w:p>
    <w:p w:rsidR="00C109E5" w:rsidRDefault="00C109E5" w:rsidP="00C109E5">
      <w:pPr>
        <w:autoSpaceDE w:val="0"/>
        <w:autoSpaceDN w:val="0"/>
        <w:adjustRightInd w:val="0"/>
        <w:jc w:val="center"/>
        <w:rPr>
          <w:b/>
          <w:bCs/>
          <w:i/>
          <w:iCs/>
        </w:rPr>
      </w:pPr>
      <w:r>
        <w:rPr>
          <w:b/>
          <w:bCs/>
          <w:i/>
          <w:iCs/>
        </w:rPr>
        <w:t>Popis radnih mjesta</w:t>
      </w:r>
    </w:p>
    <w:p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19.</w:t>
      </w:r>
    </w:p>
    <w:p w:rsidR="00C109E5" w:rsidRDefault="00C109E5" w:rsidP="00C109E5">
      <w:pPr>
        <w:autoSpaceDE w:val="0"/>
        <w:autoSpaceDN w:val="0"/>
        <w:adjustRightInd w:val="0"/>
        <w:ind w:firstLine="708"/>
        <w:jc w:val="both"/>
      </w:pPr>
      <w:r>
        <w:t>Radna mjesta službenika i namještenika klasificirana su u odgovaraju</w:t>
      </w:r>
      <w:r>
        <w:rPr>
          <w:rFonts w:ascii="TimesNewRoman" w:eastAsia="TimesNewRoman" w:cs="TimesNewRoman" w:hint="eastAsia"/>
        </w:rPr>
        <w:t>ć</w:t>
      </w:r>
      <w:r>
        <w:t>e kategorije, potkategorije i razine potkategorija u Popisu radnih mjesta odgovaraju</w:t>
      </w:r>
      <w:r>
        <w:rPr>
          <w:rFonts w:ascii="TimesNewRoman" w:eastAsia="TimesNewRoman" w:cs="TimesNewRoman" w:hint="eastAsia"/>
        </w:rPr>
        <w:t>ć</w:t>
      </w:r>
      <w:r>
        <w:t xml:space="preserve">om primjenom standardnih mjerila iz </w:t>
      </w:r>
      <w:r>
        <w:rPr>
          <w:rFonts w:ascii="TimesNewRoman" w:eastAsia="TimesNewRoman" w:cs="TimesNewRoman" w:hint="eastAsia"/>
        </w:rPr>
        <w:t>č</w:t>
      </w:r>
      <w:r>
        <w:t>lanaka 10. do 27. Uredbe.</w:t>
      </w:r>
    </w:p>
    <w:p w:rsidR="00C109E5" w:rsidRDefault="00C109E5" w:rsidP="00C109E5">
      <w:pPr>
        <w:autoSpaceDE w:val="0"/>
        <w:autoSpaceDN w:val="0"/>
        <w:adjustRightInd w:val="0"/>
        <w:ind w:firstLine="708"/>
        <w:jc w:val="both"/>
      </w:pPr>
      <w:r>
        <w:t>Popis radnih mjesta sastavni je dio ove Odluke.</w:t>
      </w:r>
    </w:p>
    <w:p w:rsidR="00C109E5" w:rsidRDefault="00C109E5" w:rsidP="00C109E5">
      <w:pPr>
        <w:autoSpaceDE w:val="0"/>
        <w:autoSpaceDN w:val="0"/>
        <w:adjustRightInd w:val="0"/>
      </w:pPr>
    </w:p>
    <w:p w:rsidR="00C109E5" w:rsidRDefault="00C109E5" w:rsidP="00C109E5">
      <w:pPr>
        <w:autoSpaceDE w:val="0"/>
        <w:autoSpaceDN w:val="0"/>
        <w:adjustRightInd w:val="0"/>
        <w:rPr>
          <w:b/>
          <w:bCs/>
        </w:rPr>
      </w:pPr>
      <w:r>
        <w:rPr>
          <w:b/>
          <w:bCs/>
        </w:rPr>
        <w:t>7 DIO</w:t>
      </w:r>
    </w:p>
    <w:p w:rsidR="00C109E5" w:rsidRDefault="00C109E5" w:rsidP="00C109E5">
      <w:pPr>
        <w:autoSpaceDE w:val="0"/>
        <w:autoSpaceDN w:val="0"/>
        <w:adjustRightInd w:val="0"/>
        <w:rPr>
          <w:b/>
          <w:bCs/>
        </w:rPr>
      </w:pPr>
      <w:r>
        <w:rPr>
          <w:b/>
          <w:bCs/>
        </w:rPr>
        <w:t>PRIJELAZNE I ZAVRŠNE ODREDBE</w:t>
      </w:r>
    </w:p>
    <w:p w:rsidR="00C109E5" w:rsidRDefault="00C109E5" w:rsidP="00C109E5">
      <w:pPr>
        <w:autoSpaceDE w:val="0"/>
        <w:autoSpaceDN w:val="0"/>
        <w:adjustRightInd w:val="0"/>
        <w:rPr>
          <w:b/>
          <w:bCs/>
          <w:i/>
          <w:iCs/>
        </w:rPr>
      </w:pPr>
    </w:p>
    <w:p w:rsidR="00C109E5" w:rsidRDefault="00C109E5" w:rsidP="00C109E5">
      <w:pPr>
        <w:autoSpaceDE w:val="0"/>
        <w:autoSpaceDN w:val="0"/>
        <w:adjustRightInd w:val="0"/>
        <w:jc w:val="center"/>
        <w:rPr>
          <w:b/>
          <w:bCs/>
          <w:i/>
          <w:iCs/>
        </w:rPr>
      </w:pPr>
      <w:r>
        <w:rPr>
          <w:b/>
          <w:bCs/>
          <w:i/>
          <w:iCs/>
        </w:rPr>
        <w:t>Rok za usklađivanje i donošenje pravilnika o unutarnjem redu</w:t>
      </w:r>
    </w:p>
    <w:p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20.</w:t>
      </w:r>
    </w:p>
    <w:p w:rsidR="00C109E5" w:rsidRDefault="00C109E5" w:rsidP="00C109E5">
      <w:pPr>
        <w:autoSpaceDE w:val="0"/>
        <w:autoSpaceDN w:val="0"/>
        <w:adjustRightInd w:val="0"/>
        <w:ind w:firstLine="708"/>
        <w:jc w:val="both"/>
      </w:pPr>
      <w:r>
        <w:t xml:space="preserve">Pravilnici o unutarnjem redu usklađeni s odredbama ove Odluke bit </w:t>
      </w:r>
      <w:r>
        <w:rPr>
          <w:rFonts w:ascii="TimesNewRoman" w:eastAsia="TimesNewRoman" w:cs="TimesNewRoman" w:hint="eastAsia"/>
        </w:rPr>
        <w:t>ć</w:t>
      </w:r>
      <w:r>
        <w:t>e doneseni u roku 3 mjeseca od stupanja na snagu ove Odluke.</w:t>
      </w:r>
    </w:p>
    <w:p w:rsidR="00C109E5" w:rsidRDefault="00C109E5" w:rsidP="00C109E5">
      <w:pPr>
        <w:autoSpaceDE w:val="0"/>
        <w:autoSpaceDN w:val="0"/>
        <w:adjustRightInd w:val="0"/>
        <w:rPr>
          <w:b/>
          <w:bCs/>
          <w:i/>
          <w:iCs/>
          <w:sz w:val="26"/>
          <w:szCs w:val="26"/>
        </w:rPr>
      </w:pPr>
    </w:p>
    <w:p w:rsidR="00C109E5" w:rsidRDefault="00C109E5" w:rsidP="00C109E5">
      <w:pPr>
        <w:autoSpaceDE w:val="0"/>
        <w:autoSpaceDN w:val="0"/>
        <w:adjustRightInd w:val="0"/>
        <w:jc w:val="center"/>
        <w:rPr>
          <w:b/>
          <w:bCs/>
          <w:i/>
          <w:iCs/>
          <w:sz w:val="26"/>
          <w:szCs w:val="26"/>
        </w:rPr>
      </w:pPr>
      <w:r>
        <w:rPr>
          <w:b/>
          <w:bCs/>
          <w:i/>
          <w:iCs/>
          <w:sz w:val="26"/>
          <w:szCs w:val="26"/>
        </w:rPr>
        <w:t>Raspored službenika i namještenika u prijelaznom razdoblju</w:t>
      </w:r>
    </w:p>
    <w:p w:rsidR="00C109E5" w:rsidRDefault="00C109E5" w:rsidP="00C109E5">
      <w:pPr>
        <w:autoSpaceDE w:val="0"/>
        <w:autoSpaceDN w:val="0"/>
        <w:adjustRightInd w:val="0"/>
        <w:jc w:val="center"/>
        <w:rPr>
          <w:b/>
          <w:bCs/>
        </w:rPr>
      </w:pPr>
      <w:r>
        <w:rPr>
          <w:rFonts w:ascii="TimesNewRoman,Bold" w:eastAsia="TimesNewRoman,Bold" w:cs="TimesNewRoman,Bold" w:hint="eastAsia"/>
          <w:b/>
          <w:bCs/>
        </w:rPr>
        <w:t>Č</w:t>
      </w:r>
      <w:r>
        <w:rPr>
          <w:b/>
          <w:bCs/>
        </w:rPr>
        <w:t>lanak 21.</w:t>
      </w:r>
    </w:p>
    <w:p w:rsidR="00C109E5" w:rsidRDefault="00C109E5" w:rsidP="00C109E5">
      <w:pPr>
        <w:autoSpaceDE w:val="0"/>
        <w:autoSpaceDN w:val="0"/>
        <w:adjustRightInd w:val="0"/>
        <w:ind w:firstLine="708"/>
        <w:jc w:val="both"/>
      </w:pPr>
      <w:r>
        <w:t>Službenici i namještenici zate</w:t>
      </w:r>
      <w:r>
        <w:rPr>
          <w:rFonts w:ascii="TimesNewRoman" w:eastAsia="TimesNewRoman" w:cs="TimesNewRoman" w:hint="eastAsia"/>
        </w:rPr>
        <w:t>č</w:t>
      </w:r>
      <w:r>
        <w:t>eni na radu u jedinstvenom upravnom odjelu na dan stupanja na snagu ove Odluke, nastavljaju raditi na svojim dotadašnjim radnim mjestima, te zadržavaju pla</w:t>
      </w:r>
      <w:r>
        <w:rPr>
          <w:rFonts w:ascii="TimesNewRoman" w:eastAsia="TimesNewRoman" w:cs="TimesNewRoman" w:hint="eastAsia"/>
        </w:rPr>
        <w:t>ć</w:t>
      </w:r>
      <w:r>
        <w:t>e i druga prava prema dotadašnjim rješenjima, do donošenja rješenja o rasporedu na radna mjesta u skladu s pravilnikom o unutarnjem redu usklađenim s odredbama</w:t>
      </w:r>
    </w:p>
    <w:p w:rsidR="00C109E5" w:rsidRPr="00A041AF" w:rsidRDefault="00C109E5" w:rsidP="00C109E5">
      <w:pPr>
        <w:autoSpaceDE w:val="0"/>
        <w:autoSpaceDN w:val="0"/>
        <w:adjustRightInd w:val="0"/>
        <w:jc w:val="both"/>
      </w:pPr>
      <w:r>
        <w:t>Odluke.</w:t>
      </w:r>
    </w:p>
    <w:p w:rsidR="00C109E5" w:rsidRDefault="00C109E5" w:rsidP="00C109E5">
      <w:pPr>
        <w:autoSpaceDE w:val="0"/>
        <w:autoSpaceDN w:val="0"/>
        <w:adjustRightInd w:val="0"/>
        <w:jc w:val="center"/>
        <w:rPr>
          <w:b/>
          <w:bCs/>
          <w:i/>
          <w:iCs/>
          <w:sz w:val="26"/>
          <w:szCs w:val="26"/>
        </w:rPr>
      </w:pPr>
      <w:r>
        <w:rPr>
          <w:b/>
          <w:bCs/>
          <w:i/>
          <w:iCs/>
          <w:sz w:val="26"/>
          <w:szCs w:val="26"/>
        </w:rPr>
        <w:t>Stupanje na snagu</w:t>
      </w:r>
    </w:p>
    <w:p w:rsidR="00C109E5" w:rsidRDefault="00C109E5" w:rsidP="00C109E5">
      <w:pPr>
        <w:autoSpaceDE w:val="0"/>
        <w:autoSpaceDN w:val="0"/>
        <w:adjustRightInd w:val="0"/>
        <w:jc w:val="center"/>
        <w:rPr>
          <w:b/>
          <w:bCs/>
          <w:i/>
          <w:iCs/>
          <w:sz w:val="26"/>
          <w:szCs w:val="26"/>
        </w:rPr>
      </w:pPr>
      <w:r>
        <w:rPr>
          <w:rFonts w:ascii="TimesNewRoman,BoldItalic" w:eastAsia="TimesNewRoman,BoldItalic" w:cs="TimesNewRoman,BoldItalic" w:hint="eastAsia"/>
          <w:b/>
          <w:bCs/>
          <w:i/>
          <w:iCs/>
          <w:sz w:val="26"/>
          <w:szCs w:val="26"/>
        </w:rPr>
        <w:lastRenderedPageBreak/>
        <w:t>Č</w:t>
      </w:r>
      <w:r>
        <w:rPr>
          <w:b/>
          <w:bCs/>
          <w:i/>
          <w:iCs/>
          <w:sz w:val="26"/>
          <w:szCs w:val="26"/>
        </w:rPr>
        <w:t>lanak 22.</w:t>
      </w:r>
    </w:p>
    <w:p w:rsidR="00C109E5" w:rsidRDefault="00C109E5" w:rsidP="00C109E5">
      <w:pPr>
        <w:autoSpaceDE w:val="0"/>
        <w:autoSpaceDN w:val="0"/>
        <w:adjustRightInd w:val="0"/>
        <w:ind w:firstLine="708"/>
        <w:jc w:val="both"/>
      </w:pPr>
      <w:r>
        <w:t>Ova Odluka stupa na snagu osmoga dana od dana objave u »Službenom glasniku op</w:t>
      </w:r>
      <w:r>
        <w:rPr>
          <w:rFonts w:ascii="TimesNewRoman" w:eastAsia="TimesNewRoman" w:cs="TimesNewRoman" w:hint="eastAsia"/>
        </w:rPr>
        <w:t>ć</w:t>
      </w:r>
      <w:r>
        <w:t xml:space="preserve">ine Gornji </w:t>
      </w:r>
      <w:proofErr w:type="spellStart"/>
      <w:r>
        <w:t>Bogićevci</w:t>
      </w:r>
      <w:proofErr w:type="spellEnd"/>
      <w:r>
        <w:t xml:space="preserve"> «.</w:t>
      </w:r>
    </w:p>
    <w:p w:rsidR="00C109E5" w:rsidRDefault="00C109E5" w:rsidP="00C109E5">
      <w:pPr>
        <w:autoSpaceDE w:val="0"/>
        <w:autoSpaceDN w:val="0"/>
        <w:adjustRightInd w:val="0"/>
        <w:ind w:firstLine="708"/>
        <w:jc w:val="both"/>
      </w:pPr>
      <w:r>
        <w:t xml:space="preserve">Stupanjem na snagu ove Odluke, prestaje važiti Odluka o klasifikaciji radnih mjesta službenika i namještenika općine Gornji </w:t>
      </w:r>
      <w:proofErr w:type="spellStart"/>
      <w:r>
        <w:t>Bogićevci</w:t>
      </w:r>
      <w:proofErr w:type="spellEnd"/>
      <w:r>
        <w:t xml:space="preserve">, Klasa: </w:t>
      </w:r>
      <w:r w:rsidRPr="00BE2076">
        <w:t>120-01/10-01/10</w:t>
      </w:r>
      <w:r>
        <w:t>,</w:t>
      </w:r>
      <w:r w:rsidRPr="00BE2076">
        <w:t xml:space="preserve"> </w:t>
      </w:r>
      <w:proofErr w:type="spellStart"/>
      <w:r w:rsidRPr="00BE2076">
        <w:t>Ur.broj</w:t>
      </w:r>
      <w:proofErr w:type="spellEnd"/>
      <w:r w:rsidRPr="00BE2076">
        <w:t>:178/18-1-10-1</w:t>
      </w:r>
      <w:r>
        <w:t xml:space="preserve"> od </w:t>
      </w:r>
      <w:r w:rsidRPr="00BE2076">
        <w:t>22. studenog 2010. godine</w:t>
      </w:r>
      <w:r>
        <w:t>.</w:t>
      </w:r>
    </w:p>
    <w:p w:rsidR="00C109E5" w:rsidRDefault="00C109E5" w:rsidP="00C109E5">
      <w:pPr>
        <w:autoSpaceDE w:val="0"/>
        <w:autoSpaceDN w:val="0"/>
        <w:adjustRightInd w:val="0"/>
        <w:ind w:firstLine="708"/>
        <w:jc w:val="both"/>
      </w:pPr>
    </w:p>
    <w:p w:rsidR="00C109E5" w:rsidRDefault="00C109E5" w:rsidP="00C109E5">
      <w:pPr>
        <w:autoSpaceDE w:val="0"/>
        <w:autoSpaceDN w:val="0"/>
        <w:adjustRightInd w:val="0"/>
        <w:ind w:firstLine="708"/>
        <w:jc w:val="both"/>
      </w:pPr>
    </w:p>
    <w:p w:rsidR="00C109E5" w:rsidRDefault="00C109E5" w:rsidP="00C109E5">
      <w:pPr>
        <w:autoSpaceDE w:val="0"/>
        <w:autoSpaceDN w:val="0"/>
        <w:adjustRightInd w:val="0"/>
        <w:ind w:firstLine="708"/>
        <w:jc w:val="both"/>
      </w:pPr>
    </w:p>
    <w:p w:rsidR="00C109E5" w:rsidRPr="007310A0" w:rsidRDefault="00C109E5" w:rsidP="00C109E5">
      <w:r>
        <w:rPr>
          <w:b/>
          <w:bCs/>
        </w:rPr>
        <w:t>POPIS RADNIH MJESTA</w:t>
      </w:r>
    </w:p>
    <w:tbl>
      <w:tblPr>
        <w:tblStyle w:val="Reetkatablice"/>
        <w:tblW w:w="9393" w:type="dxa"/>
        <w:tblLook w:val="04A0"/>
      </w:tblPr>
      <w:tblGrid>
        <w:gridCol w:w="9393"/>
      </w:tblGrid>
      <w:tr w:rsidR="00C109E5" w:rsidRPr="00757BD0" w:rsidTr="00527074">
        <w:trPr>
          <w:trHeight w:val="434"/>
        </w:trPr>
        <w:tc>
          <w:tcPr>
            <w:tcW w:w="9393" w:type="dxa"/>
          </w:tcPr>
          <w:p w:rsidR="00C109E5" w:rsidRPr="00757BD0" w:rsidRDefault="00C109E5" w:rsidP="00527074">
            <w:pPr>
              <w:autoSpaceDE w:val="0"/>
              <w:autoSpaceDN w:val="0"/>
              <w:adjustRightInd w:val="0"/>
              <w:rPr>
                <w:b/>
                <w:bCs/>
              </w:rPr>
            </w:pPr>
            <w:r w:rsidRPr="00757BD0">
              <w:rPr>
                <w:b/>
                <w:bCs/>
              </w:rPr>
              <w:t>RADNA MJESTA I. KATEGORIJE</w:t>
            </w:r>
          </w:p>
        </w:tc>
      </w:tr>
    </w:tbl>
    <w:p w:rsidR="00C109E5" w:rsidRDefault="00DD23CD" w:rsidP="00C109E5">
      <w:pPr>
        <w:autoSpaceDE w:val="0"/>
        <w:autoSpaceDN w:val="0"/>
        <w:adjustRightInd w:val="0"/>
      </w:pP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5" o:spid="_x0000_s1026" type="#_x0000_t84" style="position:absolute;margin-left:111.4pt;margin-top:3pt;width:273.75pt;height:52.5pt;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">
            <v:textbox>
              <w:txbxContent>
                <w:p w:rsidR="00C109E5" w:rsidRDefault="00C109E5" w:rsidP="00C109E5">
                  <w:pPr>
                    <w:jc w:val="center"/>
                  </w:pPr>
                  <w:r>
                    <w:rPr>
                      <w:b/>
                      <w:bCs/>
                    </w:rPr>
                    <w:t>Naziv radnog mjesta</w:t>
                  </w:r>
                </w:p>
              </w:txbxContent>
            </v:textbox>
          </v:shape>
        </w:pict>
      </w:r>
      <w:r>
        <w:rPr>
          <w:noProof/>
        </w:rPr>
        <w:pict>
          <v:shape id="AutoShape 6" o:spid="_x0000_s1027" type="#_x0000_t84" style="position:absolute;margin-left:390.4pt;margin-top:3pt;width:73.5pt;height:52.5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">
            <v:textbox>
              <w:txbxContent>
                <w:p w:rsidR="00C109E5" w:rsidRPr="005C2B43" w:rsidRDefault="00C109E5" w:rsidP="00C109E5">
                  <w:pPr>
                    <w:autoSpaceDE w:val="0"/>
                    <w:autoSpaceDN w:val="0"/>
                    <w:adjustRightInd w:val="0"/>
                    <w:rPr>
                      <w:b/>
                      <w:bCs/>
                      <w:sz w:val="20"/>
                      <w:szCs w:val="20"/>
                    </w:rPr>
                  </w:pPr>
                  <w:r w:rsidRPr="008176AC">
                    <w:rPr>
                      <w:b/>
                      <w:bCs/>
                      <w:sz w:val="20"/>
                      <w:szCs w:val="20"/>
                    </w:rPr>
                    <w:t>Klasifikacijski rang</w:t>
                  </w:r>
                </w:p>
              </w:txbxContent>
            </v:textbox>
          </v:shape>
        </w:pict>
      </w:r>
      <w:r>
        <w:rPr>
          <w:noProof/>
        </w:rPr>
        <w:pict>
          <v:shape id="AutoShape 4" o:spid="_x0000_s1028" type="#_x0000_t84" style="position:absolute;margin-left:-5.6pt;margin-top:3pt;width:112.5pt;height:52.5pt;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">
            <v:textbox>
              <w:txbxContent>
                <w:p w:rsidR="00C109E5" w:rsidRDefault="00C109E5" w:rsidP="00C109E5">
                  <w:pPr>
                    <w:autoSpaceDE w:val="0"/>
                    <w:autoSpaceDN w:val="0"/>
                    <w:adjustRightInd w:val="0"/>
                    <w:rPr>
                      <w:b/>
                      <w:bCs/>
                    </w:rPr>
                  </w:pPr>
                  <w:r>
                    <w:rPr>
                      <w:b/>
                      <w:bCs/>
                    </w:rPr>
                    <w:t>Potkategorija</w:t>
                  </w:r>
                </w:p>
                <w:p w:rsidR="00C109E5" w:rsidRDefault="00C109E5" w:rsidP="00C109E5">
                  <w:r>
                    <w:rPr>
                      <w:b/>
                      <w:bCs/>
                    </w:rPr>
                    <w:t>radnog mjesta</w:t>
                  </w:r>
                </w:p>
              </w:txbxContent>
            </v:textbox>
          </v:shape>
        </w:pict>
      </w:r>
    </w:p>
    <w:p w:rsidR="00C109E5" w:rsidRDefault="00C109E5" w:rsidP="00C109E5">
      <w:pPr>
        <w:autoSpaceDE w:val="0"/>
        <w:autoSpaceDN w:val="0"/>
        <w:adjustRightInd w:val="0"/>
      </w:pPr>
    </w:p>
    <w:p w:rsidR="00C109E5" w:rsidRDefault="00C109E5" w:rsidP="00C109E5">
      <w:pPr>
        <w:autoSpaceDE w:val="0"/>
        <w:autoSpaceDN w:val="0"/>
        <w:adjustRightInd w:val="0"/>
      </w:pPr>
    </w:p>
    <w:p w:rsidR="00C109E5" w:rsidRDefault="00C109E5" w:rsidP="00C109E5">
      <w:pPr>
        <w:autoSpaceDE w:val="0"/>
        <w:autoSpaceDN w:val="0"/>
        <w:adjustRightInd w:val="0"/>
      </w:pPr>
    </w:p>
    <w:p w:rsidR="00C109E5" w:rsidRDefault="00DD23CD" w:rsidP="00C109E5">
      <w:pPr>
        <w:autoSpaceDE w:val="0"/>
        <w:autoSpaceDN w:val="0"/>
        <w:adjustRightInd w:val="0"/>
      </w:pPr>
      <w:r>
        <w:rPr>
          <w:noProof/>
        </w:rPr>
        <w:pict>
          <v:shapetype id="_x0000_t202" coordsize="21600,21600" o:spt="202" path="m,l,21600r21600,l21600,xe">
            <v:stroke joinstyle="miter"/>
            <v:path gradientshapeok="t" o:connecttype="rect"/>
          </v:shapetype>
          <v:shape id="Text Box 9" o:spid="_x0000_s1029" type="#_x0000_t202" style="position:absolute;margin-left:390.4pt;margin-top:4.1pt;width:73.5pt;height:30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">
            <v:textbox>
              <w:txbxContent>
                <w:p w:rsidR="00C109E5" w:rsidRDefault="00C109E5" w:rsidP="00C109E5">
                  <w:r>
                    <w:t>1.</w:t>
                  </w:r>
                </w:p>
              </w:txbxContent>
            </v:textbox>
          </v:shape>
        </w:pict>
      </w:r>
      <w:r>
        <w:rPr>
          <w:noProof/>
        </w:rPr>
        <w:pict>
          <v:shape id="Text Box 8" o:spid="_x0000_s1030" type="#_x0000_t202" style="position:absolute;margin-left:111.4pt;margin-top:4.1pt;width:273.75pt;height:30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">
            <v:textbox>
              <w:txbxContent>
                <w:p w:rsidR="00C109E5" w:rsidRDefault="00C109E5" w:rsidP="00C109E5">
                  <w:r>
                    <w:t>Pro</w:t>
                  </w:r>
                  <w:r>
                    <w:rPr>
                      <w:rFonts w:ascii="TimesNewRoman" w:eastAsia="TimesNewRoman" w:cs="TimesNewRoman" w:hint="eastAsia"/>
                    </w:rPr>
                    <w:t>č</w:t>
                  </w:r>
                  <w:r>
                    <w:t>elnik jedinstvenog upravnog odjela</w:t>
                  </w:r>
                </w:p>
                <w:p w:rsidR="00C109E5" w:rsidRDefault="00C109E5" w:rsidP="00C109E5"/>
              </w:txbxContent>
            </v:textbox>
          </v:shape>
        </w:pict>
      </w:r>
      <w:r>
        <w:rPr>
          <w:noProof/>
        </w:rPr>
        <w:pict>
          <v:shape id="Text Box 7" o:spid="_x0000_s1031" type="#_x0000_t202" style="position:absolute;margin-left:-5.6pt;margin-top:4.1pt;width:112.5pt;height:30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">
            <v:textbox>
              <w:txbxContent>
                <w:p w:rsidR="00C109E5" w:rsidRPr="008176AC" w:rsidRDefault="00C109E5" w:rsidP="00C109E5">
                  <w:r w:rsidRPr="008176AC">
                    <w:rPr>
                      <w:b/>
                      <w:bCs/>
                    </w:rPr>
                    <w:t>Glavni rukovoditelj</w:t>
                  </w:r>
                </w:p>
              </w:txbxContent>
            </v:textbox>
          </v:shape>
        </w:pict>
      </w:r>
    </w:p>
    <w:p w:rsidR="00C109E5" w:rsidRDefault="00C109E5" w:rsidP="00C109E5">
      <w:pPr>
        <w:autoSpaceDE w:val="0"/>
        <w:autoSpaceDN w:val="0"/>
        <w:adjustRightInd w:val="0"/>
      </w:pPr>
    </w:p>
    <w:p w:rsidR="00C109E5" w:rsidRDefault="00C109E5" w:rsidP="00C109E5">
      <w:pPr>
        <w:autoSpaceDE w:val="0"/>
        <w:autoSpaceDN w:val="0"/>
        <w:adjustRightInd w:val="0"/>
      </w:pPr>
    </w:p>
    <w:p w:rsidR="00C109E5" w:rsidRDefault="00DD23CD" w:rsidP="00C109E5">
      <w:pPr>
        <w:autoSpaceDE w:val="0"/>
        <w:autoSpaceDN w:val="0"/>
        <w:adjustRightInd w:val="0"/>
      </w:pPr>
      <w:r w:rsidRPr="00DD23CD">
        <w:rPr>
          <w:noProof/>
          <w:highlight w:val="yellow"/>
        </w:rPr>
        <w:pict>
          <v:shape id="Text Box 21" o:spid="_x0000_s1032" type="#_x0000_t202" style="position:absolute;margin-left:-5.6pt;margin-top:4.85pt;width:469.5pt;height:24.7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">
            <v:textbox>
              <w:txbxContent>
                <w:p w:rsidR="00C109E5" w:rsidRDefault="00C109E5" w:rsidP="00C109E5">
                  <w:r>
                    <w:rPr>
                      <w:b/>
                      <w:bCs/>
                    </w:rPr>
                    <w:t>RADNA MJESTA III. KATEGORIJE</w:t>
                  </w:r>
                </w:p>
              </w:txbxContent>
            </v:textbox>
          </v:shape>
        </w:pict>
      </w:r>
    </w:p>
    <w:p w:rsidR="00C109E5" w:rsidRDefault="00C109E5" w:rsidP="00C109E5">
      <w:pPr>
        <w:autoSpaceDE w:val="0"/>
        <w:autoSpaceDN w:val="0"/>
        <w:adjustRightInd w:val="0"/>
      </w:pPr>
    </w:p>
    <w:p w:rsidR="00C109E5" w:rsidRDefault="00DD23CD" w:rsidP="00C109E5">
      <w:pPr>
        <w:autoSpaceDE w:val="0"/>
        <w:autoSpaceDN w:val="0"/>
        <w:adjustRightInd w:val="0"/>
      </w:pPr>
      <w:r>
        <w:rPr>
          <w:noProof/>
        </w:rPr>
        <w:pict>
          <v:shape id="AutoShape 23" o:spid="_x0000_s1033" type="#_x0000_t84" style="position:absolute;margin-left:-5.6pt;margin-top:9.05pt;width:108.75pt;height:44.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">
            <v:textbox>
              <w:txbxContent>
                <w:p w:rsidR="00C109E5" w:rsidRPr="0043016E" w:rsidRDefault="00C109E5" w:rsidP="00C109E5">
                  <w:pPr>
                    <w:autoSpaceDE w:val="0"/>
                    <w:autoSpaceDN w:val="0"/>
                    <w:adjustRightInd w:val="0"/>
                    <w:rPr>
                      <w:b/>
                      <w:bCs/>
                    </w:rPr>
                  </w:pPr>
                  <w:r w:rsidRPr="0043016E">
                    <w:rPr>
                      <w:b/>
                      <w:bCs/>
                    </w:rPr>
                    <w:t>Potkategorija</w:t>
                  </w:r>
                </w:p>
                <w:p w:rsidR="00C109E5" w:rsidRPr="0043016E" w:rsidRDefault="00C109E5" w:rsidP="00C109E5">
                  <w:r w:rsidRPr="0043016E">
                    <w:rPr>
                      <w:b/>
                      <w:bCs/>
                    </w:rPr>
                    <w:t>radnog mjesta</w:t>
                  </w:r>
                </w:p>
              </w:txbxContent>
            </v:textbox>
          </v:shape>
        </w:pict>
      </w:r>
      <w:r>
        <w:rPr>
          <w:noProof/>
        </w:rPr>
        <w:pict>
          <v:shape id="AutoShape 25" o:spid="_x0000_s1034" type="#_x0000_t84" style="position:absolute;margin-left:390.4pt;margin-top:8.75pt;width:73.5pt;height:42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">
            <v:textbox>
              <w:txbxContent>
                <w:p w:rsidR="00C109E5" w:rsidRDefault="00C109E5" w:rsidP="00C109E5">
                  <w:pPr>
                    <w:autoSpaceDE w:val="0"/>
                    <w:autoSpaceDN w:val="0"/>
                    <w:adjustRightInd w:val="0"/>
                  </w:pPr>
                  <w:r w:rsidRPr="005C2B43">
                    <w:rPr>
                      <w:b/>
                      <w:bCs/>
                      <w:sz w:val="20"/>
                      <w:szCs w:val="20"/>
                    </w:rPr>
                    <w:t>Klasifikacijski</w:t>
                  </w:r>
                  <w:r>
                    <w:rPr>
                      <w:b/>
                      <w:bCs/>
                      <w:sz w:val="20"/>
                      <w:szCs w:val="20"/>
                    </w:rPr>
                    <w:t xml:space="preserve"> rang</w:t>
                  </w:r>
                </w:p>
              </w:txbxContent>
            </v:textbox>
          </v:shape>
        </w:pict>
      </w:r>
      <w:r>
        <w:rPr>
          <w:noProof/>
        </w:rPr>
        <w:pict>
          <v:shape id="AutoShape 24" o:spid="_x0000_s1035" type="#_x0000_t84" style="position:absolute;margin-left:111.4pt;margin-top:8.75pt;width:273.75pt;height:42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">
            <v:textbox>
              <w:txbxContent>
                <w:p w:rsidR="00C109E5" w:rsidRDefault="00C109E5" w:rsidP="00C109E5">
                  <w:pPr>
                    <w:jc w:val="center"/>
                  </w:pPr>
                  <w:r>
                    <w:rPr>
                      <w:b/>
                      <w:bCs/>
                    </w:rPr>
                    <w:t>Naziv radnog mjesta</w:t>
                  </w:r>
                </w:p>
              </w:txbxContent>
            </v:textbox>
          </v:shape>
        </w:pict>
      </w:r>
    </w:p>
    <w:p w:rsidR="00C109E5" w:rsidRDefault="00C109E5" w:rsidP="00C109E5">
      <w:pPr>
        <w:autoSpaceDE w:val="0"/>
        <w:autoSpaceDN w:val="0"/>
        <w:adjustRightInd w:val="0"/>
      </w:pPr>
    </w:p>
    <w:p w:rsidR="00C109E5" w:rsidRDefault="00C109E5" w:rsidP="00C109E5">
      <w:pPr>
        <w:autoSpaceDE w:val="0"/>
        <w:autoSpaceDN w:val="0"/>
        <w:adjustRightInd w:val="0"/>
      </w:pPr>
    </w:p>
    <w:p w:rsidR="00C109E5" w:rsidRDefault="00C109E5" w:rsidP="00C109E5">
      <w:pPr>
        <w:autoSpaceDE w:val="0"/>
        <w:autoSpaceDN w:val="0"/>
        <w:adjustRightInd w:val="0"/>
      </w:pPr>
    </w:p>
    <w:p w:rsidR="00C109E5" w:rsidRDefault="00DD23CD" w:rsidP="00C109E5">
      <w:pPr>
        <w:autoSpaceDE w:val="0"/>
        <w:autoSpaceDN w:val="0"/>
        <w:adjustRightInd w:val="0"/>
      </w:pPr>
      <w:r>
        <w:rPr>
          <w:noProof/>
        </w:rPr>
        <w:pict>
          <v:shape id="Text Box 20" o:spid="_x0000_s1036" type="#_x0000_t202" style="position:absolute;margin-left:390.4pt;margin-top:.95pt;width:73.5pt;height:28.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">
            <v:textbox>
              <w:txbxContent>
                <w:p w:rsidR="00C109E5" w:rsidRDefault="00C109E5" w:rsidP="00C109E5">
                  <w:r>
                    <w:t>9.</w:t>
                  </w:r>
                </w:p>
              </w:txbxContent>
            </v:textbox>
          </v:shape>
        </w:pict>
      </w:r>
      <w:r>
        <w:rPr>
          <w:noProof/>
        </w:rPr>
        <w:pict>
          <v:shape id="Text Box 19" o:spid="_x0000_s1037" type="#_x0000_t202" style="position:absolute;margin-left:111.4pt;margin-top:.95pt;width:273.75pt;height:28.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">
            <v:textbox>
              <w:txbxContent>
                <w:p w:rsidR="00C109E5" w:rsidRDefault="00C109E5" w:rsidP="00C109E5">
                  <w:r>
                    <w:t>Viši referent za financije i proračun</w:t>
                  </w:r>
                </w:p>
              </w:txbxContent>
            </v:textbox>
          </v:shape>
        </w:pict>
      </w:r>
      <w:r>
        <w:rPr>
          <w:noProof/>
        </w:rPr>
        <w:pict>
          <v:shape id="Text Box 17" o:spid="_x0000_s1038" type="#_x0000_t202" style="position:absolute;margin-left:-5.6pt;margin-top:.95pt;width:112.5pt;height:28.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pTLQIAAFk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">
            <v:textbox>
              <w:txbxContent>
                <w:p w:rsidR="00C109E5" w:rsidRPr="005C2B43" w:rsidRDefault="00C109E5" w:rsidP="00C109E5">
                  <w:bookmarkStart w:id="42" w:name="_Hlk68077193"/>
                  <w:bookmarkStart w:id="43" w:name="_Hlk68077194"/>
                  <w:r>
                    <w:rPr>
                      <w:b/>
                      <w:bCs/>
                    </w:rPr>
                    <w:t>Viši referent</w:t>
                  </w:r>
                  <w:bookmarkEnd w:id="42"/>
                  <w:bookmarkEnd w:id="43"/>
                </w:p>
              </w:txbxContent>
            </v:textbox>
          </v:shape>
        </w:pict>
      </w:r>
    </w:p>
    <w:p w:rsidR="00C109E5" w:rsidRDefault="00C109E5" w:rsidP="00C109E5">
      <w:pPr>
        <w:autoSpaceDE w:val="0"/>
        <w:autoSpaceDN w:val="0"/>
        <w:adjustRightInd w:val="0"/>
      </w:pPr>
    </w:p>
    <w:p w:rsidR="00C109E5" w:rsidRDefault="00DD23CD" w:rsidP="00C109E5">
      <w:pPr>
        <w:autoSpaceDE w:val="0"/>
        <w:autoSpaceDN w:val="0"/>
        <w:adjustRightInd w:val="0"/>
      </w:pPr>
      <w:r>
        <w:rPr>
          <w:noProof/>
        </w:rPr>
        <w:pict>
          <v:shape id="Text Box 28" o:spid="_x0000_s1039" type="#_x0000_t202" style="position:absolute;margin-left:390.4pt;margin-top:6.2pt;width:73.5pt;height:28.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">
            <v:textbox>
              <w:txbxContent>
                <w:p w:rsidR="00C109E5" w:rsidRDefault="00C109E5" w:rsidP="00C109E5">
                  <w:r>
                    <w:t>11.</w:t>
                  </w:r>
                </w:p>
              </w:txbxContent>
            </v:textbox>
          </v:shape>
        </w:pict>
      </w:r>
      <w:r>
        <w:rPr>
          <w:noProof/>
        </w:rPr>
        <w:pict>
          <v:shape id="Text Box 27" o:spid="_x0000_s1040" type="#_x0000_t202" style="position:absolute;margin-left:111.4pt;margin-top:6.2pt;width:273.75pt;height:28.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">
            <v:textbox>
              <w:txbxContent>
                <w:p w:rsidR="00C109E5" w:rsidRPr="002303B0" w:rsidRDefault="00C109E5" w:rsidP="00C109E5">
                  <w:r>
                    <w:t>Administrativni tajnik</w:t>
                  </w:r>
                </w:p>
              </w:txbxContent>
            </v:textbox>
          </v:shape>
        </w:pict>
      </w:r>
      <w:r>
        <w:rPr>
          <w:noProof/>
        </w:rPr>
        <w:pict>
          <v:shape id="Text Box 26" o:spid="_x0000_s1041" type="#_x0000_t202" style="position:absolute;margin-left:-5.6pt;margin-top:6.2pt;width:112.5pt;height:28.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qLAIAAFo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">
            <v:textbox>
              <w:txbxContent>
                <w:p w:rsidR="00C109E5" w:rsidRPr="005C2B43" w:rsidRDefault="00C109E5" w:rsidP="00C109E5">
                  <w:r>
                    <w:rPr>
                      <w:b/>
                      <w:bCs/>
                    </w:rPr>
                    <w:t>Referent</w:t>
                  </w:r>
                </w:p>
                <w:p w:rsidR="00C109E5" w:rsidRDefault="00C109E5" w:rsidP="00C109E5"/>
              </w:txbxContent>
            </v:textbox>
          </v:shape>
        </w:pict>
      </w:r>
    </w:p>
    <w:p w:rsidR="00C109E5" w:rsidRDefault="00C109E5" w:rsidP="00C109E5">
      <w:pPr>
        <w:autoSpaceDE w:val="0"/>
        <w:autoSpaceDN w:val="0"/>
        <w:adjustRightInd w:val="0"/>
      </w:pPr>
    </w:p>
    <w:p w:rsidR="00C109E5" w:rsidRDefault="00DD23CD" w:rsidP="00C109E5">
      <w:pPr>
        <w:autoSpaceDE w:val="0"/>
        <w:autoSpaceDN w:val="0"/>
        <w:adjustRightInd w:val="0"/>
      </w:pPr>
      <w:r>
        <w:rPr>
          <w:noProof/>
        </w:rPr>
        <w:pict>
          <v:shape id="_x0000_s1042" type="#_x0000_t202" style="position:absolute;margin-left:-4.85pt;margin-top:14.6pt;width:474pt;height:24.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">
            <v:textbox>
              <w:txbxContent>
                <w:p w:rsidR="00C109E5" w:rsidRDefault="00C109E5" w:rsidP="00C109E5">
                  <w:r>
                    <w:rPr>
                      <w:b/>
                      <w:bCs/>
                    </w:rPr>
                    <w:t>RADNA MJESTA IV. KATEGORIJE</w:t>
                  </w:r>
                </w:p>
              </w:txbxContent>
            </v:textbox>
          </v:shape>
        </w:pict>
      </w:r>
    </w:p>
    <w:p w:rsidR="00C109E5" w:rsidRDefault="00C109E5" w:rsidP="00C109E5">
      <w:pPr>
        <w:autoSpaceDE w:val="0"/>
        <w:autoSpaceDN w:val="0"/>
        <w:adjustRightInd w:val="0"/>
      </w:pPr>
    </w:p>
    <w:p w:rsidR="00C109E5" w:rsidRDefault="00DD23CD" w:rsidP="00C109E5">
      <w:pPr>
        <w:autoSpaceDE w:val="0"/>
        <w:autoSpaceDN w:val="0"/>
        <w:adjustRightInd w:val="0"/>
      </w:pPr>
      <w:r>
        <w:rPr>
          <w:noProof/>
        </w:rPr>
        <w:pict>
          <v:shape id="_x0000_s1043" type="#_x0000_t84" style="position:absolute;margin-left:-7.1pt;margin-top:14pt;width:120.75pt;height:50.2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">
            <v:textbox>
              <w:txbxContent>
                <w:p w:rsidR="00C109E5" w:rsidRDefault="00C109E5" w:rsidP="00C109E5">
                  <w:pPr>
                    <w:autoSpaceDE w:val="0"/>
                    <w:autoSpaceDN w:val="0"/>
                    <w:adjustRightInd w:val="0"/>
                    <w:rPr>
                      <w:b/>
                      <w:bCs/>
                    </w:rPr>
                  </w:pPr>
                  <w:r>
                    <w:rPr>
                      <w:b/>
                      <w:bCs/>
                    </w:rPr>
                    <w:t>Potkategorija</w:t>
                  </w:r>
                </w:p>
                <w:p w:rsidR="00C109E5" w:rsidRDefault="00C109E5" w:rsidP="00C109E5">
                  <w:r>
                    <w:rPr>
                      <w:b/>
                      <w:bCs/>
                    </w:rPr>
                    <w:t>radnog mjesta</w:t>
                  </w:r>
                </w:p>
              </w:txbxContent>
            </v:textbox>
          </v:shape>
        </w:pict>
      </w:r>
    </w:p>
    <w:p w:rsidR="00C109E5" w:rsidRDefault="00DD23CD" w:rsidP="00C109E5">
      <w:pPr>
        <w:tabs>
          <w:tab w:val="left" w:pos="2415"/>
        </w:tabs>
        <w:autoSpaceDE w:val="0"/>
        <w:autoSpaceDN w:val="0"/>
        <w:adjustRightInd w:val="0"/>
      </w:pPr>
      <w:r>
        <w:rPr>
          <w:noProof/>
        </w:rPr>
        <w:pict>
          <v:shape id="_x0000_s1044" type="#_x0000_t84" style="position:absolute;margin-left:116.65pt;margin-top:.95pt;width:269.25pt;height:4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">
            <v:textbox>
              <w:txbxContent>
                <w:p w:rsidR="00C109E5" w:rsidRDefault="00C109E5" w:rsidP="00C109E5">
                  <w:pPr>
                    <w:jc w:val="center"/>
                  </w:pPr>
                  <w:r>
                    <w:rPr>
                      <w:b/>
                      <w:bCs/>
                    </w:rPr>
                    <w:t>Naziv radnog mjesta</w:t>
                  </w:r>
                </w:p>
              </w:txbxContent>
            </v:textbox>
          </v:shape>
        </w:pict>
      </w:r>
      <w:r>
        <w:rPr>
          <w:noProof/>
        </w:rPr>
        <w:pict>
          <v:shape id="_x0000_s1045" type="#_x0000_t84" style="position:absolute;margin-left:388.9pt;margin-top:3.95pt;width:80.25pt;height:43.5pt;z-index:2516648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">
            <v:textbox>
              <w:txbxContent>
                <w:p w:rsidR="00C109E5" w:rsidRDefault="00C109E5" w:rsidP="00C109E5">
                  <w:pPr>
                    <w:autoSpaceDE w:val="0"/>
                    <w:autoSpaceDN w:val="0"/>
                    <w:adjustRightInd w:val="0"/>
                  </w:pPr>
                  <w:r w:rsidRPr="005C2B43">
                    <w:rPr>
                      <w:b/>
                      <w:bCs/>
                      <w:sz w:val="20"/>
                      <w:szCs w:val="20"/>
                    </w:rPr>
                    <w:t>Klasifikacijski</w:t>
                  </w:r>
                  <w:r>
                    <w:rPr>
                      <w:b/>
                      <w:bCs/>
                      <w:sz w:val="20"/>
                      <w:szCs w:val="20"/>
                    </w:rPr>
                    <w:t xml:space="preserve"> rang</w:t>
                  </w:r>
                </w:p>
              </w:txbxContent>
            </v:textbox>
            <w10:wrap anchorx="margin"/>
          </v:shape>
        </w:pict>
      </w:r>
      <w:r w:rsidR="00C109E5">
        <w:tab/>
      </w:r>
    </w:p>
    <w:p w:rsidR="00C109E5" w:rsidRDefault="00C109E5" w:rsidP="00C109E5">
      <w:pPr>
        <w:tabs>
          <w:tab w:val="left" w:pos="7830"/>
        </w:tabs>
        <w:autoSpaceDE w:val="0"/>
        <w:autoSpaceDN w:val="0"/>
        <w:adjustRightInd w:val="0"/>
      </w:pPr>
      <w:r>
        <w:tab/>
      </w:r>
    </w:p>
    <w:p w:rsidR="00C109E5" w:rsidRDefault="00C109E5" w:rsidP="00C109E5">
      <w:pPr>
        <w:autoSpaceDE w:val="0"/>
        <w:autoSpaceDN w:val="0"/>
        <w:adjustRightInd w:val="0"/>
      </w:pPr>
    </w:p>
    <w:p w:rsidR="00C109E5" w:rsidRDefault="00DD23CD" w:rsidP="00C109E5">
      <w:pPr>
        <w:autoSpaceDE w:val="0"/>
        <w:autoSpaceDN w:val="0"/>
        <w:adjustRightInd w:val="0"/>
      </w:pPr>
      <w:r>
        <w:rPr>
          <w:noProof/>
        </w:rPr>
        <w:pict>
          <v:shape id="_x0000_s1046" type="#_x0000_t202" style="position:absolute;margin-left:-6.35pt;margin-top:14.6pt;width:118.5pt;height:38.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">
            <v:textbox>
              <w:txbxContent>
                <w:p w:rsidR="00C109E5" w:rsidRPr="005C2B43" w:rsidRDefault="00C109E5" w:rsidP="00C109E5">
                  <w:bookmarkStart w:id="44" w:name="_Hlk522714526"/>
                  <w:bookmarkStart w:id="45" w:name="_Hlk522714527"/>
                  <w:r>
                    <w:rPr>
                      <w:b/>
                      <w:bCs/>
                    </w:rPr>
                    <w:t>Namještenici I potkategorije</w:t>
                  </w:r>
                  <w:bookmarkEnd w:id="44"/>
                  <w:bookmarkEnd w:id="45"/>
                </w:p>
              </w:txbxContent>
            </v:textbox>
          </v:shape>
        </w:pict>
      </w:r>
    </w:p>
    <w:p w:rsidR="00C109E5" w:rsidRDefault="00DD23CD" w:rsidP="00C109E5">
      <w:pPr>
        <w:tabs>
          <w:tab w:val="left" w:pos="7830"/>
        </w:tabs>
        <w:autoSpaceDE w:val="0"/>
        <w:autoSpaceDN w:val="0"/>
        <w:adjustRightInd w:val="0"/>
      </w:pPr>
      <w:r>
        <w:rPr>
          <w:noProof/>
        </w:rPr>
        <w:pict>
          <v:shape id="_x0000_s1047" type="#_x0000_t202" style="position:absolute;margin-left:388.15pt;margin-top:.5pt;width:82.5pt;height:37.5pt;z-index:2516679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">
            <v:textbox>
              <w:txbxContent>
                <w:p w:rsidR="00C109E5" w:rsidRDefault="00C109E5" w:rsidP="00C109E5">
                  <w:r>
                    <w:t>10.</w:t>
                  </w:r>
                </w:p>
                <w:p w:rsidR="00C109E5" w:rsidRDefault="00C109E5" w:rsidP="00C109E5"/>
              </w:txbxContent>
            </v:textbox>
            <w10:wrap anchorx="margin"/>
          </v:shape>
        </w:pict>
      </w:r>
      <w:r>
        <w:rPr>
          <w:noProof/>
        </w:rPr>
        <w:pict>
          <v:shape id="_x0000_s1048" type="#_x0000_t202" style="position:absolute;margin-left:115.15pt;margin-top:.5pt;width:270pt;height:37.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">
            <v:textbox>
              <w:txbxContent>
                <w:p w:rsidR="00C109E5" w:rsidRDefault="00C109E5" w:rsidP="00C109E5">
                  <w:r>
                    <w:t>Voditelj komunalnog pogona</w:t>
                  </w:r>
                </w:p>
                <w:p w:rsidR="00C109E5" w:rsidRDefault="00C109E5" w:rsidP="00C109E5"/>
              </w:txbxContent>
            </v:textbox>
          </v:shape>
        </w:pict>
      </w:r>
      <w:r w:rsidR="00C109E5">
        <w:tab/>
      </w:r>
    </w:p>
    <w:p w:rsidR="00C109E5" w:rsidRDefault="00C109E5" w:rsidP="00C109E5">
      <w:pPr>
        <w:autoSpaceDE w:val="0"/>
        <w:autoSpaceDN w:val="0"/>
        <w:adjustRightInd w:val="0"/>
      </w:pPr>
    </w:p>
    <w:p w:rsidR="00C109E5" w:rsidRDefault="00C109E5" w:rsidP="00C109E5">
      <w:pPr>
        <w:tabs>
          <w:tab w:val="left" w:pos="6840"/>
        </w:tabs>
        <w:autoSpaceDE w:val="0"/>
        <w:autoSpaceDN w:val="0"/>
        <w:adjustRightInd w:val="0"/>
      </w:pPr>
    </w:p>
    <w:p w:rsidR="00C109E5" w:rsidRDefault="00DD23CD" w:rsidP="00C109E5">
      <w:pPr>
        <w:autoSpaceDE w:val="0"/>
        <w:autoSpaceDN w:val="0"/>
        <w:adjustRightInd w:val="0"/>
      </w:pPr>
      <w:r>
        <w:rPr>
          <w:noProof/>
        </w:rPr>
        <w:pict>
          <v:shape id="_x0000_s1049" type="#_x0000_t202" style="position:absolute;margin-left:112.9pt;margin-top:5pt;width:274.5pt;height:38.2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">
            <v:textbox>
              <w:txbxContent>
                <w:p w:rsidR="00C109E5" w:rsidRDefault="00C109E5" w:rsidP="00C109E5">
                  <w:r>
                    <w:t>Djelatnici komunalnog pogona</w:t>
                  </w:r>
                </w:p>
                <w:p w:rsidR="00C109E5" w:rsidRDefault="00C109E5" w:rsidP="00C109E5"/>
              </w:txbxContent>
            </v:textbox>
          </v:shape>
        </w:pict>
      </w:r>
      <w:r>
        <w:rPr>
          <w:noProof/>
        </w:rPr>
        <w:pict>
          <v:shape id="_x0000_s1050" type="#_x0000_t202" style="position:absolute;margin-left:392.65pt;margin-top:6.5pt;width:86.25pt;height:36.75pt;z-index:2516710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">
            <v:textbox>
              <w:txbxContent>
                <w:p w:rsidR="00C109E5" w:rsidRDefault="00C109E5" w:rsidP="00C109E5">
                  <w:r>
                    <w:t>13.</w:t>
                  </w:r>
                </w:p>
              </w:txbxContent>
            </v:textbox>
            <w10:wrap anchorx="margin"/>
          </v:shape>
        </w:pict>
      </w:r>
      <w:r>
        <w:rPr>
          <w:noProof/>
        </w:rPr>
        <w:pict>
          <v:shape id="_x0000_s1051" type="#_x0000_t202" style="position:absolute;margin-left:-6.35pt;margin-top:5pt;width:112.5pt;height:39pt;z-index:2516689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">
            <v:textbox>
              <w:txbxContent>
                <w:p w:rsidR="00C109E5" w:rsidRPr="005C2B43" w:rsidRDefault="00C109E5" w:rsidP="00C109E5">
                  <w:r>
                    <w:rPr>
                      <w:b/>
                      <w:bCs/>
                    </w:rPr>
                    <w:t>Namještenici II potkategorije</w:t>
                  </w:r>
                </w:p>
                <w:p w:rsidR="00C109E5" w:rsidRDefault="00C109E5" w:rsidP="00C109E5"/>
              </w:txbxContent>
            </v:textbox>
            <w10:wrap anchorx="margin"/>
          </v:shape>
        </w:pict>
      </w:r>
    </w:p>
    <w:p w:rsidR="00C109E5" w:rsidRDefault="00C109E5" w:rsidP="00C109E5">
      <w:pPr>
        <w:tabs>
          <w:tab w:val="left" w:pos="2475"/>
          <w:tab w:val="left" w:pos="6735"/>
        </w:tabs>
        <w:autoSpaceDE w:val="0"/>
        <w:autoSpaceDN w:val="0"/>
        <w:adjustRightInd w:val="0"/>
      </w:pPr>
      <w:r>
        <w:tab/>
      </w:r>
      <w:r>
        <w:tab/>
      </w:r>
    </w:p>
    <w:p w:rsidR="00C109E5" w:rsidRDefault="00C109E5" w:rsidP="00C109E5">
      <w:pPr>
        <w:autoSpaceDE w:val="0"/>
        <w:autoSpaceDN w:val="0"/>
        <w:adjustRightInd w:val="0"/>
      </w:pPr>
    </w:p>
    <w:p w:rsidR="00C109E5" w:rsidRDefault="00C109E5" w:rsidP="00C109E5">
      <w:pPr>
        <w:autoSpaceDE w:val="0"/>
        <w:autoSpaceDN w:val="0"/>
        <w:adjustRightInd w:val="0"/>
      </w:pPr>
    </w:p>
    <w:p w:rsidR="00C109E5" w:rsidRDefault="00C109E5" w:rsidP="00C109E5">
      <w:pPr>
        <w:tabs>
          <w:tab w:val="left" w:pos="2220"/>
          <w:tab w:val="left" w:pos="6780"/>
        </w:tabs>
        <w:autoSpaceDE w:val="0"/>
        <w:autoSpaceDN w:val="0"/>
        <w:adjustRightInd w:val="0"/>
      </w:pPr>
      <w:r>
        <w:tab/>
      </w:r>
      <w:r>
        <w:tab/>
      </w:r>
    </w:p>
    <w:p w:rsidR="00C109E5" w:rsidRPr="00BE2076" w:rsidRDefault="00C109E5" w:rsidP="00C109E5">
      <w:pPr>
        <w:autoSpaceDE w:val="0"/>
        <w:autoSpaceDN w:val="0"/>
        <w:adjustRightInd w:val="0"/>
      </w:pPr>
      <w:r w:rsidRPr="00BE2076">
        <w:t xml:space="preserve">Klasa:120-01/21-03/23 </w:t>
      </w:r>
    </w:p>
    <w:p w:rsidR="00C109E5" w:rsidRPr="00BE2076" w:rsidRDefault="00C109E5" w:rsidP="00C109E5">
      <w:pPr>
        <w:autoSpaceDE w:val="0"/>
        <w:autoSpaceDN w:val="0"/>
        <w:adjustRightInd w:val="0"/>
      </w:pPr>
      <w:proofErr w:type="spellStart"/>
      <w:r w:rsidRPr="00BE2076">
        <w:t>Ur.broj</w:t>
      </w:r>
      <w:proofErr w:type="spellEnd"/>
      <w:r w:rsidRPr="00BE2076">
        <w:t>: 2178/18-1-21-1</w:t>
      </w:r>
      <w:r w:rsidRPr="00BE2076">
        <w:tab/>
      </w:r>
      <w:r w:rsidRPr="00BE2076">
        <w:tab/>
      </w:r>
      <w:r w:rsidRPr="00BE2076">
        <w:tab/>
      </w:r>
      <w:r w:rsidRPr="00BE2076">
        <w:tab/>
      </w:r>
      <w:r w:rsidRPr="00BE2076">
        <w:tab/>
      </w:r>
      <w:r w:rsidRPr="00BE2076">
        <w:tab/>
        <w:t xml:space="preserve">          PREDSJEDNIK</w:t>
      </w:r>
    </w:p>
    <w:p w:rsidR="00C109E5" w:rsidRPr="00BE2076" w:rsidRDefault="00C109E5" w:rsidP="00C109E5">
      <w:pPr>
        <w:autoSpaceDE w:val="0"/>
        <w:autoSpaceDN w:val="0"/>
        <w:adjustRightInd w:val="0"/>
      </w:pPr>
      <w:r w:rsidRPr="00BE2076">
        <w:t xml:space="preserve">Gornji </w:t>
      </w:r>
      <w:proofErr w:type="spellStart"/>
      <w:r w:rsidRPr="00BE2076">
        <w:t>Bogićevci</w:t>
      </w:r>
      <w:proofErr w:type="spellEnd"/>
      <w:r w:rsidRPr="00BE2076">
        <w:t xml:space="preserve">, </w:t>
      </w:r>
      <w:r>
        <w:t>12.</w:t>
      </w:r>
      <w:r w:rsidRPr="00BE2076">
        <w:t xml:space="preserve"> travnja 2021.g.</w:t>
      </w:r>
      <w:r w:rsidRPr="00BE2076">
        <w:tab/>
      </w:r>
      <w:r w:rsidRPr="00BE2076">
        <w:tab/>
        <w:t xml:space="preserve">       </w:t>
      </w:r>
      <w:r w:rsidRPr="00BE2076">
        <w:tab/>
        <w:t xml:space="preserve">                OPĆINSKOG VIJEĆA:</w:t>
      </w:r>
    </w:p>
    <w:p w:rsidR="00C109E5" w:rsidRDefault="00C109E5" w:rsidP="00C109E5">
      <w:pPr>
        <w:autoSpaceDE w:val="0"/>
        <w:autoSpaceDN w:val="0"/>
        <w:adjustRightInd w:val="0"/>
      </w:pPr>
    </w:p>
    <w:p w:rsidR="00C109E5" w:rsidRDefault="00C109E5" w:rsidP="00C109E5">
      <w:pPr>
        <w:autoSpaceDE w:val="0"/>
        <w:autoSpaceDN w:val="0"/>
        <w:adjustRightInd w:val="0"/>
      </w:pPr>
    </w:p>
    <w:p w:rsidR="00C109E5" w:rsidRDefault="00C109E5" w:rsidP="00C109E5">
      <w:pPr>
        <w:autoSpaceDE w:val="0"/>
        <w:autoSpaceDN w:val="0"/>
        <w:adjustRightInd w:val="0"/>
      </w:pPr>
      <w:r w:rsidRPr="00BE2076">
        <w:tab/>
      </w:r>
      <w:r w:rsidRPr="00BE2076">
        <w:tab/>
      </w:r>
      <w:r w:rsidRPr="00BE2076">
        <w:tab/>
      </w:r>
      <w:r w:rsidRPr="00BE2076">
        <w:tab/>
      </w:r>
      <w:r w:rsidRPr="00BE2076">
        <w:tab/>
      </w:r>
      <w:r w:rsidRPr="00BE2076">
        <w:tab/>
      </w:r>
      <w:r w:rsidRPr="00BE2076">
        <w:tab/>
      </w:r>
      <w:r w:rsidRPr="00BE2076">
        <w:tab/>
      </w:r>
      <w:r w:rsidRPr="00BE2076">
        <w:tab/>
        <w:t xml:space="preserve">               </w:t>
      </w:r>
      <w:proofErr w:type="spellStart"/>
      <w:r w:rsidRPr="00BE2076">
        <w:t>Stipo</w:t>
      </w:r>
      <w:proofErr w:type="spellEnd"/>
      <w:r w:rsidRPr="00BE2076">
        <w:t xml:space="preserve"> </w:t>
      </w:r>
      <w:proofErr w:type="spellStart"/>
      <w:r w:rsidRPr="00BE2076">
        <w:t>Šugić</w:t>
      </w:r>
      <w:proofErr w:type="spellEnd"/>
    </w:p>
    <w:p w:rsidR="00C109E5" w:rsidRDefault="00C109E5" w:rsidP="00C109E5"/>
    <w:p w:rsidR="00C109E5" w:rsidRDefault="00086FC1">
      <w:pPr>
        <w:rPr>
          <w:rFonts w:ascii="Arial" w:hAnsi="Arial" w:cs="Arial"/>
          <w:b/>
          <w:i/>
        </w:rPr>
      </w:pPr>
      <w:r>
        <w:rPr>
          <w:rFonts w:ascii="Arial" w:hAnsi="Arial" w:cs="Arial"/>
          <w:b/>
          <w:i/>
        </w:rPr>
        <w:lastRenderedPageBreak/>
        <w:t>4</w:t>
      </w:r>
      <w:r w:rsidR="00C109E5">
        <w:rPr>
          <w:rFonts w:ascii="Arial" w:hAnsi="Arial" w:cs="Arial"/>
          <w:b/>
          <w:i/>
        </w:rPr>
        <w:t>.</w:t>
      </w:r>
    </w:p>
    <w:p w:rsidR="00C109E5" w:rsidRDefault="00C109E5">
      <w:pPr>
        <w:rPr>
          <w:rFonts w:ascii="Arial" w:hAnsi="Arial" w:cs="Arial"/>
          <w:b/>
          <w:i/>
        </w:rPr>
      </w:pPr>
    </w:p>
    <w:p w:rsidR="00C109E5" w:rsidRDefault="00C109E5" w:rsidP="00C109E5">
      <w:pPr>
        <w:autoSpaceDE w:val="0"/>
        <w:autoSpaceDN w:val="0"/>
        <w:adjustRightInd w:val="0"/>
        <w:ind w:firstLine="708"/>
        <w:jc w:val="both"/>
      </w:pPr>
      <w:r>
        <w:t xml:space="preserve">Na temelju članka 10. stavka 1. Zakona o plaćama u lokalnoj i područnoj (regionalnoj) samoupravi (''Narodne novine'' br. 28/10) i članka </w:t>
      </w:r>
      <w:r w:rsidRPr="008D60C2">
        <w:t>33.</w:t>
      </w:r>
      <w:r>
        <w:t xml:space="preserve"> Statuta općine Gornji </w:t>
      </w:r>
      <w:proofErr w:type="spellStart"/>
      <w:r>
        <w:t>Bogićevci</w:t>
      </w:r>
      <w:proofErr w:type="spellEnd"/>
      <w:r>
        <w:t xml:space="preserve"> (''</w:t>
      </w:r>
      <w:proofErr w:type="spellStart"/>
      <w:r>
        <w:t>Sl.glasnik</w:t>
      </w:r>
      <w:proofErr w:type="spellEnd"/>
      <w:r>
        <w:t xml:space="preserve"> općine Gornji </w:t>
      </w:r>
      <w:proofErr w:type="spellStart"/>
      <w:r>
        <w:t>Bogićevci</w:t>
      </w:r>
      <w:proofErr w:type="spellEnd"/>
      <w:r>
        <w:t xml:space="preserve"> '' broj 02/09, </w:t>
      </w:r>
      <w:r w:rsidRPr="00DC5F35">
        <w:t>01/13 i 04/19</w:t>
      </w:r>
      <w:r>
        <w:t xml:space="preserve">), Općinsko vijeće općine Gornji </w:t>
      </w:r>
      <w:proofErr w:type="spellStart"/>
      <w:r>
        <w:t>Bogićevci</w:t>
      </w:r>
      <w:proofErr w:type="spellEnd"/>
      <w:r>
        <w:t>, na prijedlog općinskog načelnika, na 23. sjednici održanoj dana 12. travnja 2021.god. d o n o s i,</w:t>
      </w:r>
    </w:p>
    <w:p w:rsidR="00C109E5" w:rsidRDefault="00C109E5" w:rsidP="00C109E5">
      <w:pPr>
        <w:autoSpaceDE w:val="0"/>
        <w:autoSpaceDN w:val="0"/>
        <w:adjustRightInd w:val="0"/>
        <w:jc w:val="both"/>
        <w:rPr>
          <w:b/>
          <w:bCs/>
          <w:sz w:val="28"/>
          <w:szCs w:val="28"/>
        </w:rPr>
      </w:pPr>
    </w:p>
    <w:p w:rsidR="00C109E5" w:rsidRDefault="00C109E5" w:rsidP="00C109E5">
      <w:pPr>
        <w:autoSpaceDE w:val="0"/>
        <w:autoSpaceDN w:val="0"/>
        <w:adjustRightInd w:val="0"/>
        <w:jc w:val="center"/>
        <w:rPr>
          <w:b/>
          <w:bCs/>
          <w:sz w:val="28"/>
          <w:szCs w:val="28"/>
        </w:rPr>
      </w:pPr>
    </w:p>
    <w:p w:rsidR="00C109E5" w:rsidRDefault="00C109E5" w:rsidP="00C109E5">
      <w:pPr>
        <w:autoSpaceDE w:val="0"/>
        <w:autoSpaceDN w:val="0"/>
        <w:adjustRightInd w:val="0"/>
        <w:jc w:val="center"/>
        <w:rPr>
          <w:b/>
          <w:bCs/>
          <w:sz w:val="28"/>
          <w:szCs w:val="28"/>
        </w:rPr>
      </w:pPr>
      <w:r>
        <w:rPr>
          <w:b/>
          <w:bCs/>
          <w:sz w:val="28"/>
          <w:szCs w:val="28"/>
        </w:rPr>
        <w:t>ODLUKU</w:t>
      </w:r>
    </w:p>
    <w:p w:rsidR="00C109E5" w:rsidRDefault="00C109E5" w:rsidP="00C109E5">
      <w:pPr>
        <w:autoSpaceDE w:val="0"/>
        <w:autoSpaceDN w:val="0"/>
        <w:adjustRightInd w:val="0"/>
        <w:jc w:val="center"/>
        <w:rPr>
          <w:b/>
          <w:bCs/>
          <w:sz w:val="28"/>
          <w:szCs w:val="28"/>
        </w:rPr>
      </w:pPr>
      <w:r>
        <w:rPr>
          <w:b/>
          <w:bCs/>
          <w:sz w:val="28"/>
          <w:szCs w:val="28"/>
        </w:rPr>
        <w:t>o koeficijentima za obračun plaće službenika i namještenika</w:t>
      </w:r>
    </w:p>
    <w:p w:rsidR="00C109E5" w:rsidRDefault="00C109E5" w:rsidP="00C109E5">
      <w:pPr>
        <w:autoSpaceDE w:val="0"/>
        <w:autoSpaceDN w:val="0"/>
        <w:adjustRightInd w:val="0"/>
        <w:jc w:val="both"/>
        <w:rPr>
          <w:b/>
          <w:bCs/>
        </w:rPr>
      </w:pPr>
    </w:p>
    <w:p w:rsidR="00C109E5" w:rsidRDefault="00C109E5" w:rsidP="00C109E5">
      <w:pPr>
        <w:autoSpaceDE w:val="0"/>
        <w:autoSpaceDN w:val="0"/>
        <w:adjustRightInd w:val="0"/>
        <w:jc w:val="center"/>
        <w:rPr>
          <w:b/>
          <w:bCs/>
        </w:rPr>
      </w:pPr>
    </w:p>
    <w:p w:rsidR="00C109E5" w:rsidRDefault="00C109E5" w:rsidP="00C109E5">
      <w:pPr>
        <w:autoSpaceDE w:val="0"/>
        <w:autoSpaceDN w:val="0"/>
        <w:adjustRightInd w:val="0"/>
        <w:jc w:val="center"/>
        <w:rPr>
          <w:b/>
          <w:bCs/>
        </w:rPr>
      </w:pPr>
      <w:r>
        <w:rPr>
          <w:b/>
          <w:bCs/>
        </w:rPr>
        <w:t>Članak 1.</w:t>
      </w:r>
    </w:p>
    <w:p w:rsidR="00C109E5" w:rsidRDefault="00C109E5" w:rsidP="00C109E5">
      <w:pPr>
        <w:autoSpaceDE w:val="0"/>
        <w:autoSpaceDN w:val="0"/>
        <w:adjustRightInd w:val="0"/>
        <w:ind w:firstLine="708"/>
        <w:jc w:val="both"/>
      </w:pPr>
      <w:r>
        <w:t xml:space="preserve">Ovom Odlukom određuju se koeficijenti za obračun plaće službenika i namještenika u Jedinstvenom upravnom odjelu općine Gornji </w:t>
      </w:r>
      <w:proofErr w:type="spellStart"/>
      <w:r>
        <w:t>Bogićevci</w:t>
      </w:r>
      <w:proofErr w:type="spellEnd"/>
      <w:r>
        <w:t>.</w:t>
      </w:r>
    </w:p>
    <w:p w:rsidR="00C109E5" w:rsidRDefault="00C109E5" w:rsidP="00C109E5">
      <w:pPr>
        <w:autoSpaceDE w:val="0"/>
        <w:autoSpaceDN w:val="0"/>
        <w:adjustRightInd w:val="0"/>
        <w:jc w:val="both"/>
        <w:rPr>
          <w:b/>
          <w:bCs/>
        </w:rPr>
      </w:pPr>
    </w:p>
    <w:p w:rsidR="00C109E5" w:rsidRDefault="00C109E5" w:rsidP="00C109E5">
      <w:pPr>
        <w:autoSpaceDE w:val="0"/>
        <w:autoSpaceDN w:val="0"/>
        <w:adjustRightInd w:val="0"/>
        <w:jc w:val="center"/>
        <w:rPr>
          <w:b/>
          <w:bCs/>
        </w:rPr>
      </w:pPr>
      <w:r>
        <w:rPr>
          <w:b/>
          <w:bCs/>
        </w:rPr>
        <w:t>Članak 2.</w:t>
      </w:r>
    </w:p>
    <w:p w:rsidR="00C109E5" w:rsidRDefault="00C109E5" w:rsidP="00C109E5">
      <w:pPr>
        <w:autoSpaceDE w:val="0"/>
        <w:autoSpaceDN w:val="0"/>
        <w:adjustRightInd w:val="0"/>
        <w:jc w:val="both"/>
      </w:pPr>
      <w:r>
        <w:t>Koeficijenti iz članka 1. ove Odluke iznose:</w:t>
      </w:r>
    </w:p>
    <w:tbl>
      <w:tblPr>
        <w:tblStyle w:val="Reetkatablice"/>
        <w:tblW w:w="0" w:type="auto"/>
        <w:tblLook w:val="04A0"/>
      </w:tblPr>
      <w:tblGrid>
        <w:gridCol w:w="611"/>
        <w:gridCol w:w="4575"/>
        <w:gridCol w:w="2010"/>
        <w:gridCol w:w="2092"/>
      </w:tblGrid>
      <w:tr w:rsidR="00C109E5" w:rsidRPr="00BA096F" w:rsidTr="00527074">
        <w:trPr>
          <w:trHeight w:val="470"/>
        </w:trPr>
        <w:tc>
          <w:tcPr>
            <w:tcW w:w="611" w:type="dxa"/>
            <w:tcBorders>
              <w:top w:val="single" w:sz="4" w:space="0" w:color="auto"/>
              <w:bottom w:val="single" w:sz="4" w:space="0" w:color="000000" w:themeColor="text1"/>
              <w:right w:val="single" w:sz="4" w:space="0" w:color="auto"/>
            </w:tcBorders>
          </w:tcPr>
          <w:p w:rsidR="00C109E5" w:rsidRPr="00BA096F" w:rsidRDefault="00C109E5" w:rsidP="00527074">
            <w:pPr>
              <w:autoSpaceDE w:val="0"/>
              <w:autoSpaceDN w:val="0"/>
              <w:adjustRightInd w:val="0"/>
              <w:jc w:val="both"/>
              <w:rPr>
                <w:b/>
                <w:bCs/>
                <w:sz w:val="20"/>
                <w:szCs w:val="20"/>
              </w:rPr>
            </w:pPr>
            <w:r w:rsidRPr="00BA096F">
              <w:rPr>
                <w:b/>
                <w:bCs/>
                <w:sz w:val="20"/>
                <w:szCs w:val="20"/>
              </w:rPr>
              <w:t>Red.</w:t>
            </w:r>
          </w:p>
          <w:p w:rsidR="00C109E5" w:rsidRPr="00BA096F" w:rsidRDefault="00C109E5" w:rsidP="00527074">
            <w:pPr>
              <w:autoSpaceDE w:val="0"/>
              <w:autoSpaceDN w:val="0"/>
              <w:adjustRightInd w:val="0"/>
              <w:jc w:val="both"/>
              <w:rPr>
                <w:b/>
                <w:bCs/>
                <w:sz w:val="20"/>
                <w:szCs w:val="20"/>
              </w:rPr>
            </w:pPr>
            <w:r w:rsidRPr="00BA096F">
              <w:rPr>
                <w:b/>
                <w:bCs/>
                <w:sz w:val="20"/>
                <w:szCs w:val="20"/>
              </w:rPr>
              <w:t>Broj</w:t>
            </w:r>
          </w:p>
        </w:tc>
        <w:tc>
          <w:tcPr>
            <w:tcW w:w="4575" w:type="dxa"/>
            <w:tcBorders>
              <w:top w:val="single" w:sz="4" w:space="0" w:color="auto"/>
              <w:left w:val="single" w:sz="4" w:space="0" w:color="auto"/>
              <w:bottom w:val="single" w:sz="4" w:space="0" w:color="000000" w:themeColor="text1"/>
              <w:right w:val="single" w:sz="4" w:space="0" w:color="auto"/>
            </w:tcBorders>
          </w:tcPr>
          <w:p w:rsidR="00C109E5" w:rsidRDefault="00C109E5" w:rsidP="00527074">
            <w:pPr>
              <w:rPr>
                <w:b/>
                <w:bCs/>
                <w:sz w:val="20"/>
                <w:szCs w:val="20"/>
              </w:rPr>
            </w:pPr>
          </w:p>
          <w:p w:rsidR="00C109E5" w:rsidRPr="00BA096F" w:rsidRDefault="00C109E5" w:rsidP="00527074">
            <w:pPr>
              <w:autoSpaceDE w:val="0"/>
              <w:autoSpaceDN w:val="0"/>
              <w:adjustRightInd w:val="0"/>
              <w:ind w:left="1647"/>
              <w:jc w:val="both"/>
              <w:rPr>
                <w:b/>
                <w:bCs/>
                <w:sz w:val="20"/>
                <w:szCs w:val="20"/>
              </w:rPr>
            </w:pPr>
            <w:r w:rsidRPr="00BA096F">
              <w:rPr>
                <w:b/>
                <w:bCs/>
                <w:sz w:val="20"/>
                <w:szCs w:val="20"/>
              </w:rPr>
              <w:t>Naziv radnog mjesta</w:t>
            </w:r>
          </w:p>
        </w:tc>
        <w:tc>
          <w:tcPr>
            <w:tcW w:w="2010" w:type="dxa"/>
            <w:tcBorders>
              <w:top w:val="single" w:sz="4" w:space="0" w:color="auto"/>
              <w:left w:val="single" w:sz="4" w:space="0" w:color="auto"/>
              <w:bottom w:val="single" w:sz="4" w:space="0" w:color="000000" w:themeColor="text1"/>
              <w:right w:val="single" w:sz="4" w:space="0" w:color="auto"/>
            </w:tcBorders>
          </w:tcPr>
          <w:p w:rsidR="00C109E5" w:rsidRDefault="00C109E5" w:rsidP="00527074">
            <w:pPr>
              <w:rPr>
                <w:b/>
                <w:bCs/>
                <w:sz w:val="20"/>
                <w:szCs w:val="20"/>
              </w:rPr>
            </w:pPr>
          </w:p>
          <w:p w:rsidR="00C109E5" w:rsidRPr="00BA096F" w:rsidRDefault="00C109E5" w:rsidP="00527074">
            <w:pPr>
              <w:autoSpaceDE w:val="0"/>
              <w:autoSpaceDN w:val="0"/>
              <w:adjustRightInd w:val="0"/>
              <w:jc w:val="both"/>
              <w:rPr>
                <w:b/>
                <w:bCs/>
                <w:sz w:val="20"/>
                <w:szCs w:val="20"/>
              </w:rPr>
            </w:pPr>
            <w:proofErr w:type="spellStart"/>
            <w:r w:rsidRPr="00BA096F">
              <w:rPr>
                <w:b/>
                <w:bCs/>
                <w:sz w:val="20"/>
                <w:szCs w:val="20"/>
              </w:rPr>
              <w:t>Klasif.rang</w:t>
            </w:r>
            <w:proofErr w:type="spellEnd"/>
          </w:p>
        </w:tc>
        <w:tc>
          <w:tcPr>
            <w:tcW w:w="2092" w:type="dxa"/>
            <w:tcBorders>
              <w:top w:val="single" w:sz="4" w:space="0" w:color="auto"/>
              <w:left w:val="single" w:sz="4" w:space="0" w:color="auto"/>
              <w:bottom w:val="single" w:sz="4" w:space="0" w:color="000000" w:themeColor="text1"/>
            </w:tcBorders>
          </w:tcPr>
          <w:p w:rsidR="00C109E5" w:rsidRDefault="00C109E5" w:rsidP="00527074">
            <w:pPr>
              <w:rPr>
                <w:b/>
                <w:bCs/>
                <w:sz w:val="20"/>
                <w:szCs w:val="20"/>
              </w:rPr>
            </w:pPr>
          </w:p>
          <w:p w:rsidR="00C109E5" w:rsidRPr="00BA096F" w:rsidRDefault="00C109E5" w:rsidP="00527074">
            <w:pPr>
              <w:autoSpaceDE w:val="0"/>
              <w:autoSpaceDN w:val="0"/>
              <w:adjustRightInd w:val="0"/>
              <w:ind w:left="117"/>
              <w:jc w:val="both"/>
              <w:rPr>
                <w:b/>
                <w:bCs/>
                <w:sz w:val="20"/>
                <w:szCs w:val="20"/>
              </w:rPr>
            </w:pPr>
            <w:r w:rsidRPr="00BA096F">
              <w:rPr>
                <w:b/>
                <w:bCs/>
                <w:sz w:val="20"/>
                <w:szCs w:val="20"/>
              </w:rPr>
              <w:t>Koeficijent</w:t>
            </w:r>
          </w:p>
        </w:tc>
      </w:tr>
      <w:tr w:rsidR="00C109E5" w:rsidRPr="00BA096F" w:rsidTr="00527074">
        <w:tc>
          <w:tcPr>
            <w:tcW w:w="611" w:type="dxa"/>
            <w:tcBorders>
              <w:right w:val="single" w:sz="4" w:space="0" w:color="auto"/>
            </w:tcBorders>
          </w:tcPr>
          <w:p w:rsidR="00C109E5" w:rsidRPr="00BA096F" w:rsidRDefault="00C109E5" w:rsidP="00527074">
            <w:pPr>
              <w:autoSpaceDE w:val="0"/>
              <w:autoSpaceDN w:val="0"/>
              <w:adjustRightInd w:val="0"/>
              <w:jc w:val="both"/>
            </w:pPr>
            <w:r w:rsidRPr="00BA096F">
              <w:t>1.</w:t>
            </w:r>
          </w:p>
        </w:tc>
        <w:tc>
          <w:tcPr>
            <w:tcW w:w="4575" w:type="dxa"/>
            <w:tcBorders>
              <w:left w:val="single" w:sz="4" w:space="0" w:color="auto"/>
              <w:right w:val="single" w:sz="4" w:space="0" w:color="auto"/>
            </w:tcBorders>
          </w:tcPr>
          <w:p w:rsidR="00C109E5" w:rsidRPr="00BA096F" w:rsidRDefault="00C109E5" w:rsidP="00527074">
            <w:pPr>
              <w:autoSpaceDE w:val="0"/>
              <w:autoSpaceDN w:val="0"/>
              <w:adjustRightInd w:val="0"/>
              <w:ind w:left="147"/>
              <w:jc w:val="both"/>
            </w:pPr>
            <w:r w:rsidRPr="00BA096F">
              <w:t>Pročelnik Jedinstvenog upravnog odjela</w:t>
            </w:r>
          </w:p>
        </w:tc>
        <w:tc>
          <w:tcPr>
            <w:tcW w:w="2010" w:type="dxa"/>
            <w:tcBorders>
              <w:left w:val="single" w:sz="4" w:space="0" w:color="auto"/>
              <w:right w:val="single" w:sz="4" w:space="0" w:color="auto"/>
            </w:tcBorders>
          </w:tcPr>
          <w:p w:rsidR="00C109E5" w:rsidRPr="00BA096F" w:rsidRDefault="00C109E5" w:rsidP="00527074">
            <w:pPr>
              <w:autoSpaceDE w:val="0"/>
              <w:autoSpaceDN w:val="0"/>
              <w:adjustRightInd w:val="0"/>
              <w:ind w:left="414"/>
              <w:jc w:val="both"/>
            </w:pPr>
            <w:r>
              <w:t>1.</w:t>
            </w:r>
          </w:p>
        </w:tc>
        <w:tc>
          <w:tcPr>
            <w:tcW w:w="2092" w:type="dxa"/>
            <w:tcBorders>
              <w:left w:val="single" w:sz="4" w:space="0" w:color="auto"/>
            </w:tcBorders>
          </w:tcPr>
          <w:p w:rsidR="00C109E5" w:rsidRPr="00BA096F" w:rsidRDefault="00C109E5" w:rsidP="00527074">
            <w:pPr>
              <w:autoSpaceDE w:val="0"/>
              <w:autoSpaceDN w:val="0"/>
              <w:adjustRightInd w:val="0"/>
            </w:pPr>
            <w:r>
              <w:t>1,87 – 2,87</w:t>
            </w:r>
          </w:p>
        </w:tc>
      </w:tr>
      <w:tr w:rsidR="00C109E5" w:rsidRPr="00BA096F" w:rsidTr="00527074">
        <w:tc>
          <w:tcPr>
            <w:tcW w:w="611" w:type="dxa"/>
            <w:tcBorders>
              <w:right w:val="single" w:sz="4" w:space="0" w:color="auto"/>
            </w:tcBorders>
          </w:tcPr>
          <w:p w:rsidR="00C109E5" w:rsidRPr="00BA096F" w:rsidRDefault="00C109E5" w:rsidP="00527074">
            <w:pPr>
              <w:autoSpaceDE w:val="0"/>
              <w:autoSpaceDN w:val="0"/>
              <w:adjustRightInd w:val="0"/>
              <w:jc w:val="both"/>
            </w:pPr>
            <w:r>
              <w:t>2.</w:t>
            </w:r>
          </w:p>
        </w:tc>
        <w:tc>
          <w:tcPr>
            <w:tcW w:w="4575" w:type="dxa"/>
            <w:tcBorders>
              <w:left w:val="single" w:sz="4" w:space="0" w:color="auto"/>
              <w:right w:val="single" w:sz="4" w:space="0" w:color="auto"/>
            </w:tcBorders>
          </w:tcPr>
          <w:p w:rsidR="00C109E5" w:rsidRPr="00BA096F" w:rsidRDefault="00C109E5" w:rsidP="00527074">
            <w:pPr>
              <w:autoSpaceDE w:val="0"/>
              <w:autoSpaceDN w:val="0"/>
              <w:adjustRightInd w:val="0"/>
              <w:ind w:left="147"/>
              <w:jc w:val="both"/>
            </w:pPr>
            <w:r w:rsidRPr="00BE62B9">
              <w:t>Viši referent za financije i proračun</w:t>
            </w:r>
          </w:p>
        </w:tc>
        <w:tc>
          <w:tcPr>
            <w:tcW w:w="2010" w:type="dxa"/>
            <w:tcBorders>
              <w:left w:val="single" w:sz="4" w:space="0" w:color="auto"/>
              <w:right w:val="single" w:sz="4" w:space="0" w:color="auto"/>
            </w:tcBorders>
          </w:tcPr>
          <w:p w:rsidR="00C109E5" w:rsidRDefault="00C109E5" w:rsidP="00527074">
            <w:pPr>
              <w:autoSpaceDE w:val="0"/>
              <w:autoSpaceDN w:val="0"/>
              <w:adjustRightInd w:val="0"/>
              <w:ind w:left="414"/>
              <w:jc w:val="both"/>
            </w:pPr>
            <w:r>
              <w:t>9.</w:t>
            </w:r>
          </w:p>
        </w:tc>
        <w:tc>
          <w:tcPr>
            <w:tcW w:w="2092" w:type="dxa"/>
            <w:tcBorders>
              <w:left w:val="single" w:sz="4" w:space="0" w:color="auto"/>
            </w:tcBorders>
          </w:tcPr>
          <w:p w:rsidR="00C109E5" w:rsidRDefault="00C109E5" w:rsidP="00527074">
            <w:pPr>
              <w:autoSpaceDE w:val="0"/>
              <w:autoSpaceDN w:val="0"/>
              <w:adjustRightInd w:val="0"/>
            </w:pPr>
            <w:r>
              <w:t>1,45 – 2,45</w:t>
            </w:r>
          </w:p>
        </w:tc>
      </w:tr>
      <w:tr w:rsidR="00C109E5" w:rsidRPr="00BA096F" w:rsidTr="00527074">
        <w:tc>
          <w:tcPr>
            <w:tcW w:w="611" w:type="dxa"/>
            <w:tcBorders>
              <w:right w:val="single" w:sz="4" w:space="0" w:color="auto"/>
            </w:tcBorders>
          </w:tcPr>
          <w:p w:rsidR="00C109E5" w:rsidRPr="00BA096F" w:rsidRDefault="00C109E5" w:rsidP="00527074">
            <w:pPr>
              <w:autoSpaceDE w:val="0"/>
              <w:autoSpaceDN w:val="0"/>
              <w:adjustRightInd w:val="0"/>
              <w:jc w:val="both"/>
            </w:pPr>
            <w:r w:rsidRPr="00BA096F">
              <w:t>3.</w:t>
            </w:r>
          </w:p>
        </w:tc>
        <w:tc>
          <w:tcPr>
            <w:tcW w:w="4575" w:type="dxa"/>
            <w:tcBorders>
              <w:left w:val="single" w:sz="4" w:space="0" w:color="auto"/>
              <w:right w:val="single" w:sz="4" w:space="0" w:color="auto"/>
            </w:tcBorders>
          </w:tcPr>
          <w:p w:rsidR="00C109E5" w:rsidRPr="00BA096F" w:rsidRDefault="00C109E5" w:rsidP="00527074">
            <w:pPr>
              <w:autoSpaceDE w:val="0"/>
              <w:autoSpaceDN w:val="0"/>
              <w:adjustRightInd w:val="0"/>
              <w:ind w:left="132"/>
              <w:jc w:val="both"/>
            </w:pPr>
            <w:r>
              <w:t>V</w:t>
            </w:r>
            <w:r w:rsidRPr="00BA096F">
              <w:t xml:space="preserve">oditelj </w:t>
            </w:r>
            <w:r>
              <w:t>komunalnog pogona</w:t>
            </w:r>
          </w:p>
        </w:tc>
        <w:tc>
          <w:tcPr>
            <w:tcW w:w="2010" w:type="dxa"/>
            <w:tcBorders>
              <w:left w:val="single" w:sz="4" w:space="0" w:color="auto"/>
              <w:right w:val="single" w:sz="4" w:space="0" w:color="auto"/>
            </w:tcBorders>
          </w:tcPr>
          <w:p w:rsidR="00C109E5" w:rsidRPr="00BA096F" w:rsidRDefault="00C109E5" w:rsidP="00527074">
            <w:pPr>
              <w:autoSpaceDE w:val="0"/>
              <w:autoSpaceDN w:val="0"/>
              <w:adjustRightInd w:val="0"/>
              <w:ind w:left="279"/>
              <w:jc w:val="both"/>
            </w:pPr>
            <w:r>
              <w:t xml:space="preserve"> 10.</w:t>
            </w:r>
          </w:p>
        </w:tc>
        <w:tc>
          <w:tcPr>
            <w:tcW w:w="2092" w:type="dxa"/>
            <w:tcBorders>
              <w:left w:val="single" w:sz="4" w:space="0" w:color="auto"/>
            </w:tcBorders>
          </w:tcPr>
          <w:p w:rsidR="00C109E5" w:rsidRPr="00BA096F" w:rsidRDefault="00C109E5" w:rsidP="00527074">
            <w:pPr>
              <w:autoSpaceDE w:val="0"/>
              <w:autoSpaceDN w:val="0"/>
              <w:adjustRightInd w:val="0"/>
            </w:pPr>
            <w:r>
              <w:t>1,42 – 2,42</w:t>
            </w:r>
          </w:p>
        </w:tc>
      </w:tr>
      <w:tr w:rsidR="00C109E5" w:rsidRPr="00BA096F" w:rsidTr="00527074">
        <w:tc>
          <w:tcPr>
            <w:tcW w:w="611" w:type="dxa"/>
            <w:tcBorders>
              <w:right w:val="single" w:sz="4" w:space="0" w:color="auto"/>
            </w:tcBorders>
          </w:tcPr>
          <w:p w:rsidR="00C109E5" w:rsidRPr="00BA096F" w:rsidRDefault="00C109E5" w:rsidP="00527074">
            <w:pPr>
              <w:autoSpaceDE w:val="0"/>
              <w:autoSpaceDN w:val="0"/>
              <w:adjustRightInd w:val="0"/>
              <w:jc w:val="both"/>
            </w:pPr>
            <w:r>
              <w:t>4</w:t>
            </w:r>
            <w:r w:rsidRPr="00BA096F">
              <w:t>.</w:t>
            </w:r>
          </w:p>
        </w:tc>
        <w:tc>
          <w:tcPr>
            <w:tcW w:w="4575" w:type="dxa"/>
            <w:tcBorders>
              <w:left w:val="single" w:sz="4" w:space="0" w:color="auto"/>
              <w:right w:val="single" w:sz="4" w:space="0" w:color="auto"/>
            </w:tcBorders>
          </w:tcPr>
          <w:p w:rsidR="00C109E5" w:rsidRPr="00BA096F" w:rsidRDefault="00C109E5" w:rsidP="00527074">
            <w:pPr>
              <w:autoSpaceDE w:val="0"/>
              <w:autoSpaceDN w:val="0"/>
              <w:adjustRightInd w:val="0"/>
              <w:ind w:left="132"/>
              <w:jc w:val="both"/>
            </w:pPr>
            <w:r w:rsidRPr="00BA096F">
              <w:t xml:space="preserve">Referent </w:t>
            </w:r>
            <w:r>
              <w:t>–</w:t>
            </w:r>
            <w:r w:rsidRPr="00BA096F">
              <w:t xml:space="preserve"> </w:t>
            </w:r>
            <w:r>
              <w:t>administrativni tajnik</w:t>
            </w:r>
          </w:p>
        </w:tc>
        <w:tc>
          <w:tcPr>
            <w:tcW w:w="2010" w:type="dxa"/>
            <w:tcBorders>
              <w:left w:val="single" w:sz="4" w:space="0" w:color="auto"/>
              <w:right w:val="single" w:sz="4" w:space="0" w:color="auto"/>
            </w:tcBorders>
          </w:tcPr>
          <w:p w:rsidR="00C109E5" w:rsidRPr="00BA096F" w:rsidRDefault="00C109E5" w:rsidP="00527074">
            <w:pPr>
              <w:autoSpaceDE w:val="0"/>
              <w:autoSpaceDN w:val="0"/>
              <w:adjustRightInd w:val="0"/>
              <w:jc w:val="both"/>
            </w:pPr>
            <w:r>
              <w:t xml:space="preserve">      11.</w:t>
            </w:r>
          </w:p>
        </w:tc>
        <w:tc>
          <w:tcPr>
            <w:tcW w:w="2092" w:type="dxa"/>
            <w:tcBorders>
              <w:left w:val="single" w:sz="4" w:space="0" w:color="auto"/>
            </w:tcBorders>
          </w:tcPr>
          <w:p w:rsidR="00C109E5" w:rsidRPr="00BA096F" w:rsidRDefault="00C109E5" w:rsidP="00527074">
            <w:pPr>
              <w:autoSpaceDE w:val="0"/>
              <w:autoSpaceDN w:val="0"/>
              <w:adjustRightInd w:val="0"/>
            </w:pPr>
            <w:r>
              <w:t>1,41 – 2,41</w:t>
            </w:r>
          </w:p>
        </w:tc>
      </w:tr>
      <w:tr w:rsidR="00C109E5" w:rsidRPr="00BA096F" w:rsidTr="00527074">
        <w:tc>
          <w:tcPr>
            <w:tcW w:w="611" w:type="dxa"/>
            <w:tcBorders>
              <w:right w:val="single" w:sz="4" w:space="0" w:color="auto"/>
            </w:tcBorders>
          </w:tcPr>
          <w:p w:rsidR="00C109E5" w:rsidRPr="00BA096F" w:rsidRDefault="00C109E5" w:rsidP="00527074">
            <w:pPr>
              <w:autoSpaceDE w:val="0"/>
              <w:autoSpaceDN w:val="0"/>
              <w:adjustRightInd w:val="0"/>
              <w:jc w:val="both"/>
            </w:pPr>
            <w:r>
              <w:t>5</w:t>
            </w:r>
            <w:r w:rsidRPr="00BA096F">
              <w:t>.</w:t>
            </w:r>
          </w:p>
        </w:tc>
        <w:tc>
          <w:tcPr>
            <w:tcW w:w="4575" w:type="dxa"/>
            <w:tcBorders>
              <w:left w:val="single" w:sz="4" w:space="0" w:color="auto"/>
              <w:right w:val="single" w:sz="4" w:space="0" w:color="auto"/>
            </w:tcBorders>
          </w:tcPr>
          <w:p w:rsidR="00C109E5" w:rsidRPr="00BA096F" w:rsidRDefault="00C109E5" w:rsidP="00527074">
            <w:pPr>
              <w:autoSpaceDE w:val="0"/>
              <w:autoSpaceDN w:val="0"/>
              <w:adjustRightInd w:val="0"/>
              <w:ind w:left="132"/>
              <w:jc w:val="both"/>
            </w:pPr>
            <w:r w:rsidRPr="00BA096F">
              <w:t>Komunalni djelatnik</w:t>
            </w:r>
          </w:p>
        </w:tc>
        <w:tc>
          <w:tcPr>
            <w:tcW w:w="2010" w:type="dxa"/>
            <w:tcBorders>
              <w:left w:val="single" w:sz="4" w:space="0" w:color="auto"/>
              <w:right w:val="single" w:sz="4" w:space="0" w:color="auto"/>
            </w:tcBorders>
          </w:tcPr>
          <w:p w:rsidR="00C109E5" w:rsidRPr="00BA096F" w:rsidRDefault="00C109E5" w:rsidP="00527074">
            <w:pPr>
              <w:autoSpaceDE w:val="0"/>
              <w:autoSpaceDN w:val="0"/>
              <w:adjustRightInd w:val="0"/>
              <w:ind w:left="279"/>
              <w:jc w:val="both"/>
            </w:pPr>
            <w:r>
              <w:t xml:space="preserve"> 13.</w:t>
            </w:r>
          </w:p>
        </w:tc>
        <w:tc>
          <w:tcPr>
            <w:tcW w:w="2092" w:type="dxa"/>
            <w:tcBorders>
              <w:left w:val="single" w:sz="4" w:space="0" w:color="auto"/>
            </w:tcBorders>
          </w:tcPr>
          <w:p w:rsidR="00C109E5" w:rsidRPr="00BA096F" w:rsidRDefault="00C109E5" w:rsidP="00527074">
            <w:pPr>
              <w:autoSpaceDE w:val="0"/>
              <w:autoSpaceDN w:val="0"/>
              <w:adjustRightInd w:val="0"/>
            </w:pPr>
            <w:r>
              <w:t>1,28 – 2,28</w:t>
            </w:r>
          </w:p>
        </w:tc>
      </w:tr>
    </w:tbl>
    <w:p w:rsidR="00C109E5" w:rsidRDefault="00C109E5" w:rsidP="00C109E5">
      <w:pPr>
        <w:autoSpaceDE w:val="0"/>
        <w:autoSpaceDN w:val="0"/>
        <w:adjustRightInd w:val="0"/>
        <w:jc w:val="both"/>
        <w:rPr>
          <w:b/>
          <w:bCs/>
        </w:rPr>
      </w:pPr>
    </w:p>
    <w:p w:rsidR="00C109E5" w:rsidRDefault="00C109E5" w:rsidP="00C109E5">
      <w:pPr>
        <w:autoSpaceDE w:val="0"/>
        <w:autoSpaceDN w:val="0"/>
        <w:adjustRightInd w:val="0"/>
        <w:jc w:val="center"/>
        <w:rPr>
          <w:b/>
          <w:bCs/>
        </w:rPr>
      </w:pPr>
      <w:r>
        <w:rPr>
          <w:b/>
          <w:bCs/>
        </w:rPr>
        <w:t>Članak 3.</w:t>
      </w:r>
    </w:p>
    <w:p w:rsidR="00C109E5" w:rsidRPr="001B41BB" w:rsidRDefault="00C109E5" w:rsidP="00C109E5">
      <w:pPr>
        <w:autoSpaceDE w:val="0"/>
        <w:autoSpaceDN w:val="0"/>
        <w:adjustRightInd w:val="0"/>
        <w:jc w:val="both"/>
      </w:pPr>
      <w:r>
        <w:tab/>
        <w:t>Za obračun plaća Proračunskog korisnika Narodna knjižnica i čitaonica „Grigor Vitez“ gdje je utvrđeno jedno radno mjesto, odgovarajuće se primjenjuju koeficijenti za obračun plaća klasifikacijskog ranga 10.</w:t>
      </w:r>
    </w:p>
    <w:p w:rsidR="00C109E5" w:rsidRDefault="00C109E5" w:rsidP="00C109E5">
      <w:pPr>
        <w:autoSpaceDE w:val="0"/>
        <w:autoSpaceDN w:val="0"/>
        <w:adjustRightInd w:val="0"/>
        <w:jc w:val="both"/>
        <w:rPr>
          <w:b/>
          <w:bCs/>
        </w:rPr>
      </w:pPr>
    </w:p>
    <w:p w:rsidR="00C109E5" w:rsidRDefault="00C109E5" w:rsidP="00C109E5">
      <w:pPr>
        <w:autoSpaceDE w:val="0"/>
        <w:autoSpaceDN w:val="0"/>
        <w:adjustRightInd w:val="0"/>
        <w:jc w:val="center"/>
        <w:rPr>
          <w:b/>
          <w:bCs/>
        </w:rPr>
      </w:pPr>
      <w:r>
        <w:rPr>
          <w:b/>
          <w:bCs/>
        </w:rPr>
        <w:t>Članak 4.</w:t>
      </w:r>
    </w:p>
    <w:p w:rsidR="00C109E5" w:rsidRPr="00BA096F" w:rsidRDefault="00C109E5" w:rsidP="00C109E5">
      <w:pPr>
        <w:autoSpaceDE w:val="0"/>
        <w:autoSpaceDN w:val="0"/>
        <w:adjustRightInd w:val="0"/>
        <w:ind w:firstLine="708"/>
        <w:jc w:val="both"/>
        <w:rPr>
          <w:color w:val="FF0000"/>
        </w:rPr>
      </w:pPr>
      <w:r>
        <w:t xml:space="preserve">Danom stupanja na snagu ove Odluke prestaje važiti Odluka o koeficijentima za obračun plaće službenika i namještenika donesene dana 22. studeni 2010.godine, KLASA: </w:t>
      </w:r>
      <w:r w:rsidRPr="008A12B5">
        <w:t>120-01/10-01/10</w:t>
      </w:r>
      <w:r>
        <w:t xml:space="preserve">, URBROJ: </w:t>
      </w:r>
      <w:r w:rsidRPr="008A12B5">
        <w:t>2178/18-02-10-3</w:t>
      </w:r>
      <w:r>
        <w:t>.</w:t>
      </w:r>
    </w:p>
    <w:p w:rsidR="00C109E5" w:rsidRDefault="00C109E5" w:rsidP="00C109E5">
      <w:pPr>
        <w:autoSpaceDE w:val="0"/>
        <w:autoSpaceDN w:val="0"/>
        <w:adjustRightInd w:val="0"/>
        <w:jc w:val="both"/>
        <w:rPr>
          <w:b/>
          <w:bCs/>
        </w:rPr>
      </w:pPr>
    </w:p>
    <w:p w:rsidR="00C109E5" w:rsidRDefault="00C109E5" w:rsidP="00C109E5">
      <w:pPr>
        <w:autoSpaceDE w:val="0"/>
        <w:autoSpaceDN w:val="0"/>
        <w:adjustRightInd w:val="0"/>
        <w:jc w:val="center"/>
        <w:rPr>
          <w:b/>
          <w:bCs/>
        </w:rPr>
      </w:pPr>
      <w:r>
        <w:rPr>
          <w:b/>
          <w:bCs/>
        </w:rPr>
        <w:t>Članak 5.</w:t>
      </w:r>
    </w:p>
    <w:p w:rsidR="00C109E5" w:rsidRDefault="00C109E5" w:rsidP="00C109E5">
      <w:pPr>
        <w:autoSpaceDE w:val="0"/>
        <w:autoSpaceDN w:val="0"/>
        <w:adjustRightInd w:val="0"/>
        <w:ind w:firstLine="708"/>
        <w:jc w:val="both"/>
      </w:pPr>
      <w:r>
        <w:t xml:space="preserve">Ova Odluka stupa na snagu osmog dana od dana objave u Službenom glasniku općine Gornji </w:t>
      </w:r>
      <w:proofErr w:type="spellStart"/>
      <w:r>
        <w:t>Bogićevci</w:t>
      </w:r>
      <w:proofErr w:type="spellEnd"/>
      <w:r>
        <w:t>.</w:t>
      </w:r>
    </w:p>
    <w:p w:rsidR="00C109E5" w:rsidRDefault="00C109E5" w:rsidP="00C109E5">
      <w:pPr>
        <w:autoSpaceDE w:val="0"/>
        <w:autoSpaceDN w:val="0"/>
        <w:adjustRightInd w:val="0"/>
        <w:jc w:val="both"/>
        <w:rPr>
          <w:b/>
          <w:bCs/>
        </w:rPr>
      </w:pPr>
    </w:p>
    <w:p w:rsidR="00C109E5" w:rsidRDefault="00C109E5" w:rsidP="00C109E5">
      <w:pPr>
        <w:autoSpaceDE w:val="0"/>
        <w:autoSpaceDN w:val="0"/>
        <w:adjustRightInd w:val="0"/>
        <w:jc w:val="both"/>
        <w:rPr>
          <w:b/>
          <w:bCs/>
        </w:rPr>
      </w:pPr>
    </w:p>
    <w:p w:rsidR="00C109E5" w:rsidRDefault="00C109E5" w:rsidP="00C109E5">
      <w:pPr>
        <w:autoSpaceDE w:val="0"/>
        <w:autoSpaceDN w:val="0"/>
        <w:adjustRightInd w:val="0"/>
        <w:jc w:val="both"/>
        <w:rPr>
          <w:b/>
          <w:bCs/>
        </w:rPr>
      </w:pPr>
    </w:p>
    <w:p w:rsidR="00C109E5" w:rsidRDefault="00C109E5" w:rsidP="00C109E5">
      <w:pPr>
        <w:autoSpaceDE w:val="0"/>
        <w:autoSpaceDN w:val="0"/>
        <w:adjustRightInd w:val="0"/>
        <w:jc w:val="both"/>
        <w:rPr>
          <w:b/>
          <w:bCs/>
        </w:rPr>
      </w:pPr>
    </w:p>
    <w:p w:rsidR="00C109E5" w:rsidRDefault="00C109E5" w:rsidP="00C109E5">
      <w:pPr>
        <w:autoSpaceDE w:val="0"/>
        <w:autoSpaceDN w:val="0"/>
        <w:adjustRightInd w:val="0"/>
        <w:jc w:val="center"/>
        <w:rPr>
          <w:b/>
          <w:bCs/>
        </w:rPr>
      </w:pPr>
      <w:r>
        <w:rPr>
          <w:b/>
          <w:bCs/>
        </w:rPr>
        <w:t>REPUBLIKA HRVATSKA</w:t>
      </w:r>
    </w:p>
    <w:p w:rsidR="00C109E5" w:rsidRDefault="00C109E5" w:rsidP="00C109E5">
      <w:pPr>
        <w:autoSpaceDE w:val="0"/>
        <w:autoSpaceDN w:val="0"/>
        <w:adjustRightInd w:val="0"/>
        <w:jc w:val="center"/>
        <w:rPr>
          <w:b/>
          <w:bCs/>
        </w:rPr>
      </w:pPr>
      <w:r>
        <w:rPr>
          <w:b/>
          <w:bCs/>
        </w:rPr>
        <w:t>BRODSKO-POSAVSKA ŽUPANIJA</w:t>
      </w:r>
    </w:p>
    <w:p w:rsidR="00C109E5" w:rsidRDefault="00C109E5" w:rsidP="00C109E5">
      <w:pPr>
        <w:autoSpaceDE w:val="0"/>
        <w:autoSpaceDN w:val="0"/>
        <w:adjustRightInd w:val="0"/>
        <w:jc w:val="center"/>
        <w:rPr>
          <w:b/>
          <w:bCs/>
        </w:rPr>
      </w:pPr>
      <w:r>
        <w:rPr>
          <w:b/>
          <w:bCs/>
        </w:rPr>
        <w:t>OPĆINA GORNJI BOGIĆEVCI</w:t>
      </w:r>
    </w:p>
    <w:p w:rsidR="00C109E5" w:rsidRDefault="00C109E5" w:rsidP="00C109E5">
      <w:pPr>
        <w:autoSpaceDE w:val="0"/>
        <w:autoSpaceDN w:val="0"/>
        <w:adjustRightInd w:val="0"/>
        <w:jc w:val="center"/>
        <w:rPr>
          <w:b/>
          <w:bCs/>
        </w:rPr>
      </w:pPr>
      <w:r>
        <w:rPr>
          <w:b/>
          <w:bCs/>
        </w:rPr>
        <w:t>Općinsko vijeće</w:t>
      </w:r>
    </w:p>
    <w:p w:rsidR="00C109E5" w:rsidRDefault="00C109E5" w:rsidP="00C109E5">
      <w:pPr>
        <w:autoSpaceDE w:val="0"/>
        <w:autoSpaceDN w:val="0"/>
        <w:adjustRightInd w:val="0"/>
        <w:jc w:val="both"/>
      </w:pPr>
    </w:p>
    <w:p w:rsidR="00C109E5" w:rsidRDefault="00C109E5" w:rsidP="00C109E5">
      <w:pPr>
        <w:autoSpaceDE w:val="0"/>
        <w:autoSpaceDN w:val="0"/>
        <w:adjustRightInd w:val="0"/>
        <w:jc w:val="both"/>
      </w:pPr>
    </w:p>
    <w:p w:rsidR="00C109E5" w:rsidRDefault="00C109E5" w:rsidP="00C109E5">
      <w:pPr>
        <w:autoSpaceDE w:val="0"/>
        <w:autoSpaceDN w:val="0"/>
        <w:adjustRightInd w:val="0"/>
        <w:jc w:val="both"/>
      </w:pPr>
    </w:p>
    <w:p w:rsidR="00C109E5" w:rsidRDefault="00C109E5" w:rsidP="00C109E5">
      <w:pPr>
        <w:autoSpaceDE w:val="0"/>
        <w:autoSpaceDN w:val="0"/>
        <w:adjustRightInd w:val="0"/>
        <w:jc w:val="both"/>
      </w:pPr>
    </w:p>
    <w:p w:rsidR="00C109E5" w:rsidRDefault="00C109E5" w:rsidP="00C109E5">
      <w:pPr>
        <w:autoSpaceDE w:val="0"/>
        <w:autoSpaceDN w:val="0"/>
        <w:adjustRightInd w:val="0"/>
        <w:jc w:val="both"/>
      </w:pPr>
    </w:p>
    <w:p w:rsidR="00C109E5" w:rsidRPr="008A12B5" w:rsidRDefault="00C109E5" w:rsidP="00C109E5">
      <w:pPr>
        <w:autoSpaceDE w:val="0"/>
        <w:autoSpaceDN w:val="0"/>
        <w:adjustRightInd w:val="0"/>
        <w:jc w:val="both"/>
      </w:pPr>
      <w:r>
        <w:t>KLASA</w:t>
      </w:r>
      <w:r w:rsidRPr="008A12B5">
        <w:t xml:space="preserve">: </w:t>
      </w:r>
      <w:bookmarkStart w:id="46" w:name="_Hlk68079734"/>
      <w:r w:rsidRPr="008A12B5">
        <w:t>120-01/</w:t>
      </w:r>
      <w:r>
        <w:t>21</w:t>
      </w:r>
      <w:r w:rsidRPr="008A12B5">
        <w:t>-0</w:t>
      </w:r>
      <w:r>
        <w:t>3</w:t>
      </w:r>
      <w:r w:rsidRPr="008A12B5">
        <w:t>/</w:t>
      </w:r>
      <w:r>
        <w:t>23</w:t>
      </w:r>
      <w:r w:rsidRPr="008A12B5">
        <w:t xml:space="preserve"> </w:t>
      </w:r>
      <w:bookmarkEnd w:id="46"/>
      <w:r w:rsidRPr="008A12B5">
        <w:tab/>
      </w:r>
      <w:r w:rsidRPr="008A12B5">
        <w:tab/>
      </w:r>
      <w:r w:rsidRPr="008A12B5">
        <w:tab/>
      </w:r>
      <w:r w:rsidRPr="008A12B5">
        <w:tab/>
      </w:r>
      <w:r w:rsidRPr="008A12B5">
        <w:tab/>
      </w:r>
      <w:r w:rsidRPr="008A12B5">
        <w:tab/>
      </w:r>
      <w:r w:rsidRPr="008A12B5">
        <w:tab/>
        <w:t>PREDSJEDNIK</w:t>
      </w:r>
    </w:p>
    <w:p w:rsidR="00C109E5" w:rsidRDefault="00C109E5" w:rsidP="00C109E5">
      <w:pPr>
        <w:autoSpaceDE w:val="0"/>
        <w:autoSpaceDN w:val="0"/>
        <w:adjustRightInd w:val="0"/>
        <w:jc w:val="both"/>
      </w:pPr>
      <w:r w:rsidRPr="008A12B5">
        <w:t>URBROJ: 2178/18-02-</w:t>
      </w:r>
      <w:r>
        <w:t>21</w:t>
      </w:r>
      <w:r w:rsidRPr="008A12B5">
        <w:t>-</w:t>
      </w:r>
      <w:r>
        <w:t>2</w:t>
      </w:r>
      <w:r w:rsidRPr="008A12B5">
        <w:t xml:space="preserve"> </w:t>
      </w:r>
      <w:r w:rsidRPr="008A12B5">
        <w:tab/>
      </w:r>
      <w:r>
        <w:tab/>
      </w:r>
      <w:r>
        <w:tab/>
      </w:r>
      <w:r>
        <w:tab/>
      </w:r>
      <w:r>
        <w:tab/>
      </w:r>
      <w:r>
        <w:tab/>
        <w:t xml:space="preserve">      OPĆINSKOG VIJEĆA</w:t>
      </w:r>
    </w:p>
    <w:p w:rsidR="00C109E5" w:rsidRDefault="00C109E5" w:rsidP="00C109E5">
      <w:pPr>
        <w:jc w:val="both"/>
      </w:pPr>
      <w:r>
        <w:t xml:space="preserve">Gornji </w:t>
      </w:r>
      <w:proofErr w:type="spellStart"/>
      <w:r>
        <w:t>Bogićevci</w:t>
      </w:r>
      <w:proofErr w:type="spellEnd"/>
      <w:r>
        <w:t xml:space="preserve">, 12. travnja 2021.g. </w:t>
      </w:r>
      <w:r>
        <w:tab/>
      </w:r>
      <w:r>
        <w:tab/>
      </w:r>
      <w:r>
        <w:tab/>
      </w:r>
      <w:r>
        <w:tab/>
      </w:r>
      <w:r>
        <w:tab/>
      </w:r>
      <w:r>
        <w:tab/>
      </w:r>
      <w:proofErr w:type="spellStart"/>
      <w:r>
        <w:t>Stipo</w:t>
      </w:r>
      <w:proofErr w:type="spellEnd"/>
      <w:r>
        <w:t xml:space="preserve"> </w:t>
      </w:r>
      <w:proofErr w:type="spellStart"/>
      <w:r>
        <w:t>Šugić</w:t>
      </w:r>
      <w:proofErr w:type="spellEnd"/>
    </w:p>
    <w:p w:rsidR="005F54F2" w:rsidRDefault="005F54F2">
      <w:pPr>
        <w:rPr>
          <w:rFonts w:ascii="Arial" w:hAnsi="Arial" w:cs="Arial"/>
          <w:b/>
          <w:i/>
        </w:rPr>
      </w:pPr>
    </w:p>
    <w:p w:rsidR="005F54F2" w:rsidRDefault="00086FC1">
      <w:pPr>
        <w:rPr>
          <w:rFonts w:ascii="Arial" w:hAnsi="Arial" w:cs="Arial"/>
          <w:b/>
          <w:i/>
        </w:rPr>
      </w:pPr>
      <w:r>
        <w:rPr>
          <w:rFonts w:ascii="Arial" w:hAnsi="Arial" w:cs="Arial"/>
          <w:b/>
          <w:i/>
        </w:rPr>
        <w:t>5</w:t>
      </w:r>
      <w:r w:rsidR="005F54F2">
        <w:rPr>
          <w:rFonts w:ascii="Arial" w:hAnsi="Arial" w:cs="Arial"/>
          <w:b/>
          <w:i/>
        </w:rPr>
        <w:t>.</w:t>
      </w:r>
    </w:p>
    <w:p w:rsidR="005F54F2" w:rsidRDefault="005F54F2">
      <w:pPr>
        <w:rPr>
          <w:rFonts w:ascii="Arial" w:hAnsi="Arial" w:cs="Arial"/>
          <w:b/>
          <w:i/>
        </w:rPr>
      </w:pPr>
    </w:p>
    <w:p w:rsidR="005F54F2" w:rsidRPr="009C3247" w:rsidRDefault="00DD23CD" w:rsidP="005F54F2">
      <w:pPr>
        <w:ind w:firstLine="720"/>
        <w:jc w:val="both"/>
      </w:pPr>
      <w:r>
        <w:rPr>
          <w:noProof/>
        </w:rPr>
        <w:pict>
          <v:line id="Line 28" o:spid="_x0000_s1053" style="position:absolute;left:0;text-align:left;z-index:251672064;visibility:visible;mso-position-horizontal-relative:page;mso-position-vertical-relative:page" from="5.25pt,448.7pt" to="5.25pt,4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" strokeweight=".19072mm">
            <w10:wrap anchorx="page" anchory="page"/>
          </v:line>
        </w:pict>
      </w:r>
      <w:r>
        <w:rPr>
          <w:noProof/>
        </w:rPr>
        <w:pict>
          <v:line id="Line 27" o:spid="_x0000_s1052" style="position:absolute;left:0;text-align:left;z-index:251673088;visibility:visible;mso-position-horizontal-relative:page;mso-position-vertical-relative:page" from="5.75pt,511.4pt" to="5.75pt,5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" strokeweight=".1272mm">
            <w10:wrap anchorx="page" anchory="page"/>
          </v:line>
        </w:pict>
      </w:r>
      <w:r w:rsidR="005F54F2" w:rsidRPr="009C3247">
        <w:rPr>
          <w:w w:val="105"/>
        </w:rPr>
        <w:t xml:space="preserve">Na temelju članka 89. </w:t>
      </w:r>
      <w:r w:rsidR="005F54F2" w:rsidRPr="009C3247">
        <w:rPr>
          <w:color w:val="4F4D52"/>
          <w:w w:val="105"/>
        </w:rPr>
        <w:t xml:space="preserve">Zakona </w:t>
      </w:r>
      <w:r w:rsidR="005F54F2" w:rsidRPr="009C3247">
        <w:rPr>
          <w:w w:val="105"/>
        </w:rPr>
        <w:t xml:space="preserve">o vodnim uslugama </w:t>
      </w:r>
      <w:r w:rsidR="005F54F2" w:rsidRPr="009C3247">
        <w:rPr>
          <w:color w:val="242126"/>
          <w:w w:val="105"/>
        </w:rPr>
        <w:t xml:space="preserve">(,,Narodne </w:t>
      </w:r>
      <w:r w:rsidR="005F54F2" w:rsidRPr="009C3247">
        <w:rPr>
          <w:w w:val="105"/>
        </w:rPr>
        <w:t xml:space="preserve">novine </w:t>
      </w:r>
      <w:r w:rsidR="005F54F2" w:rsidRPr="009C3247">
        <w:rPr>
          <w:w w:val="105"/>
          <w:position w:val="10"/>
        </w:rPr>
        <w:t xml:space="preserve"> </w:t>
      </w:r>
      <w:r w:rsidR="005F54F2" w:rsidRPr="009C3247">
        <w:rPr>
          <w:w w:val="105"/>
        </w:rPr>
        <w:t xml:space="preserve">br. 66/19) i </w:t>
      </w:r>
      <w:r w:rsidR="005F54F2" w:rsidRPr="009C3247">
        <w:rPr>
          <w:color w:val="4F4D52"/>
          <w:w w:val="105"/>
        </w:rPr>
        <w:t xml:space="preserve">članka </w:t>
      </w:r>
      <w:r w:rsidR="005F54F2" w:rsidRPr="004A21F3">
        <w:rPr>
          <w:w w:val="105"/>
        </w:rPr>
        <w:t>33</w:t>
      </w:r>
      <w:r w:rsidR="005F54F2" w:rsidRPr="009C3247">
        <w:rPr>
          <w:w w:val="105"/>
        </w:rPr>
        <w:t>. Statuta Op</w:t>
      </w:r>
      <w:r w:rsidR="005F54F2">
        <w:rPr>
          <w:w w:val="105"/>
        </w:rPr>
        <w:t>ć</w:t>
      </w:r>
      <w:r w:rsidR="005F54F2" w:rsidRPr="009C3247">
        <w:rPr>
          <w:w w:val="105"/>
        </w:rPr>
        <w:t xml:space="preserve">ine Gornji </w:t>
      </w:r>
      <w:proofErr w:type="spellStart"/>
      <w:r w:rsidR="005F54F2" w:rsidRPr="009C3247">
        <w:rPr>
          <w:w w:val="105"/>
        </w:rPr>
        <w:t>Bogićevci</w:t>
      </w:r>
      <w:proofErr w:type="spellEnd"/>
      <w:r w:rsidR="005F54F2" w:rsidRPr="009C3247">
        <w:rPr>
          <w:w w:val="105"/>
        </w:rPr>
        <w:t xml:space="preserve"> </w:t>
      </w:r>
      <w:r w:rsidR="005F54F2" w:rsidRPr="009C3247">
        <w:rPr>
          <w:color w:val="242126"/>
          <w:w w:val="105"/>
        </w:rPr>
        <w:t>(,,Slu</w:t>
      </w:r>
      <w:r w:rsidR="005F54F2">
        <w:rPr>
          <w:color w:val="242126"/>
          <w:w w:val="105"/>
        </w:rPr>
        <w:t>ž</w:t>
      </w:r>
      <w:r w:rsidR="005F54F2" w:rsidRPr="009C3247">
        <w:rPr>
          <w:color w:val="242126"/>
          <w:w w:val="105"/>
        </w:rPr>
        <w:t xml:space="preserve">beni </w:t>
      </w:r>
      <w:r w:rsidR="005F54F2">
        <w:rPr>
          <w:color w:val="242126"/>
          <w:w w:val="105"/>
        </w:rPr>
        <w:t>gla</w:t>
      </w:r>
      <w:r w:rsidR="005F54F2" w:rsidRPr="009C3247">
        <w:rPr>
          <w:color w:val="242126"/>
          <w:w w:val="105"/>
        </w:rPr>
        <w:t xml:space="preserve">snik </w:t>
      </w:r>
      <w:r w:rsidR="005F54F2" w:rsidRPr="009C3247">
        <w:rPr>
          <w:w w:val="105"/>
        </w:rPr>
        <w:t xml:space="preserve">Općine Gornji </w:t>
      </w:r>
      <w:proofErr w:type="spellStart"/>
      <w:r w:rsidR="005F54F2" w:rsidRPr="009C3247">
        <w:rPr>
          <w:w w:val="105"/>
        </w:rPr>
        <w:t>Bogićevci</w:t>
      </w:r>
      <w:proofErr w:type="spellEnd"/>
      <w:r w:rsidR="005F54F2" w:rsidRPr="009C3247">
        <w:rPr>
          <w:w w:val="105"/>
        </w:rPr>
        <w:t xml:space="preserve">" br. </w:t>
      </w:r>
      <w:r w:rsidR="005F54F2" w:rsidRPr="004A21F3">
        <w:rPr>
          <w:w w:val="105"/>
        </w:rPr>
        <w:t>02/09, 01/13 i 04/19</w:t>
      </w:r>
      <w:r w:rsidR="005F54F2" w:rsidRPr="009C3247">
        <w:rPr>
          <w:w w:val="105"/>
        </w:rPr>
        <w:t>), Op</w:t>
      </w:r>
      <w:r w:rsidR="005F54F2">
        <w:rPr>
          <w:w w:val="105"/>
        </w:rPr>
        <w:t>ć</w:t>
      </w:r>
      <w:r w:rsidR="005F54F2" w:rsidRPr="009C3247">
        <w:rPr>
          <w:w w:val="105"/>
        </w:rPr>
        <w:t>insko vije</w:t>
      </w:r>
      <w:r w:rsidR="005F54F2">
        <w:rPr>
          <w:w w:val="105"/>
        </w:rPr>
        <w:t>ć</w:t>
      </w:r>
      <w:r w:rsidR="005F54F2" w:rsidRPr="009C3247">
        <w:rPr>
          <w:w w:val="105"/>
        </w:rPr>
        <w:t>e Op</w:t>
      </w:r>
      <w:r w:rsidR="005F54F2">
        <w:rPr>
          <w:w w:val="105"/>
        </w:rPr>
        <w:t>ć</w:t>
      </w:r>
      <w:r w:rsidR="005F54F2" w:rsidRPr="009C3247">
        <w:rPr>
          <w:w w:val="105"/>
        </w:rPr>
        <w:t xml:space="preserve">ine Gornji </w:t>
      </w:r>
      <w:proofErr w:type="spellStart"/>
      <w:r w:rsidR="005F54F2" w:rsidRPr="009C3247">
        <w:rPr>
          <w:w w:val="105"/>
        </w:rPr>
        <w:t>Bogićevci</w:t>
      </w:r>
      <w:proofErr w:type="spellEnd"/>
      <w:r w:rsidR="005F54F2" w:rsidRPr="009C3247">
        <w:rPr>
          <w:w w:val="105"/>
        </w:rPr>
        <w:t xml:space="preserve"> na </w:t>
      </w:r>
      <w:r w:rsidR="005F54F2">
        <w:rPr>
          <w:w w:val="105"/>
        </w:rPr>
        <w:t>23</w:t>
      </w:r>
      <w:r w:rsidR="005F54F2" w:rsidRPr="009C3247">
        <w:rPr>
          <w:w w:val="105"/>
        </w:rPr>
        <w:t xml:space="preserve">. sjednici održanoj </w:t>
      </w:r>
      <w:r w:rsidR="005F54F2">
        <w:rPr>
          <w:w w:val="105"/>
        </w:rPr>
        <w:t>12</w:t>
      </w:r>
      <w:r w:rsidR="005F54F2" w:rsidRPr="009C3247">
        <w:rPr>
          <w:w w:val="105"/>
        </w:rPr>
        <w:t>. travnja 2021. godine donijelo je</w:t>
      </w:r>
    </w:p>
    <w:p w:rsidR="005F54F2" w:rsidRPr="00097E99" w:rsidRDefault="005F54F2" w:rsidP="005F54F2">
      <w:pPr>
        <w:jc w:val="center"/>
      </w:pPr>
      <w:r w:rsidRPr="00097E99">
        <w:rPr>
          <w:w w:val="140"/>
        </w:rPr>
        <w:t>ODLUKU</w:t>
      </w:r>
    </w:p>
    <w:p w:rsidR="005F54F2" w:rsidRPr="009C3247" w:rsidRDefault="005F54F2" w:rsidP="005F54F2">
      <w:pPr>
        <w:jc w:val="center"/>
        <w:rPr>
          <w:b/>
        </w:rPr>
      </w:pPr>
      <w:r w:rsidRPr="00097E99">
        <w:rPr>
          <w:b/>
          <w:w w:val="105"/>
        </w:rPr>
        <w:t>o prijenosu prava vlasništva nad komunalnim vodnim građevinama</w:t>
      </w:r>
    </w:p>
    <w:p w:rsidR="005F54F2" w:rsidRPr="009C3247" w:rsidRDefault="005F54F2" w:rsidP="005F54F2">
      <w:pPr>
        <w:jc w:val="both"/>
        <w:rPr>
          <w:b/>
        </w:rPr>
      </w:pPr>
    </w:p>
    <w:p w:rsidR="005F54F2" w:rsidRPr="009C3247" w:rsidRDefault="005F54F2" w:rsidP="005F54F2">
      <w:pPr>
        <w:jc w:val="center"/>
      </w:pPr>
      <w:r w:rsidRPr="009C3247">
        <w:rPr>
          <w:w w:val="105"/>
        </w:rPr>
        <w:t>Članak 1.</w:t>
      </w:r>
    </w:p>
    <w:p w:rsidR="005F54F2" w:rsidRPr="009C3247" w:rsidRDefault="005F54F2" w:rsidP="005F54F2">
      <w:pPr>
        <w:ind w:firstLine="720"/>
        <w:jc w:val="both"/>
      </w:pPr>
      <w:r w:rsidRPr="009C3247">
        <w:rPr>
          <w:w w:val="105"/>
        </w:rPr>
        <w:t xml:space="preserve">Općina </w:t>
      </w:r>
      <w:bookmarkStart w:id="47" w:name="_Hlk68089945"/>
      <w:r w:rsidRPr="009C3247">
        <w:rPr>
          <w:w w:val="105"/>
        </w:rPr>
        <w:t xml:space="preserve">Gornji </w:t>
      </w:r>
      <w:proofErr w:type="spellStart"/>
      <w:r w:rsidRPr="009C3247">
        <w:rPr>
          <w:w w:val="105"/>
        </w:rPr>
        <w:t>Bogićevci</w:t>
      </w:r>
      <w:proofErr w:type="spellEnd"/>
      <w:r w:rsidRPr="009C3247">
        <w:rPr>
          <w:w w:val="105"/>
        </w:rPr>
        <w:t xml:space="preserve"> </w:t>
      </w:r>
      <w:bookmarkEnd w:id="47"/>
      <w:r w:rsidRPr="009C3247">
        <w:rPr>
          <w:w w:val="105"/>
        </w:rPr>
        <w:t xml:space="preserve">prenosi u vlasništvo javnom </w:t>
      </w:r>
      <w:r w:rsidRPr="009C3247">
        <w:rPr>
          <w:color w:val="242126"/>
          <w:w w:val="105"/>
        </w:rPr>
        <w:t>isporučit</w:t>
      </w:r>
      <w:r w:rsidRPr="009C3247">
        <w:rPr>
          <w:color w:val="4F4D52"/>
          <w:w w:val="105"/>
        </w:rPr>
        <w:t>e</w:t>
      </w:r>
      <w:r w:rsidRPr="009C3247">
        <w:rPr>
          <w:color w:val="242126"/>
          <w:w w:val="105"/>
        </w:rPr>
        <w:t xml:space="preserve">lju vodnih </w:t>
      </w:r>
      <w:r w:rsidRPr="009C3247">
        <w:rPr>
          <w:w w:val="105"/>
        </w:rPr>
        <w:t xml:space="preserve">usluga na području općine Gornji </w:t>
      </w:r>
      <w:proofErr w:type="spellStart"/>
      <w:r w:rsidRPr="009C3247">
        <w:rPr>
          <w:w w:val="105"/>
        </w:rPr>
        <w:t>Bogićevci</w:t>
      </w:r>
      <w:proofErr w:type="spellEnd"/>
      <w:r w:rsidRPr="009C3247">
        <w:rPr>
          <w:w w:val="105"/>
        </w:rPr>
        <w:t xml:space="preserve"> trgovačkom društvu VODOVOD </w:t>
      </w:r>
      <w:r w:rsidRPr="009C3247">
        <w:rPr>
          <w:color w:val="4F4D52"/>
          <w:w w:val="105"/>
        </w:rPr>
        <w:t xml:space="preserve">ZAPADNE </w:t>
      </w:r>
      <w:r w:rsidRPr="009C3247">
        <w:rPr>
          <w:w w:val="105"/>
        </w:rPr>
        <w:t>SLAVONIJE d.o.o., 0IB: 71642681806, sa sjedi</w:t>
      </w:r>
      <w:r>
        <w:rPr>
          <w:w w:val="105"/>
        </w:rPr>
        <w:t>š</w:t>
      </w:r>
      <w:r w:rsidRPr="009C3247">
        <w:rPr>
          <w:w w:val="105"/>
        </w:rPr>
        <w:t xml:space="preserve">tem </w:t>
      </w:r>
      <w:r w:rsidRPr="009C3247">
        <w:rPr>
          <w:color w:val="242126"/>
          <w:w w:val="105"/>
        </w:rPr>
        <w:t xml:space="preserve">u Novoj </w:t>
      </w:r>
      <w:r w:rsidRPr="009C3247">
        <w:rPr>
          <w:w w:val="105"/>
        </w:rPr>
        <w:t xml:space="preserve">Gradiški, </w:t>
      </w:r>
      <w:r w:rsidRPr="009C3247">
        <w:rPr>
          <w:color w:val="242126"/>
          <w:w w:val="105"/>
        </w:rPr>
        <w:t xml:space="preserve">Ivana </w:t>
      </w:r>
      <w:r w:rsidRPr="009C3247">
        <w:rPr>
          <w:w w:val="105"/>
        </w:rPr>
        <w:t xml:space="preserve">GunduliĆa </w:t>
      </w:r>
      <w:r w:rsidRPr="009C3247">
        <w:rPr>
          <w:color w:val="242126"/>
          <w:w w:val="105"/>
        </w:rPr>
        <w:t xml:space="preserve">15/D, </w:t>
      </w:r>
      <w:r w:rsidRPr="009C3247">
        <w:rPr>
          <w:w w:val="105"/>
        </w:rPr>
        <w:t xml:space="preserve">sljedeće </w:t>
      </w:r>
      <w:r w:rsidRPr="009C3247">
        <w:rPr>
          <w:color w:val="242126"/>
          <w:w w:val="105"/>
        </w:rPr>
        <w:t xml:space="preserve">komunalne vodne </w:t>
      </w:r>
      <w:r w:rsidRPr="009C3247">
        <w:rPr>
          <w:w w:val="105"/>
        </w:rPr>
        <w:t>građevine:</w:t>
      </w:r>
    </w:p>
    <w:p w:rsidR="005F54F2" w:rsidRPr="009C3247" w:rsidRDefault="005F54F2" w:rsidP="005F54F2"/>
    <w:tbl>
      <w:tblPr>
        <w:tblStyle w:val="TableNormal1"/>
        <w:tblW w:w="9752" w:type="dxa"/>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91"/>
        <w:gridCol w:w="1487"/>
        <w:gridCol w:w="1134"/>
        <w:gridCol w:w="1134"/>
        <w:gridCol w:w="1701"/>
        <w:gridCol w:w="1843"/>
        <w:gridCol w:w="1862"/>
      </w:tblGrid>
      <w:tr w:rsidR="005F54F2" w:rsidRPr="009C3247" w:rsidTr="00527074">
        <w:trPr>
          <w:trHeight w:val="817"/>
        </w:trPr>
        <w:tc>
          <w:tcPr>
            <w:tcW w:w="591" w:type="dxa"/>
          </w:tcPr>
          <w:p w:rsidR="005F54F2" w:rsidRPr="009C3247" w:rsidRDefault="005F54F2" w:rsidP="00527074">
            <w:r w:rsidRPr="009C3247">
              <w:rPr>
                <w:w w:val="105"/>
              </w:rPr>
              <w:t xml:space="preserve">Red. </w:t>
            </w:r>
            <w:r w:rsidRPr="009C3247">
              <w:rPr>
                <w:color w:val="242126"/>
                <w:w w:val="105"/>
              </w:rPr>
              <w:t>br.</w:t>
            </w:r>
          </w:p>
        </w:tc>
        <w:tc>
          <w:tcPr>
            <w:tcW w:w="1487" w:type="dxa"/>
          </w:tcPr>
          <w:p w:rsidR="005F54F2" w:rsidRPr="009C3247" w:rsidRDefault="005F54F2" w:rsidP="00527074"/>
          <w:p w:rsidR="005F54F2" w:rsidRPr="009C3247" w:rsidRDefault="005F54F2" w:rsidP="00527074">
            <w:proofErr w:type="spellStart"/>
            <w:r w:rsidRPr="009C3247">
              <w:rPr>
                <w:color w:val="242126"/>
                <w:w w:val="105"/>
              </w:rPr>
              <w:t>Opis</w:t>
            </w:r>
            <w:proofErr w:type="spellEnd"/>
            <w:r w:rsidRPr="009C3247">
              <w:rPr>
                <w:color w:val="242126"/>
                <w:w w:val="105"/>
              </w:rPr>
              <w:t xml:space="preserve"> </w:t>
            </w:r>
            <w:proofErr w:type="spellStart"/>
            <w:r w:rsidRPr="009C3247">
              <w:rPr>
                <w:color w:val="242126"/>
                <w:w w:val="105"/>
              </w:rPr>
              <w:t>vodne</w:t>
            </w:r>
            <w:proofErr w:type="spellEnd"/>
            <w:r w:rsidRPr="009C3247">
              <w:rPr>
                <w:color w:val="242126"/>
                <w:w w:val="105"/>
              </w:rPr>
              <w:t xml:space="preserve"> </w:t>
            </w:r>
            <w:proofErr w:type="spellStart"/>
            <w:r w:rsidRPr="009C3247">
              <w:rPr>
                <w:color w:val="242126"/>
                <w:w w:val="105"/>
              </w:rPr>
              <w:t>građevine</w:t>
            </w:r>
            <w:proofErr w:type="spellEnd"/>
          </w:p>
        </w:tc>
        <w:tc>
          <w:tcPr>
            <w:tcW w:w="1134" w:type="dxa"/>
          </w:tcPr>
          <w:p w:rsidR="005F54F2" w:rsidRPr="009C3247" w:rsidRDefault="005F54F2" w:rsidP="00527074"/>
          <w:p w:rsidR="005F54F2" w:rsidRPr="009C3247" w:rsidRDefault="005F54F2" w:rsidP="00527074">
            <w:proofErr w:type="spellStart"/>
            <w:r w:rsidRPr="009C3247">
              <w:rPr>
                <w:color w:val="242126"/>
                <w:w w:val="105"/>
              </w:rPr>
              <w:t>lnventarni</w:t>
            </w:r>
            <w:proofErr w:type="spellEnd"/>
            <w:r w:rsidRPr="009C3247">
              <w:rPr>
                <w:color w:val="242126"/>
                <w:w w:val="105"/>
              </w:rPr>
              <w:t xml:space="preserve"> </w:t>
            </w:r>
            <w:proofErr w:type="spellStart"/>
            <w:r w:rsidRPr="009C3247">
              <w:rPr>
                <w:color w:val="242126"/>
                <w:w w:val="105"/>
              </w:rPr>
              <w:t>broj</w:t>
            </w:r>
            <w:proofErr w:type="spellEnd"/>
          </w:p>
        </w:tc>
        <w:tc>
          <w:tcPr>
            <w:tcW w:w="1134" w:type="dxa"/>
          </w:tcPr>
          <w:p w:rsidR="005F54F2" w:rsidRPr="009C3247" w:rsidRDefault="005F54F2" w:rsidP="00527074"/>
          <w:p w:rsidR="005F54F2" w:rsidRPr="009C3247" w:rsidRDefault="005F54F2" w:rsidP="00527074">
            <w:proofErr w:type="spellStart"/>
            <w:r w:rsidRPr="009C3247">
              <w:rPr>
                <w:w w:val="105"/>
              </w:rPr>
              <w:t>Broj</w:t>
            </w:r>
            <w:proofErr w:type="spellEnd"/>
            <w:r w:rsidRPr="009C3247">
              <w:rPr>
                <w:w w:val="105"/>
              </w:rPr>
              <w:t xml:space="preserve"> </w:t>
            </w:r>
            <w:proofErr w:type="spellStart"/>
            <w:r w:rsidRPr="009C3247">
              <w:rPr>
                <w:w w:val="105"/>
              </w:rPr>
              <w:t>konta</w:t>
            </w:r>
            <w:proofErr w:type="spellEnd"/>
          </w:p>
        </w:tc>
        <w:tc>
          <w:tcPr>
            <w:tcW w:w="1701" w:type="dxa"/>
          </w:tcPr>
          <w:p w:rsidR="005F54F2" w:rsidRPr="009C3247" w:rsidRDefault="005F54F2" w:rsidP="00527074"/>
          <w:p w:rsidR="005F54F2" w:rsidRPr="009C3247" w:rsidRDefault="005F54F2" w:rsidP="00527074">
            <w:proofErr w:type="spellStart"/>
            <w:r w:rsidRPr="009C3247">
              <w:rPr>
                <w:color w:val="242126"/>
                <w:w w:val="105"/>
              </w:rPr>
              <w:t>Nabavna</w:t>
            </w:r>
            <w:proofErr w:type="spellEnd"/>
            <w:r w:rsidRPr="009C3247">
              <w:rPr>
                <w:color w:val="242126"/>
                <w:w w:val="105"/>
              </w:rPr>
              <w:t xml:space="preserve"> </w:t>
            </w:r>
            <w:proofErr w:type="spellStart"/>
            <w:r w:rsidRPr="009C3247">
              <w:rPr>
                <w:color w:val="242126"/>
              </w:rPr>
              <w:t>vrijednost</w:t>
            </w:r>
            <w:proofErr w:type="spellEnd"/>
          </w:p>
        </w:tc>
        <w:tc>
          <w:tcPr>
            <w:tcW w:w="1843" w:type="dxa"/>
          </w:tcPr>
          <w:p w:rsidR="005F54F2" w:rsidRPr="009C3247" w:rsidRDefault="005F54F2" w:rsidP="00527074"/>
          <w:p w:rsidR="005F54F2" w:rsidRPr="009C3247" w:rsidRDefault="005F54F2" w:rsidP="00527074">
            <w:proofErr w:type="spellStart"/>
            <w:r w:rsidRPr="009C3247">
              <w:rPr>
                <w:color w:val="242126"/>
                <w:w w:val="105"/>
              </w:rPr>
              <w:t>lspravak</w:t>
            </w:r>
            <w:proofErr w:type="spellEnd"/>
            <w:r w:rsidRPr="009C3247">
              <w:rPr>
                <w:color w:val="242126"/>
                <w:w w:val="105"/>
              </w:rPr>
              <w:t xml:space="preserve"> </w:t>
            </w:r>
            <w:proofErr w:type="spellStart"/>
            <w:r w:rsidRPr="009C3247">
              <w:rPr>
                <w:color w:val="242126"/>
              </w:rPr>
              <w:t>vrijednosti</w:t>
            </w:r>
            <w:proofErr w:type="spellEnd"/>
          </w:p>
        </w:tc>
        <w:tc>
          <w:tcPr>
            <w:tcW w:w="1862" w:type="dxa"/>
          </w:tcPr>
          <w:p w:rsidR="005F54F2" w:rsidRPr="009C3247" w:rsidRDefault="005F54F2" w:rsidP="00527074">
            <w:proofErr w:type="spellStart"/>
            <w:r w:rsidRPr="009C3247">
              <w:rPr>
                <w:w w:val="105"/>
              </w:rPr>
              <w:t>Sadašnja</w:t>
            </w:r>
            <w:proofErr w:type="spellEnd"/>
            <w:r w:rsidRPr="009C3247">
              <w:rPr>
                <w:w w:val="105"/>
              </w:rPr>
              <w:t xml:space="preserve"> </w:t>
            </w:r>
            <w:proofErr w:type="spellStart"/>
            <w:r w:rsidRPr="009C3247">
              <w:rPr>
                <w:color w:val="242126"/>
                <w:w w:val="105"/>
              </w:rPr>
              <w:t>vrijednost</w:t>
            </w:r>
            <w:proofErr w:type="spellEnd"/>
            <w:r w:rsidRPr="009C3247">
              <w:rPr>
                <w:color w:val="242126"/>
                <w:w w:val="105"/>
              </w:rPr>
              <w:t xml:space="preserve"> (</w:t>
            </w:r>
            <w:proofErr w:type="spellStart"/>
            <w:r w:rsidRPr="009C3247">
              <w:rPr>
                <w:color w:val="242126"/>
                <w:w w:val="105"/>
              </w:rPr>
              <w:t>na</w:t>
            </w:r>
            <w:proofErr w:type="spellEnd"/>
            <w:r w:rsidRPr="009C3247">
              <w:rPr>
                <w:color w:val="242126"/>
                <w:w w:val="105"/>
              </w:rPr>
              <w:t xml:space="preserve"> </w:t>
            </w:r>
            <w:proofErr w:type="spellStart"/>
            <w:r w:rsidRPr="009C3247">
              <w:rPr>
                <w:w w:val="105"/>
              </w:rPr>
              <w:t>dan</w:t>
            </w:r>
            <w:proofErr w:type="spellEnd"/>
          </w:p>
          <w:p w:rsidR="005F54F2" w:rsidRPr="009C3247" w:rsidRDefault="005F54F2" w:rsidP="00527074">
            <w:r w:rsidRPr="009C3247">
              <w:rPr>
                <w:color w:val="242126"/>
                <w:w w:val="105"/>
              </w:rPr>
              <w:t>31.0</w:t>
            </w:r>
            <w:r>
              <w:rPr>
                <w:color w:val="242126"/>
                <w:w w:val="105"/>
              </w:rPr>
              <w:t>3</w:t>
            </w:r>
            <w:r w:rsidRPr="009C3247">
              <w:rPr>
                <w:color w:val="242126"/>
                <w:w w:val="105"/>
              </w:rPr>
              <w:t>.2021.)</w:t>
            </w:r>
          </w:p>
        </w:tc>
      </w:tr>
      <w:tr w:rsidR="005F54F2" w:rsidRPr="009C3247" w:rsidTr="00527074">
        <w:trPr>
          <w:trHeight w:val="619"/>
        </w:trPr>
        <w:tc>
          <w:tcPr>
            <w:tcW w:w="591" w:type="dxa"/>
          </w:tcPr>
          <w:p w:rsidR="005F54F2" w:rsidRPr="009C3247" w:rsidRDefault="005F54F2" w:rsidP="00527074">
            <w:r w:rsidRPr="009C3247">
              <w:rPr>
                <w:color w:val="242126"/>
                <w:w w:val="105"/>
              </w:rPr>
              <w:t>1.</w:t>
            </w:r>
          </w:p>
        </w:tc>
        <w:tc>
          <w:tcPr>
            <w:tcW w:w="1487" w:type="dxa"/>
          </w:tcPr>
          <w:p w:rsidR="005F54F2" w:rsidRPr="009C3247" w:rsidRDefault="005F54F2" w:rsidP="00527074">
            <w:r>
              <w:t>VODOVOD</w:t>
            </w:r>
          </w:p>
        </w:tc>
        <w:tc>
          <w:tcPr>
            <w:tcW w:w="1134" w:type="dxa"/>
          </w:tcPr>
          <w:p w:rsidR="005F54F2" w:rsidRPr="009C3247" w:rsidRDefault="005F54F2" w:rsidP="00527074">
            <w:r>
              <w:t>0105</w:t>
            </w:r>
          </w:p>
        </w:tc>
        <w:tc>
          <w:tcPr>
            <w:tcW w:w="1134" w:type="dxa"/>
          </w:tcPr>
          <w:p w:rsidR="005F54F2" w:rsidRPr="009C3247" w:rsidRDefault="005F54F2" w:rsidP="00527074">
            <w:r>
              <w:t>0214100</w:t>
            </w:r>
          </w:p>
        </w:tc>
        <w:tc>
          <w:tcPr>
            <w:tcW w:w="1701" w:type="dxa"/>
          </w:tcPr>
          <w:p w:rsidR="005F54F2" w:rsidRPr="009C3247" w:rsidRDefault="005F54F2" w:rsidP="00527074">
            <w:r>
              <w:t xml:space="preserve">5.405.125,02 </w:t>
            </w:r>
            <w:proofErr w:type="spellStart"/>
            <w:r>
              <w:t>kn</w:t>
            </w:r>
            <w:proofErr w:type="spellEnd"/>
          </w:p>
        </w:tc>
        <w:tc>
          <w:tcPr>
            <w:tcW w:w="1843" w:type="dxa"/>
          </w:tcPr>
          <w:p w:rsidR="005F54F2" w:rsidRPr="009C3247" w:rsidRDefault="005F54F2" w:rsidP="00527074">
            <w:r>
              <w:t xml:space="preserve">1.938.521,73 </w:t>
            </w:r>
            <w:proofErr w:type="spellStart"/>
            <w:r>
              <w:t>kn</w:t>
            </w:r>
            <w:proofErr w:type="spellEnd"/>
          </w:p>
        </w:tc>
        <w:tc>
          <w:tcPr>
            <w:tcW w:w="1862" w:type="dxa"/>
          </w:tcPr>
          <w:p w:rsidR="005F54F2" w:rsidRPr="009C3247" w:rsidRDefault="005F54F2" w:rsidP="00527074">
            <w:r>
              <w:t xml:space="preserve">3.466.603,29 </w:t>
            </w:r>
            <w:proofErr w:type="spellStart"/>
            <w:r>
              <w:t>kn</w:t>
            </w:r>
            <w:proofErr w:type="spellEnd"/>
          </w:p>
        </w:tc>
      </w:tr>
    </w:tbl>
    <w:p w:rsidR="005F54F2" w:rsidRPr="009C3247" w:rsidRDefault="005F54F2" w:rsidP="005F54F2">
      <w:pPr>
        <w:rPr>
          <w:w w:val="105"/>
        </w:rPr>
      </w:pPr>
    </w:p>
    <w:p w:rsidR="005F54F2" w:rsidRPr="009C3247" w:rsidRDefault="005F54F2" w:rsidP="005F54F2">
      <w:pPr>
        <w:jc w:val="center"/>
      </w:pPr>
      <w:r w:rsidRPr="009C3247">
        <w:rPr>
          <w:w w:val="105"/>
        </w:rPr>
        <w:t>Članak 2.</w:t>
      </w:r>
    </w:p>
    <w:p w:rsidR="005F54F2" w:rsidRPr="009C3247" w:rsidRDefault="005F54F2" w:rsidP="005F54F2">
      <w:pPr>
        <w:ind w:firstLine="720"/>
        <w:jc w:val="both"/>
      </w:pPr>
      <w:r w:rsidRPr="009C3247">
        <w:rPr>
          <w:w w:val="105"/>
        </w:rPr>
        <w:t xml:space="preserve">Komunalne </w:t>
      </w:r>
      <w:r w:rsidRPr="009C3247">
        <w:rPr>
          <w:color w:val="242126"/>
          <w:w w:val="105"/>
        </w:rPr>
        <w:t xml:space="preserve">vodne </w:t>
      </w:r>
      <w:r w:rsidRPr="009C3247">
        <w:rPr>
          <w:w w:val="105"/>
        </w:rPr>
        <w:t xml:space="preserve">građevine </w:t>
      </w:r>
      <w:r w:rsidRPr="009C3247">
        <w:rPr>
          <w:color w:val="242126"/>
          <w:w w:val="105"/>
        </w:rPr>
        <w:t xml:space="preserve">iz </w:t>
      </w:r>
      <w:r w:rsidRPr="009C3247">
        <w:rPr>
          <w:w w:val="105"/>
        </w:rPr>
        <w:t xml:space="preserve">članka </w:t>
      </w:r>
      <w:r w:rsidRPr="009C3247">
        <w:rPr>
          <w:color w:val="242126"/>
          <w:w w:val="105"/>
        </w:rPr>
        <w:t xml:space="preserve">1. </w:t>
      </w:r>
      <w:r w:rsidRPr="009C3247">
        <w:rPr>
          <w:w w:val="105"/>
        </w:rPr>
        <w:t xml:space="preserve">ove Odluke prenose se </w:t>
      </w:r>
      <w:r w:rsidRPr="009C3247">
        <w:rPr>
          <w:color w:val="242126"/>
          <w:w w:val="105"/>
        </w:rPr>
        <w:t xml:space="preserve">u </w:t>
      </w:r>
      <w:proofErr w:type="spellStart"/>
      <w:r w:rsidRPr="009C3247">
        <w:rPr>
          <w:color w:val="242126"/>
          <w:w w:val="105"/>
        </w:rPr>
        <w:t>vlašnistvo</w:t>
      </w:r>
      <w:proofErr w:type="spellEnd"/>
      <w:r w:rsidRPr="009C3247">
        <w:rPr>
          <w:color w:val="242126"/>
          <w:w w:val="105"/>
        </w:rPr>
        <w:t xml:space="preserve"> </w:t>
      </w:r>
      <w:r w:rsidRPr="009C3247">
        <w:rPr>
          <w:w w:val="105"/>
        </w:rPr>
        <w:t xml:space="preserve">javnog </w:t>
      </w:r>
      <w:r w:rsidRPr="009C3247">
        <w:rPr>
          <w:color w:val="242126"/>
          <w:w w:val="105"/>
        </w:rPr>
        <w:t>i</w:t>
      </w:r>
      <w:r w:rsidRPr="009C3247">
        <w:rPr>
          <w:color w:val="4F4D52"/>
          <w:w w:val="105"/>
        </w:rPr>
        <w:t>sporuč</w:t>
      </w:r>
      <w:r w:rsidRPr="009C3247">
        <w:rPr>
          <w:color w:val="242126"/>
          <w:w w:val="105"/>
        </w:rPr>
        <w:t>it</w:t>
      </w:r>
      <w:r w:rsidRPr="009C3247">
        <w:rPr>
          <w:color w:val="4F4D52"/>
          <w:w w:val="105"/>
        </w:rPr>
        <w:t>e</w:t>
      </w:r>
      <w:r w:rsidRPr="009C3247">
        <w:rPr>
          <w:color w:val="242126"/>
          <w:w w:val="105"/>
        </w:rPr>
        <w:t xml:space="preserve">lja </w:t>
      </w:r>
      <w:r w:rsidRPr="009C3247">
        <w:rPr>
          <w:w w:val="105"/>
        </w:rPr>
        <w:t>vodne usluge VODOVOD ZAPADNE SLAVONIJE d.o.o. bez naknade.</w:t>
      </w:r>
    </w:p>
    <w:p w:rsidR="005F54F2" w:rsidRPr="009C3247" w:rsidRDefault="005F54F2" w:rsidP="005F54F2">
      <w:pPr>
        <w:jc w:val="both"/>
      </w:pPr>
    </w:p>
    <w:p w:rsidR="005F54F2" w:rsidRPr="009C3247" w:rsidRDefault="005F54F2" w:rsidP="005F54F2">
      <w:pPr>
        <w:jc w:val="center"/>
      </w:pPr>
      <w:r w:rsidRPr="009C3247">
        <w:rPr>
          <w:w w:val="105"/>
        </w:rPr>
        <w:t>Članak 3.</w:t>
      </w:r>
    </w:p>
    <w:p w:rsidR="005F54F2" w:rsidRPr="009C3247" w:rsidRDefault="005F54F2" w:rsidP="005F54F2">
      <w:pPr>
        <w:ind w:firstLine="720"/>
        <w:jc w:val="both"/>
        <w:rPr>
          <w:w w:val="105"/>
        </w:rPr>
      </w:pPr>
      <w:r w:rsidRPr="009C3247">
        <w:rPr>
          <w:w w:val="105"/>
        </w:rPr>
        <w:t>Op</w:t>
      </w:r>
      <w:r>
        <w:rPr>
          <w:w w:val="105"/>
        </w:rPr>
        <w:t>ć</w:t>
      </w:r>
      <w:r w:rsidRPr="009C3247">
        <w:rPr>
          <w:w w:val="105"/>
        </w:rPr>
        <w:t xml:space="preserve">ina Gornji </w:t>
      </w:r>
      <w:proofErr w:type="spellStart"/>
      <w:r w:rsidRPr="009C3247">
        <w:rPr>
          <w:w w:val="105"/>
        </w:rPr>
        <w:t>Bogićevci</w:t>
      </w:r>
      <w:proofErr w:type="spellEnd"/>
      <w:r w:rsidRPr="009C3247">
        <w:rPr>
          <w:w w:val="105"/>
        </w:rPr>
        <w:t xml:space="preserve"> temeljem ove Odluke predaje u posjed Javnom </w:t>
      </w:r>
      <w:r w:rsidRPr="009C3247">
        <w:rPr>
          <w:color w:val="242126"/>
          <w:w w:val="105"/>
        </w:rPr>
        <w:t xml:space="preserve">isporučitelju vodne </w:t>
      </w:r>
      <w:r w:rsidRPr="009C3247">
        <w:rPr>
          <w:w w:val="105"/>
        </w:rPr>
        <w:t xml:space="preserve">usluge </w:t>
      </w:r>
      <w:r w:rsidRPr="009C3247">
        <w:rPr>
          <w:color w:val="242126"/>
          <w:w w:val="105"/>
        </w:rPr>
        <w:t xml:space="preserve">VODOVODU </w:t>
      </w:r>
      <w:r w:rsidRPr="009C3247">
        <w:rPr>
          <w:w w:val="105"/>
        </w:rPr>
        <w:t>ZAPADNE SLAVONIJE</w:t>
      </w:r>
      <w:r w:rsidRPr="009C3247">
        <w:rPr>
          <w:spacing w:val="-18"/>
          <w:w w:val="105"/>
        </w:rPr>
        <w:t xml:space="preserve"> </w:t>
      </w:r>
      <w:r w:rsidRPr="009C3247">
        <w:rPr>
          <w:w w:val="105"/>
        </w:rPr>
        <w:t>d.o.o.,</w:t>
      </w:r>
      <w:r w:rsidRPr="009C3247">
        <w:rPr>
          <w:spacing w:val="-23"/>
          <w:w w:val="105"/>
        </w:rPr>
        <w:t xml:space="preserve"> </w:t>
      </w:r>
      <w:r w:rsidRPr="009C3247">
        <w:rPr>
          <w:w w:val="105"/>
        </w:rPr>
        <w:t>komunalne vodne građevine navedene u članku 1. ove Odluke.</w:t>
      </w:r>
    </w:p>
    <w:p w:rsidR="005F54F2" w:rsidRPr="009C3247" w:rsidRDefault="005F54F2" w:rsidP="005F54F2">
      <w:pPr>
        <w:jc w:val="center"/>
      </w:pPr>
      <w:r w:rsidRPr="009C3247">
        <w:rPr>
          <w:w w:val="105"/>
        </w:rPr>
        <w:t xml:space="preserve">Članak </w:t>
      </w:r>
      <w:r w:rsidRPr="009C3247">
        <w:rPr>
          <w:color w:val="242126"/>
          <w:w w:val="105"/>
        </w:rPr>
        <w:t>4.</w:t>
      </w:r>
    </w:p>
    <w:p w:rsidR="005F54F2" w:rsidRPr="00097E99" w:rsidRDefault="005F54F2" w:rsidP="005F54F2">
      <w:pPr>
        <w:ind w:firstLine="720"/>
        <w:jc w:val="both"/>
      </w:pPr>
      <w:r w:rsidRPr="009C3247">
        <w:rPr>
          <w:w w:val="105"/>
        </w:rPr>
        <w:t xml:space="preserve">Javni </w:t>
      </w:r>
      <w:r w:rsidRPr="009C3247">
        <w:rPr>
          <w:color w:val="242126"/>
          <w:w w:val="105"/>
        </w:rPr>
        <w:t xml:space="preserve">isporučitelj vodnih usluga VODOVOD </w:t>
      </w:r>
      <w:r w:rsidRPr="009C3247">
        <w:rPr>
          <w:w w:val="105"/>
        </w:rPr>
        <w:t xml:space="preserve">ZAPADNE SLAVONIJE d.o.o. dužan je u svojim poslovnim knjigama </w:t>
      </w:r>
      <w:r w:rsidRPr="009C3247">
        <w:rPr>
          <w:color w:val="4F4D52"/>
          <w:w w:val="105"/>
        </w:rPr>
        <w:t>evidentirat</w:t>
      </w:r>
      <w:r w:rsidRPr="009C3247">
        <w:rPr>
          <w:color w:val="242126"/>
          <w:w w:val="105"/>
        </w:rPr>
        <w:t xml:space="preserve">i </w:t>
      </w:r>
      <w:r w:rsidRPr="009C3247">
        <w:rPr>
          <w:w w:val="105"/>
        </w:rPr>
        <w:t xml:space="preserve">komunalne vodne građevine </w:t>
      </w:r>
      <w:r w:rsidRPr="009C3247">
        <w:rPr>
          <w:color w:val="242126"/>
          <w:w w:val="105"/>
        </w:rPr>
        <w:t>i</w:t>
      </w:r>
      <w:r w:rsidRPr="009C3247">
        <w:rPr>
          <w:color w:val="4F4D52"/>
          <w:w w:val="105"/>
        </w:rPr>
        <w:t xml:space="preserve">z </w:t>
      </w:r>
      <w:r w:rsidRPr="009C3247">
        <w:rPr>
          <w:w w:val="105"/>
        </w:rPr>
        <w:t xml:space="preserve">članka 1. ove Odluke u roku </w:t>
      </w:r>
      <w:r w:rsidRPr="00097E99">
        <w:rPr>
          <w:w w:val="105"/>
        </w:rPr>
        <w:t>od 30 dana od dana donošenja ove Odluke.</w:t>
      </w:r>
    </w:p>
    <w:p w:rsidR="005F54F2" w:rsidRPr="00097E99" w:rsidRDefault="005F54F2" w:rsidP="005F54F2">
      <w:pPr>
        <w:jc w:val="both"/>
        <w:rPr>
          <w:w w:val="105"/>
        </w:rPr>
      </w:pPr>
    </w:p>
    <w:p w:rsidR="005F54F2" w:rsidRPr="00097E99" w:rsidRDefault="005F54F2" w:rsidP="005F54F2">
      <w:pPr>
        <w:jc w:val="center"/>
      </w:pPr>
      <w:r w:rsidRPr="00097E99">
        <w:rPr>
          <w:w w:val="105"/>
        </w:rPr>
        <w:t>Članak 5.</w:t>
      </w:r>
    </w:p>
    <w:p w:rsidR="005F54F2" w:rsidRPr="00097E99" w:rsidRDefault="005F54F2" w:rsidP="005F54F2">
      <w:pPr>
        <w:ind w:firstLine="720"/>
        <w:jc w:val="both"/>
        <w:rPr>
          <w:w w:val="105"/>
        </w:rPr>
      </w:pPr>
      <w:r w:rsidRPr="00097E99">
        <w:rPr>
          <w:w w:val="105"/>
        </w:rPr>
        <w:t xml:space="preserve">Općina Gornji </w:t>
      </w:r>
      <w:proofErr w:type="spellStart"/>
      <w:r w:rsidRPr="00097E99">
        <w:rPr>
          <w:w w:val="105"/>
        </w:rPr>
        <w:t>Bogićevci</w:t>
      </w:r>
      <w:proofErr w:type="spellEnd"/>
      <w:r w:rsidRPr="00097E99">
        <w:rPr>
          <w:w w:val="105"/>
        </w:rPr>
        <w:t xml:space="preserve"> će na temelju ove Odluke iz svojih poslovnih knjiga </w:t>
      </w:r>
      <w:proofErr w:type="spellStart"/>
      <w:r w:rsidRPr="00097E99">
        <w:rPr>
          <w:w w:val="105"/>
        </w:rPr>
        <w:t>isknjižiti</w:t>
      </w:r>
      <w:proofErr w:type="spellEnd"/>
      <w:r w:rsidRPr="00097E99">
        <w:rPr>
          <w:w w:val="105"/>
        </w:rPr>
        <w:t xml:space="preserve"> sve komunalne vodne građevine navedene u članku 1. Odluke.</w:t>
      </w:r>
    </w:p>
    <w:p w:rsidR="005F54F2" w:rsidRPr="00097E99" w:rsidRDefault="005F54F2" w:rsidP="005F54F2">
      <w:pPr>
        <w:jc w:val="both"/>
        <w:rPr>
          <w:w w:val="105"/>
        </w:rPr>
      </w:pPr>
    </w:p>
    <w:p w:rsidR="005F54F2" w:rsidRPr="00097E99" w:rsidRDefault="005F54F2" w:rsidP="005F54F2">
      <w:pPr>
        <w:jc w:val="center"/>
      </w:pPr>
      <w:r w:rsidRPr="00097E99">
        <w:rPr>
          <w:w w:val="105"/>
        </w:rPr>
        <w:t>Članak 6.</w:t>
      </w:r>
    </w:p>
    <w:p w:rsidR="005F54F2" w:rsidRPr="00097E99" w:rsidRDefault="005F54F2" w:rsidP="005F54F2">
      <w:pPr>
        <w:ind w:firstLine="720"/>
        <w:jc w:val="both"/>
      </w:pPr>
      <w:r w:rsidRPr="00097E99">
        <w:rPr>
          <w:w w:val="105"/>
        </w:rPr>
        <w:t>Prijenos vlasništva nad komunalnim vodnim građevinama nije oporeziv porezom na promet nekretnina sukladno odredbama članka 102. stavka 1. Zakona o vodnim uslugama.</w:t>
      </w:r>
    </w:p>
    <w:p w:rsidR="005F54F2" w:rsidRPr="00097E99" w:rsidRDefault="005F54F2" w:rsidP="005F54F2"/>
    <w:p w:rsidR="005F54F2" w:rsidRPr="00097E99" w:rsidRDefault="005F54F2" w:rsidP="005F54F2">
      <w:pPr>
        <w:jc w:val="center"/>
      </w:pPr>
      <w:r w:rsidRPr="00097E99">
        <w:rPr>
          <w:w w:val="105"/>
        </w:rPr>
        <w:t>Članak 7.</w:t>
      </w:r>
    </w:p>
    <w:p w:rsidR="005F54F2" w:rsidRPr="00097E99" w:rsidRDefault="005F54F2" w:rsidP="005F54F2">
      <w:pPr>
        <w:ind w:firstLine="720"/>
      </w:pPr>
      <w:r w:rsidRPr="00097E99">
        <w:rPr>
          <w:w w:val="105"/>
        </w:rPr>
        <w:t>Ova</w:t>
      </w:r>
      <w:r w:rsidRPr="00097E99">
        <w:rPr>
          <w:spacing w:val="-12"/>
          <w:w w:val="105"/>
        </w:rPr>
        <w:t xml:space="preserve"> </w:t>
      </w:r>
      <w:r w:rsidRPr="00097E99">
        <w:rPr>
          <w:w w:val="105"/>
        </w:rPr>
        <w:t>Odluka</w:t>
      </w:r>
      <w:r w:rsidRPr="00097E99">
        <w:rPr>
          <w:spacing w:val="-12"/>
          <w:w w:val="105"/>
        </w:rPr>
        <w:t xml:space="preserve"> </w:t>
      </w:r>
      <w:r w:rsidRPr="00097E99">
        <w:rPr>
          <w:w w:val="105"/>
        </w:rPr>
        <w:t>stupa</w:t>
      </w:r>
      <w:r w:rsidRPr="00097E99">
        <w:rPr>
          <w:spacing w:val="-19"/>
          <w:w w:val="105"/>
        </w:rPr>
        <w:t xml:space="preserve"> </w:t>
      </w:r>
      <w:r w:rsidRPr="00097E99">
        <w:rPr>
          <w:w w:val="105"/>
        </w:rPr>
        <w:t>na</w:t>
      </w:r>
      <w:r w:rsidRPr="00097E99">
        <w:rPr>
          <w:spacing w:val="-18"/>
          <w:w w:val="105"/>
        </w:rPr>
        <w:t xml:space="preserve"> </w:t>
      </w:r>
      <w:r w:rsidRPr="00097E99">
        <w:rPr>
          <w:w w:val="105"/>
        </w:rPr>
        <w:t>snagu</w:t>
      </w:r>
      <w:r w:rsidRPr="00097E99">
        <w:rPr>
          <w:spacing w:val="-12"/>
          <w:w w:val="105"/>
        </w:rPr>
        <w:t xml:space="preserve"> </w:t>
      </w:r>
      <w:r w:rsidRPr="00097E99">
        <w:rPr>
          <w:w w:val="105"/>
        </w:rPr>
        <w:t>danom</w:t>
      </w:r>
      <w:r w:rsidRPr="00097E99">
        <w:rPr>
          <w:spacing w:val="-13"/>
          <w:w w:val="105"/>
        </w:rPr>
        <w:t xml:space="preserve"> </w:t>
      </w:r>
      <w:r w:rsidRPr="00097E99">
        <w:rPr>
          <w:w w:val="105"/>
        </w:rPr>
        <w:t>donošenja,</w:t>
      </w:r>
      <w:r w:rsidRPr="00097E99">
        <w:rPr>
          <w:spacing w:val="-9"/>
          <w:w w:val="105"/>
        </w:rPr>
        <w:t xml:space="preserve"> </w:t>
      </w:r>
      <w:r w:rsidRPr="00097E99">
        <w:rPr>
          <w:w w:val="105"/>
        </w:rPr>
        <w:t>a</w:t>
      </w:r>
      <w:r w:rsidRPr="00097E99">
        <w:rPr>
          <w:spacing w:val="-18"/>
          <w:w w:val="105"/>
        </w:rPr>
        <w:t xml:space="preserve"> </w:t>
      </w:r>
      <w:r w:rsidRPr="00097E99">
        <w:rPr>
          <w:w w:val="105"/>
        </w:rPr>
        <w:t>objavit</w:t>
      </w:r>
      <w:r w:rsidRPr="00097E99">
        <w:rPr>
          <w:spacing w:val="-14"/>
          <w:w w:val="105"/>
        </w:rPr>
        <w:t xml:space="preserve"> </w:t>
      </w:r>
      <w:r w:rsidRPr="00097E99">
        <w:rPr>
          <w:w w:val="105"/>
        </w:rPr>
        <w:t>će</w:t>
      </w:r>
      <w:r w:rsidRPr="00097E99">
        <w:rPr>
          <w:spacing w:val="-18"/>
          <w:w w:val="105"/>
        </w:rPr>
        <w:t xml:space="preserve"> </w:t>
      </w:r>
      <w:r w:rsidRPr="00097E99">
        <w:rPr>
          <w:w w:val="105"/>
        </w:rPr>
        <w:t>se</w:t>
      </w:r>
      <w:r w:rsidRPr="00097E99">
        <w:rPr>
          <w:spacing w:val="-17"/>
          <w:w w:val="105"/>
        </w:rPr>
        <w:t xml:space="preserve"> </w:t>
      </w:r>
      <w:r w:rsidRPr="00097E99">
        <w:rPr>
          <w:w w:val="105"/>
        </w:rPr>
        <w:t>u</w:t>
      </w:r>
      <w:r w:rsidRPr="00097E99">
        <w:rPr>
          <w:spacing w:val="-28"/>
          <w:w w:val="105"/>
        </w:rPr>
        <w:t xml:space="preserve"> </w:t>
      </w:r>
      <w:r w:rsidRPr="00097E99">
        <w:rPr>
          <w:w w:val="105"/>
        </w:rPr>
        <w:t>,,Službenom</w:t>
      </w:r>
      <w:r w:rsidRPr="00097E99">
        <w:rPr>
          <w:spacing w:val="-3"/>
          <w:w w:val="105"/>
        </w:rPr>
        <w:t xml:space="preserve"> </w:t>
      </w:r>
      <w:r>
        <w:rPr>
          <w:w w:val="105"/>
        </w:rPr>
        <w:t>gla</w:t>
      </w:r>
      <w:r w:rsidRPr="00097E99">
        <w:rPr>
          <w:w w:val="105"/>
        </w:rPr>
        <w:t>sniku</w:t>
      </w:r>
      <w:r w:rsidRPr="00097E99">
        <w:rPr>
          <w:spacing w:val="-12"/>
          <w:w w:val="105"/>
        </w:rPr>
        <w:t xml:space="preserve"> </w:t>
      </w:r>
      <w:r w:rsidRPr="00097E99">
        <w:rPr>
          <w:w w:val="105"/>
        </w:rPr>
        <w:t>Op</w:t>
      </w:r>
      <w:r>
        <w:rPr>
          <w:w w:val="105"/>
        </w:rPr>
        <w:t>ć</w:t>
      </w:r>
      <w:r w:rsidRPr="00097E99">
        <w:rPr>
          <w:w w:val="105"/>
        </w:rPr>
        <w:t xml:space="preserve">ine Gornji </w:t>
      </w:r>
      <w:proofErr w:type="spellStart"/>
      <w:r w:rsidRPr="00097E99">
        <w:rPr>
          <w:w w:val="105"/>
        </w:rPr>
        <w:t>Bogićevci</w:t>
      </w:r>
      <w:proofErr w:type="spellEnd"/>
      <w:r w:rsidRPr="00097E99">
        <w:rPr>
          <w:w w:val="105"/>
        </w:rPr>
        <w:t xml:space="preserve"> ".</w:t>
      </w:r>
    </w:p>
    <w:p w:rsidR="005F54F2" w:rsidRPr="00097E99" w:rsidRDefault="005F54F2" w:rsidP="005F54F2"/>
    <w:p w:rsidR="005F54F2" w:rsidRPr="00097E99" w:rsidRDefault="005F54F2" w:rsidP="005F54F2">
      <w:pPr>
        <w:rPr>
          <w:w w:val="105"/>
        </w:rPr>
      </w:pPr>
      <w:r w:rsidRPr="00097E99">
        <w:rPr>
          <w:w w:val="105"/>
        </w:rPr>
        <w:t xml:space="preserve">KLASA: </w:t>
      </w:r>
      <w:r>
        <w:rPr>
          <w:w w:val="105"/>
        </w:rPr>
        <w:t>363-05/01-21-03/23</w:t>
      </w:r>
      <w:r w:rsidRPr="00097E99">
        <w:rPr>
          <w:w w:val="105"/>
        </w:rPr>
        <w:t xml:space="preserve"> </w:t>
      </w:r>
    </w:p>
    <w:p w:rsidR="005F54F2" w:rsidRPr="00097E99" w:rsidRDefault="005F54F2" w:rsidP="005F54F2">
      <w:r w:rsidRPr="00097E99">
        <w:rPr>
          <w:w w:val="105"/>
        </w:rPr>
        <w:t xml:space="preserve">URBROJ: </w:t>
      </w:r>
      <w:r>
        <w:rPr>
          <w:w w:val="105"/>
        </w:rPr>
        <w:t>2178/18-21-01</w:t>
      </w:r>
      <w:r>
        <w:rPr>
          <w:w w:val="105"/>
        </w:rPr>
        <w:tab/>
      </w:r>
      <w:r>
        <w:rPr>
          <w:w w:val="105"/>
        </w:rPr>
        <w:tab/>
      </w:r>
      <w:r>
        <w:rPr>
          <w:w w:val="105"/>
        </w:rPr>
        <w:tab/>
      </w:r>
      <w:r>
        <w:rPr>
          <w:w w:val="105"/>
        </w:rPr>
        <w:tab/>
      </w:r>
      <w:r>
        <w:rPr>
          <w:w w:val="105"/>
        </w:rPr>
        <w:tab/>
      </w:r>
      <w:r>
        <w:rPr>
          <w:w w:val="105"/>
        </w:rPr>
        <w:tab/>
        <w:t xml:space="preserve">       Predsjednik OV:</w:t>
      </w:r>
      <w:r>
        <w:rPr>
          <w:w w:val="105"/>
        </w:rPr>
        <w:tab/>
      </w:r>
      <w:r>
        <w:rPr>
          <w:w w:val="105"/>
        </w:rPr>
        <w:tab/>
      </w:r>
    </w:p>
    <w:p w:rsidR="005F54F2" w:rsidRPr="00E90577" w:rsidRDefault="005F54F2" w:rsidP="005F54F2">
      <w:pPr>
        <w:rPr>
          <w:w w:val="105"/>
        </w:rPr>
      </w:pPr>
      <w:r w:rsidRPr="00E90577">
        <w:rPr>
          <w:w w:val="105"/>
        </w:rPr>
        <w:t xml:space="preserve">Gornji </w:t>
      </w:r>
      <w:proofErr w:type="spellStart"/>
      <w:r w:rsidRPr="00E90577">
        <w:rPr>
          <w:w w:val="105"/>
        </w:rPr>
        <w:t>Bogićevci</w:t>
      </w:r>
      <w:proofErr w:type="spellEnd"/>
      <w:r w:rsidRPr="00E90577">
        <w:rPr>
          <w:w w:val="105"/>
        </w:rPr>
        <w:t xml:space="preserve">, </w:t>
      </w:r>
      <w:r>
        <w:rPr>
          <w:w w:val="105"/>
        </w:rPr>
        <w:t>12</w:t>
      </w:r>
      <w:r w:rsidRPr="00E90577">
        <w:rPr>
          <w:w w:val="105"/>
        </w:rPr>
        <w:t>. travnja 2021.godine</w:t>
      </w:r>
    </w:p>
    <w:p w:rsidR="005F54F2" w:rsidRPr="009C3247" w:rsidRDefault="005F54F2" w:rsidP="005F54F2">
      <w:pPr>
        <w:rPr>
          <w:color w:val="3F3F44"/>
          <w:w w:val="105"/>
        </w:rPr>
      </w:pPr>
      <w:r>
        <w:rPr>
          <w:color w:val="3F3F44"/>
          <w:w w:val="105"/>
        </w:rPr>
        <w:tab/>
      </w:r>
      <w:r>
        <w:rPr>
          <w:color w:val="3F3F44"/>
          <w:w w:val="105"/>
        </w:rPr>
        <w:tab/>
      </w:r>
      <w:r>
        <w:rPr>
          <w:color w:val="3F3F44"/>
          <w:w w:val="105"/>
        </w:rPr>
        <w:tab/>
      </w:r>
      <w:r>
        <w:rPr>
          <w:color w:val="3F3F44"/>
          <w:w w:val="105"/>
        </w:rPr>
        <w:tab/>
      </w:r>
      <w:r>
        <w:rPr>
          <w:color w:val="3F3F44"/>
          <w:w w:val="105"/>
        </w:rPr>
        <w:tab/>
      </w:r>
      <w:r>
        <w:rPr>
          <w:color w:val="3F3F44"/>
          <w:w w:val="105"/>
        </w:rPr>
        <w:tab/>
      </w:r>
      <w:r>
        <w:rPr>
          <w:color w:val="3F3F44"/>
          <w:w w:val="105"/>
        </w:rPr>
        <w:tab/>
      </w:r>
      <w:r>
        <w:rPr>
          <w:color w:val="3F3F44"/>
          <w:w w:val="105"/>
        </w:rPr>
        <w:tab/>
      </w:r>
      <w:r>
        <w:rPr>
          <w:color w:val="3F3F44"/>
          <w:w w:val="105"/>
        </w:rPr>
        <w:tab/>
      </w:r>
      <w:r w:rsidRPr="00E90577">
        <w:rPr>
          <w:w w:val="105"/>
        </w:rPr>
        <w:t xml:space="preserve">       </w:t>
      </w:r>
      <w:r>
        <w:rPr>
          <w:w w:val="105"/>
        </w:rPr>
        <w:t xml:space="preserve"> </w:t>
      </w:r>
      <w:proofErr w:type="spellStart"/>
      <w:r w:rsidRPr="00E90577">
        <w:rPr>
          <w:w w:val="105"/>
        </w:rPr>
        <w:t>Stipo</w:t>
      </w:r>
      <w:proofErr w:type="spellEnd"/>
      <w:r w:rsidRPr="00E90577">
        <w:rPr>
          <w:w w:val="105"/>
        </w:rPr>
        <w:t xml:space="preserve"> </w:t>
      </w:r>
      <w:proofErr w:type="spellStart"/>
      <w:r w:rsidRPr="00E90577">
        <w:rPr>
          <w:w w:val="105"/>
        </w:rPr>
        <w:t>Šugić</w:t>
      </w:r>
      <w:proofErr w:type="spellEnd"/>
    </w:p>
    <w:p w:rsidR="00FD07DD" w:rsidRDefault="00FD07DD">
      <w:pPr>
        <w:rPr>
          <w:rFonts w:ascii="Arial" w:hAnsi="Arial" w:cs="Arial"/>
          <w:b/>
          <w:sz w:val="36"/>
          <w:szCs w:val="36"/>
        </w:rPr>
      </w:pPr>
    </w:p>
    <w:p w:rsidR="00A44411" w:rsidRDefault="00A44411">
      <w:pPr>
        <w:rPr>
          <w:rFonts w:ascii="Arial" w:hAnsi="Arial" w:cs="Arial"/>
          <w:b/>
          <w:sz w:val="36"/>
          <w:szCs w:val="36"/>
        </w:rPr>
      </w:pPr>
    </w:p>
    <w:p w:rsidR="00A44411" w:rsidRDefault="00A44411" w:rsidP="00A44411">
      <w:pPr>
        <w:pStyle w:val="Bezproreda"/>
        <w:jc w:val="both"/>
        <w:rPr>
          <w:rFonts w:ascii="Times New Roman" w:hAnsi="Times New Roman"/>
          <w:sz w:val="24"/>
          <w:szCs w:val="24"/>
        </w:rPr>
      </w:pPr>
      <w:r>
        <w:rPr>
          <w:rFonts w:ascii="Arial" w:hAnsi="Arial" w:cs="Arial"/>
          <w:b/>
          <w:sz w:val="36"/>
          <w:szCs w:val="36"/>
        </w:rPr>
        <w:t xml:space="preserve">9. </w:t>
      </w:r>
      <w:r w:rsidRPr="00CA4F8B">
        <w:rPr>
          <w:rFonts w:ascii="Times New Roman" w:hAnsi="Times New Roman"/>
          <w:sz w:val="24"/>
          <w:szCs w:val="24"/>
        </w:rPr>
        <w:tab/>
      </w:r>
    </w:p>
    <w:p w:rsidR="00A44411" w:rsidRPr="00CA4F8B" w:rsidRDefault="00A44411" w:rsidP="00A44411">
      <w:pPr>
        <w:pStyle w:val="Bezproreda"/>
        <w:jc w:val="both"/>
        <w:rPr>
          <w:rFonts w:ascii="Times New Roman" w:hAnsi="Times New Roman"/>
          <w:sz w:val="24"/>
          <w:szCs w:val="24"/>
        </w:rPr>
      </w:pPr>
      <w:r w:rsidRPr="00CA4F8B">
        <w:rPr>
          <w:rFonts w:ascii="Times New Roman" w:hAnsi="Times New Roman"/>
          <w:sz w:val="24"/>
          <w:szCs w:val="24"/>
        </w:rPr>
        <w:t xml:space="preserve">Temeljem članka 13. stavka 1. Zakona o zaštiti od požara („Narodne novine“, broj 92/10 i 114/22), i članka </w:t>
      </w:r>
      <w:r>
        <w:rPr>
          <w:rFonts w:ascii="Times New Roman" w:hAnsi="Times New Roman"/>
          <w:sz w:val="24"/>
          <w:szCs w:val="24"/>
        </w:rPr>
        <w:t>39</w:t>
      </w:r>
      <w:r w:rsidRPr="00CA4F8B">
        <w:rPr>
          <w:rFonts w:ascii="Times New Roman" w:hAnsi="Times New Roman"/>
          <w:sz w:val="24"/>
          <w:szCs w:val="24"/>
        </w:rPr>
        <w:t xml:space="preserve">. Statuta Općine </w:t>
      </w:r>
      <w:r>
        <w:rPr>
          <w:rFonts w:ascii="Times New Roman" w:hAnsi="Times New Roman"/>
          <w:sz w:val="24"/>
          <w:szCs w:val="24"/>
        </w:rPr>
        <w:t xml:space="preserve">Gornji </w:t>
      </w:r>
      <w:proofErr w:type="spellStart"/>
      <w:r>
        <w:rPr>
          <w:rFonts w:ascii="Times New Roman" w:hAnsi="Times New Roman"/>
          <w:sz w:val="24"/>
          <w:szCs w:val="24"/>
        </w:rPr>
        <w:t>Bogićevci</w:t>
      </w:r>
      <w:proofErr w:type="spellEnd"/>
      <w:r w:rsidRPr="00CA4F8B">
        <w:rPr>
          <w:rFonts w:ascii="Times New Roman" w:hAnsi="Times New Roman"/>
          <w:sz w:val="24"/>
          <w:szCs w:val="24"/>
        </w:rPr>
        <w:t xml:space="preserve"> („Službeni </w:t>
      </w:r>
      <w:r>
        <w:rPr>
          <w:rFonts w:ascii="Times New Roman" w:hAnsi="Times New Roman"/>
          <w:sz w:val="24"/>
          <w:szCs w:val="24"/>
        </w:rPr>
        <w:t xml:space="preserve">glasnik Općine </w:t>
      </w:r>
      <w:proofErr w:type="spellStart"/>
      <w:r>
        <w:rPr>
          <w:rFonts w:ascii="Times New Roman" w:hAnsi="Times New Roman"/>
          <w:sz w:val="24"/>
          <w:szCs w:val="24"/>
        </w:rPr>
        <w:t>Gonrji</w:t>
      </w:r>
      <w:proofErr w:type="spellEnd"/>
      <w:r>
        <w:rPr>
          <w:rFonts w:ascii="Times New Roman" w:hAnsi="Times New Roman"/>
          <w:sz w:val="24"/>
          <w:szCs w:val="24"/>
        </w:rPr>
        <w:t xml:space="preserve"> </w:t>
      </w:r>
      <w:proofErr w:type="spellStart"/>
      <w:r>
        <w:rPr>
          <w:rFonts w:ascii="Times New Roman" w:hAnsi="Times New Roman"/>
          <w:sz w:val="24"/>
          <w:szCs w:val="24"/>
        </w:rPr>
        <w:t>Bogićevci</w:t>
      </w:r>
      <w:proofErr w:type="spellEnd"/>
      <w:r>
        <w:rPr>
          <w:rFonts w:ascii="Times New Roman" w:hAnsi="Times New Roman"/>
          <w:sz w:val="24"/>
          <w:szCs w:val="24"/>
        </w:rPr>
        <w:t xml:space="preserve"> 2/21</w:t>
      </w:r>
      <w:r w:rsidRPr="00CA4F8B">
        <w:rPr>
          <w:rFonts w:ascii="Times New Roman" w:hAnsi="Times New Roman"/>
          <w:sz w:val="24"/>
          <w:szCs w:val="24"/>
        </w:rPr>
        <w:t>), po prethodno pribavljenom mišljenju Ministarstva unutarnjih poslova, Ravn</w:t>
      </w:r>
      <w:r>
        <w:rPr>
          <w:rFonts w:ascii="Times New Roman" w:hAnsi="Times New Roman"/>
          <w:sz w:val="24"/>
          <w:szCs w:val="24"/>
        </w:rPr>
        <w:t>ateljstva civilne zaštite</w:t>
      </w:r>
      <w:r w:rsidRPr="00CA4F8B">
        <w:rPr>
          <w:rFonts w:ascii="Times New Roman" w:hAnsi="Times New Roman"/>
          <w:sz w:val="24"/>
          <w:szCs w:val="24"/>
        </w:rPr>
        <w:t xml:space="preserve">, Općinsko vijeće Općine </w:t>
      </w:r>
      <w:r>
        <w:rPr>
          <w:rFonts w:ascii="Times New Roman" w:hAnsi="Times New Roman"/>
          <w:sz w:val="24"/>
          <w:szCs w:val="24"/>
        </w:rPr>
        <w:t xml:space="preserve">Gornji </w:t>
      </w:r>
      <w:proofErr w:type="spellStart"/>
      <w:r>
        <w:rPr>
          <w:rFonts w:ascii="Times New Roman" w:hAnsi="Times New Roman"/>
          <w:sz w:val="24"/>
          <w:szCs w:val="24"/>
        </w:rPr>
        <w:t>Bogićevci</w:t>
      </w:r>
      <w:proofErr w:type="spellEnd"/>
      <w:r>
        <w:rPr>
          <w:rFonts w:ascii="Times New Roman" w:hAnsi="Times New Roman"/>
          <w:sz w:val="24"/>
          <w:szCs w:val="24"/>
        </w:rPr>
        <w:t xml:space="preserve"> na 2</w:t>
      </w:r>
      <w:r w:rsidRPr="00CA4F8B">
        <w:rPr>
          <w:rFonts w:ascii="Times New Roman" w:hAnsi="Times New Roman"/>
          <w:sz w:val="24"/>
          <w:szCs w:val="24"/>
        </w:rPr>
        <w:t xml:space="preserve">. sjednici od </w:t>
      </w:r>
      <w:r>
        <w:rPr>
          <w:rFonts w:ascii="Times New Roman" w:hAnsi="Times New Roman"/>
          <w:sz w:val="24"/>
          <w:szCs w:val="24"/>
        </w:rPr>
        <w:t>12. travnja</w:t>
      </w:r>
      <w:r w:rsidRPr="00CA4F8B">
        <w:rPr>
          <w:rFonts w:ascii="Times New Roman" w:hAnsi="Times New Roman"/>
          <w:sz w:val="24"/>
          <w:szCs w:val="24"/>
        </w:rPr>
        <w:t xml:space="preserve"> 20</w:t>
      </w:r>
      <w:r>
        <w:rPr>
          <w:rFonts w:ascii="Times New Roman" w:hAnsi="Times New Roman"/>
          <w:sz w:val="24"/>
          <w:szCs w:val="24"/>
        </w:rPr>
        <w:t>21</w:t>
      </w:r>
      <w:r w:rsidRPr="00CA4F8B">
        <w:rPr>
          <w:rFonts w:ascii="Times New Roman" w:hAnsi="Times New Roman"/>
          <w:sz w:val="24"/>
          <w:szCs w:val="24"/>
        </w:rPr>
        <w:t>. godine donosi,</w:t>
      </w:r>
    </w:p>
    <w:p w:rsidR="00A44411" w:rsidRPr="00CA4F8B" w:rsidRDefault="00A44411" w:rsidP="00A44411">
      <w:pPr>
        <w:pStyle w:val="Bezproreda"/>
        <w:jc w:val="both"/>
        <w:rPr>
          <w:rFonts w:ascii="Times New Roman" w:hAnsi="Times New Roman"/>
          <w:sz w:val="24"/>
          <w:szCs w:val="24"/>
        </w:rPr>
      </w:pPr>
    </w:p>
    <w:p w:rsidR="00A44411" w:rsidRPr="00CA4F8B" w:rsidRDefault="00A44411" w:rsidP="00A44411">
      <w:pPr>
        <w:pStyle w:val="Bezproreda"/>
        <w:jc w:val="center"/>
        <w:rPr>
          <w:rFonts w:ascii="Times New Roman" w:hAnsi="Times New Roman"/>
          <w:b/>
          <w:sz w:val="24"/>
          <w:szCs w:val="24"/>
        </w:rPr>
      </w:pPr>
      <w:r w:rsidRPr="00CA4F8B">
        <w:rPr>
          <w:rFonts w:ascii="Times New Roman" w:hAnsi="Times New Roman"/>
          <w:b/>
          <w:sz w:val="24"/>
          <w:szCs w:val="24"/>
        </w:rPr>
        <w:t>ODLUKU</w:t>
      </w:r>
    </w:p>
    <w:p w:rsidR="00A44411" w:rsidRPr="00CA4F8B" w:rsidRDefault="00A44411" w:rsidP="00A44411">
      <w:pPr>
        <w:pStyle w:val="Bezproreda"/>
        <w:jc w:val="center"/>
        <w:rPr>
          <w:rFonts w:ascii="Times New Roman" w:hAnsi="Times New Roman"/>
          <w:b/>
          <w:sz w:val="24"/>
          <w:szCs w:val="24"/>
        </w:rPr>
      </w:pPr>
      <w:r w:rsidRPr="00CA4F8B">
        <w:rPr>
          <w:rFonts w:ascii="Times New Roman" w:hAnsi="Times New Roman"/>
          <w:b/>
          <w:sz w:val="24"/>
          <w:szCs w:val="24"/>
        </w:rPr>
        <w:t xml:space="preserve">o usvajanju Procjene ugroženosti od požara i tehnoloških eksplozija Općine </w:t>
      </w:r>
      <w:r>
        <w:rPr>
          <w:rFonts w:ascii="Times New Roman" w:hAnsi="Times New Roman"/>
          <w:b/>
          <w:sz w:val="24"/>
          <w:szCs w:val="24"/>
        </w:rPr>
        <w:t xml:space="preserve">Gornji </w:t>
      </w:r>
      <w:proofErr w:type="spellStart"/>
      <w:r>
        <w:rPr>
          <w:rFonts w:ascii="Times New Roman" w:hAnsi="Times New Roman"/>
          <w:b/>
          <w:sz w:val="24"/>
          <w:szCs w:val="24"/>
        </w:rPr>
        <w:t>Bogićevci</w:t>
      </w:r>
      <w:proofErr w:type="spellEnd"/>
    </w:p>
    <w:p w:rsidR="00A44411" w:rsidRPr="00CA4F8B" w:rsidRDefault="00A44411" w:rsidP="00A44411">
      <w:pPr>
        <w:pStyle w:val="Bezproreda"/>
        <w:jc w:val="center"/>
        <w:rPr>
          <w:rFonts w:ascii="Times New Roman" w:hAnsi="Times New Roman"/>
          <w:b/>
          <w:sz w:val="24"/>
          <w:szCs w:val="24"/>
        </w:rPr>
      </w:pPr>
      <w:r w:rsidRPr="00CA4F8B">
        <w:rPr>
          <w:rFonts w:ascii="Times New Roman" w:hAnsi="Times New Roman"/>
          <w:b/>
          <w:sz w:val="24"/>
          <w:szCs w:val="24"/>
        </w:rPr>
        <w:t xml:space="preserve">i Plana zaštite od požara Općine </w:t>
      </w:r>
      <w:r>
        <w:rPr>
          <w:rFonts w:ascii="Times New Roman" w:hAnsi="Times New Roman"/>
          <w:b/>
          <w:sz w:val="24"/>
          <w:szCs w:val="24"/>
        </w:rPr>
        <w:t xml:space="preserve">Gornji </w:t>
      </w:r>
      <w:proofErr w:type="spellStart"/>
      <w:r>
        <w:rPr>
          <w:rFonts w:ascii="Times New Roman" w:hAnsi="Times New Roman"/>
          <w:b/>
          <w:sz w:val="24"/>
          <w:szCs w:val="24"/>
        </w:rPr>
        <w:t>Boigćevci</w:t>
      </w:r>
      <w:proofErr w:type="spellEnd"/>
    </w:p>
    <w:p w:rsidR="00A44411" w:rsidRPr="00CA4F8B" w:rsidRDefault="00A44411" w:rsidP="00A44411">
      <w:pPr>
        <w:pStyle w:val="Bezproreda"/>
        <w:jc w:val="both"/>
        <w:rPr>
          <w:rFonts w:ascii="Times New Roman" w:hAnsi="Times New Roman"/>
          <w:b/>
          <w:sz w:val="24"/>
          <w:szCs w:val="24"/>
        </w:rPr>
      </w:pPr>
    </w:p>
    <w:p w:rsidR="00A44411" w:rsidRPr="00CA4F8B" w:rsidRDefault="00A44411" w:rsidP="00A44411">
      <w:pPr>
        <w:pStyle w:val="Bezproreda"/>
        <w:jc w:val="both"/>
        <w:rPr>
          <w:rFonts w:ascii="Times New Roman" w:hAnsi="Times New Roman"/>
          <w:b/>
          <w:sz w:val="24"/>
          <w:szCs w:val="24"/>
        </w:rPr>
      </w:pPr>
    </w:p>
    <w:p w:rsidR="00A44411" w:rsidRPr="00CA4F8B" w:rsidRDefault="00A44411" w:rsidP="00A44411">
      <w:pPr>
        <w:pStyle w:val="Bezproreda"/>
        <w:jc w:val="center"/>
        <w:rPr>
          <w:rFonts w:ascii="Times New Roman" w:hAnsi="Times New Roman"/>
          <w:sz w:val="24"/>
          <w:szCs w:val="24"/>
        </w:rPr>
      </w:pPr>
      <w:r w:rsidRPr="00CA4F8B">
        <w:rPr>
          <w:rFonts w:ascii="Times New Roman" w:hAnsi="Times New Roman"/>
          <w:sz w:val="24"/>
          <w:szCs w:val="24"/>
        </w:rPr>
        <w:t>Članak 1.</w:t>
      </w:r>
    </w:p>
    <w:p w:rsidR="00A44411" w:rsidRPr="00CA4F8B" w:rsidRDefault="00A44411" w:rsidP="00A44411">
      <w:pPr>
        <w:pStyle w:val="Bezproreda"/>
        <w:jc w:val="both"/>
        <w:rPr>
          <w:rFonts w:ascii="Times New Roman" w:hAnsi="Times New Roman"/>
          <w:sz w:val="24"/>
          <w:szCs w:val="24"/>
        </w:rPr>
      </w:pPr>
      <w:r w:rsidRPr="00CA4F8B">
        <w:rPr>
          <w:rFonts w:ascii="Times New Roman" w:hAnsi="Times New Roman"/>
          <w:sz w:val="24"/>
          <w:szCs w:val="24"/>
        </w:rPr>
        <w:t xml:space="preserve">Ovom Odlukom Općinsko vijeće Općine </w:t>
      </w:r>
      <w:r>
        <w:rPr>
          <w:rFonts w:ascii="Times New Roman" w:hAnsi="Times New Roman"/>
          <w:sz w:val="24"/>
          <w:szCs w:val="24"/>
        </w:rPr>
        <w:t xml:space="preserve">Gornji </w:t>
      </w:r>
      <w:proofErr w:type="spellStart"/>
      <w:r>
        <w:rPr>
          <w:rFonts w:ascii="Times New Roman" w:hAnsi="Times New Roman"/>
          <w:sz w:val="24"/>
          <w:szCs w:val="24"/>
        </w:rPr>
        <w:t>Bogićevci</w:t>
      </w:r>
      <w:proofErr w:type="spellEnd"/>
      <w:r w:rsidRPr="00CA4F8B">
        <w:rPr>
          <w:rFonts w:ascii="Times New Roman" w:hAnsi="Times New Roman"/>
          <w:sz w:val="24"/>
          <w:szCs w:val="24"/>
        </w:rPr>
        <w:t xml:space="preserve"> usvaja sljedeće akte:</w:t>
      </w:r>
    </w:p>
    <w:p w:rsidR="00A44411" w:rsidRPr="00CA4F8B" w:rsidRDefault="00A44411" w:rsidP="00A44411">
      <w:pPr>
        <w:pStyle w:val="Bezproreda"/>
        <w:jc w:val="both"/>
        <w:rPr>
          <w:rFonts w:ascii="Times New Roman" w:hAnsi="Times New Roman"/>
          <w:sz w:val="24"/>
          <w:szCs w:val="24"/>
        </w:rPr>
      </w:pPr>
      <w:r w:rsidRPr="00CA4F8B">
        <w:rPr>
          <w:rFonts w:ascii="Times New Roman" w:hAnsi="Times New Roman"/>
          <w:sz w:val="24"/>
          <w:szCs w:val="24"/>
        </w:rPr>
        <w:t xml:space="preserve">- Procjena ugroženosti od požara i tehnoloških eksplozija Općine </w:t>
      </w:r>
      <w:r>
        <w:rPr>
          <w:rFonts w:ascii="Times New Roman" w:hAnsi="Times New Roman"/>
          <w:sz w:val="24"/>
          <w:szCs w:val="24"/>
        </w:rPr>
        <w:t xml:space="preserve">Gornji </w:t>
      </w:r>
      <w:proofErr w:type="spellStart"/>
      <w:r>
        <w:rPr>
          <w:rFonts w:ascii="Times New Roman" w:hAnsi="Times New Roman"/>
          <w:sz w:val="24"/>
          <w:szCs w:val="24"/>
        </w:rPr>
        <w:t>Bogićevci</w:t>
      </w:r>
      <w:proofErr w:type="spellEnd"/>
    </w:p>
    <w:p w:rsidR="00A44411" w:rsidRPr="00CA4F8B" w:rsidRDefault="00A44411" w:rsidP="00A44411">
      <w:pPr>
        <w:pStyle w:val="Bezproreda"/>
        <w:jc w:val="both"/>
        <w:rPr>
          <w:rFonts w:ascii="Times New Roman" w:hAnsi="Times New Roman"/>
          <w:sz w:val="24"/>
          <w:szCs w:val="24"/>
        </w:rPr>
      </w:pPr>
      <w:r w:rsidRPr="00CA4F8B">
        <w:rPr>
          <w:rFonts w:ascii="Times New Roman" w:hAnsi="Times New Roman"/>
          <w:sz w:val="24"/>
          <w:szCs w:val="24"/>
        </w:rPr>
        <w:t xml:space="preserve">- Plan zaštite od požara Općine </w:t>
      </w:r>
      <w:proofErr w:type="spellStart"/>
      <w:r w:rsidRPr="00CA4F8B">
        <w:rPr>
          <w:rFonts w:ascii="Times New Roman" w:hAnsi="Times New Roman"/>
          <w:sz w:val="24"/>
          <w:szCs w:val="24"/>
        </w:rPr>
        <w:t>Općine</w:t>
      </w:r>
      <w:proofErr w:type="spellEnd"/>
      <w:r w:rsidRPr="00CA4F8B">
        <w:rPr>
          <w:rFonts w:ascii="Times New Roman" w:hAnsi="Times New Roman"/>
          <w:sz w:val="24"/>
          <w:szCs w:val="24"/>
        </w:rPr>
        <w:t xml:space="preserve"> </w:t>
      </w:r>
      <w:r>
        <w:rPr>
          <w:rFonts w:ascii="Times New Roman" w:hAnsi="Times New Roman"/>
          <w:sz w:val="24"/>
          <w:szCs w:val="24"/>
        </w:rPr>
        <w:t xml:space="preserve">Gornji </w:t>
      </w:r>
      <w:proofErr w:type="spellStart"/>
      <w:r>
        <w:rPr>
          <w:rFonts w:ascii="Times New Roman" w:hAnsi="Times New Roman"/>
          <w:sz w:val="24"/>
          <w:szCs w:val="24"/>
        </w:rPr>
        <w:t>Bogićevci</w:t>
      </w:r>
      <w:proofErr w:type="spellEnd"/>
      <w:r w:rsidRPr="00CA4F8B">
        <w:rPr>
          <w:rFonts w:ascii="Times New Roman" w:hAnsi="Times New Roman"/>
          <w:sz w:val="24"/>
          <w:szCs w:val="24"/>
        </w:rPr>
        <w:t>.</w:t>
      </w:r>
    </w:p>
    <w:p w:rsidR="00A44411" w:rsidRPr="00CA4F8B" w:rsidRDefault="00A44411" w:rsidP="00A44411">
      <w:pPr>
        <w:pStyle w:val="Bezproreda"/>
        <w:jc w:val="both"/>
        <w:rPr>
          <w:rFonts w:ascii="Times New Roman" w:hAnsi="Times New Roman"/>
          <w:sz w:val="24"/>
          <w:szCs w:val="24"/>
        </w:rPr>
      </w:pPr>
      <w:r w:rsidRPr="00CA4F8B">
        <w:rPr>
          <w:rFonts w:ascii="Times New Roman" w:hAnsi="Times New Roman"/>
          <w:sz w:val="24"/>
          <w:szCs w:val="24"/>
        </w:rPr>
        <w:t xml:space="preserve">Dokumente je izradio ovlašteni izrađivač </w:t>
      </w:r>
      <w:r>
        <w:rPr>
          <w:rFonts w:ascii="Times New Roman" w:hAnsi="Times New Roman"/>
          <w:sz w:val="24"/>
          <w:szCs w:val="24"/>
        </w:rPr>
        <w:t>IN KONZALTING</w:t>
      </w:r>
    </w:p>
    <w:p w:rsidR="00A44411" w:rsidRPr="00CA4F8B" w:rsidRDefault="00A44411" w:rsidP="00A44411">
      <w:pPr>
        <w:pStyle w:val="Bezproreda"/>
        <w:jc w:val="both"/>
        <w:rPr>
          <w:rFonts w:ascii="Times New Roman" w:hAnsi="Times New Roman"/>
          <w:sz w:val="24"/>
          <w:szCs w:val="24"/>
        </w:rPr>
      </w:pPr>
    </w:p>
    <w:p w:rsidR="00A44411" w:rsidRPr="00CA4F8B" w:rsidRDefault="00A44411" w:rsidP="00A44411">
      <w:pPr>
        <w:pStyle w:val="Bezproreda"/>
        <w:jc w:val="center"/>
        <w:rPr>
          <w:rFonts w:ascii="Times New Roman" w:hAnsi="Times New Roman"/>
          <w:sz w:val="24"/>
          <w:szCs w:val="24"/>
        </w:rPr>
      </w:pPr>
      <w:r w:rsidRPr="00CA4F8B">
        <w:rPr>
          <w:rFonts w:ascii="Times New Roman" w:hAnsi="Times New Roman"/>
          <w:sz w:val="24"/>
          <w:szCs w:val="24"/>
        </w:rPr>
        <w:t>Članak 2.</w:t>
      </w:r>
    </w:p>
    <w:p w:rsidR="00A44411" w:rsidRPr="00CA4F8B" w:rsidRDefault="00A44411" w:rsidP="00A44411">
      <w:pPr>
        <w:pStyle w:val="Bezproreda"/>
        <w:jc w:val="both"/>
        <w:rPr>
          <w:rFonts w:ascii="Times New Roman" w:hAnsi="Times New Roman"/>
          <w:color w:val="000000"/>
          <w:sz w:val="24"/>
          <w:szCs w:val="24"/>
        </w:rPr>
      </w:pPr>
      <w:r w:rsidRPr="00CA4F8B">
        <w:rPr>
          <w:rFonts w:ascii="Times New Roman" w:hAnsi="Times New Roman"/>
          <w:color w:val="000000"/>
          <w:sz w:val="24"/>
          <w:szCs w:val="24"/>
        </w:rPr>
        <w:t xml:space="preserve">Ova Odluka stupa na snagu osmog dana od dana objave u „Službenom glasilu Općine </w:t>
      </w:r>
      <w:r>
        <w:rPr>
          <w:rFonts w:ascii="Times New Roman" w:hAnsi="Times New Roman"/>
          <w:color w:val="000000"/>
          <w:sz w:val="24"/>
          <w:szCs w:val="24"/>
        </w:rPr>
        <w:t xml:space="preserve">Gornji </w:t>
      </w:r>
      <w:proofErr w:type="spellStart"/>
      <w:r>
        <w:rPr>
          <w:rFonts w:ascii="Times New Roman" w:hAnsi="Times New Roman"/>
          <w:color w:val="000000"/>
          <w:sz w:val="24"/>
          <w:szCs w:val="24"/>
        </w:rPr>
        <w:t>Bogićevci</w:t>
      </w:r>
      <w:proofErr w:type="spellEnd"/>
      <w:r w:rsidRPr="00CA4F8B">
        <w:rPr>
          <w:rFonts w:ascii="Times New Roman" w:hAnsi="Times New Roman"/>
          <w:color w:val="000000"/>
          <w:sz w:val="24"/>
          <w:szCs w:val="24"/>
        </w:rPr>
        <w:t>“.</w:t>
      </w:r>
    </w:p>
    <w:p w:rsidR="00A44411" w:rsidRPr="00CA4F8B" w:rsidRDefault="00A44411" w:rsidP="00A44411">
      <w:pPr>
        <w:pStyle w:val="Bezproreda"/>
        <w:jc w:val="both"/>
        <w:rPr>
          <w:rFonts w:ascii="Times New Roman" w:hAnsi="Times New Roman"/>
          <w:color w:val="000000"/>
          <w:sz w:val="24"/>
          <w:szCs w:val="24"/>
        </w:rPr>
      </w:pPr>
    </w:p>
    <w:p w:rsidR="00A44411" w:rsidRPr="00CA4F8B" w:rsidRDefault="00A44411" w:rsidP="00A44411">
      <w:pPr>
        <w:pStyle w:val="Bezproreda"/>
        <w:jc w:val="both"/>
        <w:rPr>
          <w:rFonts w:ascii="Times New Roman" w:hAnsi="Times New Roman"/>
          <w:color w:val="000000"/>
          <w:sz w:val="24"/>
          <w:szCs w:val="24"/>
        </w:rPr>
      </w:pPr>
      <w:r w:rsidRPr="00CA4F8B">
        <w:rPr>
          <w:rFonts w:ascii="Times New Roman" w:hAnsi="Times New Roman"/>
          <w:color w:val="000000"/>
          <w:sz w:val="24"/>
          <w:szCs w:val="24"/>
        </w:rPr>
        <w:t>KLASA:</w:t>
      </w:r>
      <w:r>
        <w:rPr>
          <w:rFonts w:ascii="Times New Roman" w:hAnsi="Times New Roman"/>
          <w:color w:val="000000"/>
          <w:sz w:val="24"/>
          <w:szCs w:val="24"/>
        </w:rPr>
        <w:t xml:space="preserve"> 245-01/21</w:t>
      </w:r>
      <w:r w:rsidRPr="00CA4F8B">
        <w:rPr>
          <w:rFonts w:ascii="Times New Roman" w:hAnsi="Times New Roman"/>
          <w:color w:val="000000"/>
          <w:sz w:val="24"/>
          <w:szCs w:val="24"/>
        </w:rPr>
        <w:t>-01/1</w:t>
      </w:r>
    </w:p>
    <w:p w:rsidR="00A44411" w:rsidRPr="00CA4F8B" w:rsidRDefault="00A44411" w:rsidP="00A44411">
      <w:pPr>
        <w:pStyle w:val="Bezproreda"/>
        <w:jc w:val="both"/>
        <w:rPr>
          <w:rFonts w:ascii="Times New Roman" w:hAnsi="Times New Roman"/>
          <w:color w:val="000000"/>
          <w:sz w:val="24"/>
          <w:szCs w:val="24"/>
        </w:rPr>
      </w:pPr>
      <w:r w:rsidRPr="00CA4F8B">
        <w:rPr>
          <w:rFonts w:ascii="Times New Roman" w:hAnsi="Times New Roman"/>
          <w:color w:val="000000"/>
          <w:sz w:val="24"/>
          <w:szCs w:val="24"/>
        </w:rPr>
        <w:t xml:space="preserve">URBROJ: </w:t>
      </w:r>
      <w:r>
        <w:rPr>
          <w:rFonts w:ascii="Times New Roman" w:hAnsi="Times New Roman"/>
          <w:color w:val="000000"/>
          <w:sz w:val="24"/>
          <w:szCs w:val="24"/>
        </w:rPr>
        <w:t>2178-22-02-21</w:t>
      </w:r>
      <w:r w:rsidRPr="00CA4F8B">
        <w:rPr>
          <w:rFonts w:ascii="Times New Roman" w:hAnsi="Times New Roman"/>
          <w:color w:val="000000"/>
          <w:sz w:val="24"/>
          <w:szCs w:val="24"/>
        </w:rPr>
        <w:t>-</w:t>
      </w:r>
      <w:r>
        <w:rPr>
          <w:rFonts w:ascii="Times New Roman" w:hAnsi="Times New Roman"/>
          <w:color w:val="000000"/>
          <w:sz w:val="24"/>
          <w:szCs w:val="24"/>
        </w:rPr>
        <w:t>1</w:t>
      </w:r>
    </w:p>
    <w:p w:rsidR="00A44411" w:rsidRPr="00CA4F8B" w:rsidRDefault="00A44411" w:rsidP="00A44411">
      <w:pPr>
        <w:pStyle w:val="Bezproreda"/>
        <w:jc w:val="both"/>
        <w:rPr>
          <w:rFonts w:ascii="Times New Roman" w:hAnsi="Times New Roman"/>
          <w:color w:val="000000"/>
          <w:sz w:val="24"/>
          <w:szCs w:val="24"/>
        </w:rPr>
      </w:pPr>
      <w:r>
        <w:rPr>
          <w:rFonts w:ascii="Times New Roman" w:hAnsi="Times New Roman"/>
          <w:color w:val="000000"/>
          <w:sz w:val="24"/>
          <w:szCs w:val="24"/>
        </w:rPr>
        <w:t xml:space="preserve">Gornji </w:t>
      </w:r>
      <w:proofErr w:type="spellStart"/>
      <w:r>
        <w:rPr>
          <w:rFonts w:ascii="Times New Roman" w:hAnsi="Times New Roman"/>
          <w:color w:val="000000"/>
          <w:sz w:val="24"/>
          <w:szCs w:val="24"/>
        </w:rPr>
        <w:t>Bogićevci</w:t>
      </w:r>
      <w:proofErr w:type="spellEnd"/>
      <w:r w:rsidRPr="00CA4F8B">
        <w:rPr>
          <w:rFonts w:ascii="Times New Roman" w:hAnsi="Times New Roman"/>
          <w:color w:val="000000"/>
          <w:sz w:val="24"/>
          <w:szCs w:val="24"/>
        </w:rPr>
        <w:t xml:space="preserve">, </w:t>
      </w:r>
      <w:r>
        <w:rPr>
          <w:rFonts w:ascii="Times New Roman" w:hAnsi="Times New Roman"/>
          <w:color w:val="000000"/>
          <w:sz w:val="24"/>
          <w:szCs w:val="24"/>
        </w:rPr>
        <w:t>12</w:t>
      </w:r>
      <w:r w:rsidRPr="00CA4F8B">
        <w:rPr>
          <w:rFonts w:ascii="Times New Roman" w:hAnsi="Times New Roman"/>
          <w:color w:val="000000"/>
          <w:sz w:val="24"/>
          <w:szCs w:val="24"/>
        </w:rPr>
        <w:t xml:space="preserve">. </w:t>
      </w:r>
      <w:r>
        <w:rPr>
          <w:rFonts w:ascii="Times New Roman" w:hAnsi="Times New Roman"/>
          <w:color w:val="000000"/>
          <w:sz w:val="24"/>
          <w:szCs w:val="24"/>
        </w:rPr>
        <w:t>travnja</w:t>
      </w:r>
      <w:r w:rsidRPr="00CA4F8B">
        <w:rPr>
          <w:rFonts w:ascii="Times New Roman" w:hAnsi="Times New Roman"/>
          <w:color w:val="000000"/>
          <w:sz w:val="24"/>
          <w:szCs w:val="24"/>
        </w:rPr>
        <w:t xml:space="preserve"> 20</w:t>
      </w:r>
      <w:r>
        <w:rPr>
          <w:rFonts w:ascii="Times New Roman" w:hAnsi="Times New Roman"/>
          <w:color w:val="000000"/>
          <w:sz w:val="24"/>
          <w:szCs w:val="24"/>
        </w:rPr>
        <w:t>21</w:t>
      </w:r>
      <w:r w:rsidRPr="00CA4F8B">
        <w:rPr>
          <w:rFonts w:ascii="Times New Roman" w:hAnsi="Times New Roman"/>
          <w:color w:val="000000"/>
          <w:sz w:val="24"/>
          <w:szCs w:val="24"/>
        </w:rPr>
        <w:t>. godine</w:t>
      </w:r>
    </w:p>
    <w:p w:rsidR="00A44411" w:rsidRDefault="00A44411" w:rsidP="00A44411">
      <w:pPr>
        <w:pStyle w:val="Bezproreda"/>
        <w:jc w:val="center"/>
        <w:rPr>
          <w:rFonts w:ascii="Times New Roman" w:hAnsi="Times New Roman"/>
          <w:color w:val="000000"/>
          <w:sz w:val="24"/>
          <w:szCs w:val="24"/>
        </w:rPr>
      </w:pPr>
    </w:p>
    <w:p w:rsidR="00A44411" w:rsidRPr="00CA4F8B" w:rsidRDefault="00A44411" w:rsidP="00A44411">
      <w:pPr>
        <w:pStyle w:val="Bezproreda"/>
        <w:jc w:val="center"/>
        <w:rPr>
          <w:rFonts w:ascii="Times New Roman" w:hAnsi="Times New Roman"/>
          <w:color w:val="000000"/>
          <w:sz w:val="24"/>
          <w:szCs w:val="24"/>
        </w:rPr>
      </w:pPr>
      <w:r w:rsidRPr="00CA4F8B">
        <w:rPr>
          <w:rFonts w:ascii="Times New Roman" w:hAnsi="Times New Roman"/>
          <w:color w:val="000000"/>
          <w:sz w:val="24"/>
          <w:szCs w:val="24"/>
        </w:rPr>
        <w:t>OPĆINSKO VI</w:t>
      </w:r>
      <w:r>
        <w:rPr>
          <w:rFonts w:ascii="Times New Roman" w:hAnsi="Times New Roman"/>
          <w:color w:val="000000"/>
          <w:sz w:val="24"/>
          <w:szCs w:val="24"/>
        </w:rPr>
        <w:t>JEĆE OPĆINEGORNJI BOGIĆEVCI</w:t>
      </w:r>
    </w:p>
    <w:p w:rsidR="00A44411" w:rsidRPr="00CA4F8B" w:rsidRDefault="00A44411" w:rsidP="00A44411">
      <w:pPr>
        <w:pStyle w:val="Bezproreda"/>
        <w:jc w:val="right"/>
        <w:rPr>
          <w:rFonts w:ascii="Times New Roman" w:hAnsi="Times New Roman"/>
          <w:color w:val="000000"/>
          <w:sz w:val="24"/>
          <w:szCs w:val="24"/>
        </w:rPr>
      </w:pPr>
      <w:r w:rsidRPr="00CA4F8B">
        <w:rPr>
          <w:rFonts w:ascii="Times New Roman" w:hAnsi="Times New Roman"/>
          <w:color w:val="000000"/>
          <w:sz w:val="24"/>
          <w:szCs w:val="24"/>
        </w:rPr>
        <w:t>PREDSJEDNIK</w:t>
      </w:r>
    </w:p>
    <w:p w:rsidR="00A44411" w:rsidRPr="00CA4F8B" w:rsidRDefault="00A44411" w:rsidP="00A44411">
      <w:pPr>
        <w:pStyle w:val="Bezproreda"/>
        <w:jc w:val="right"/>
        <w:rPr>
          <w:rFonts w:ascii="Times New Roman" w:hAnsi="Times New Roman"/>
          <w:color w:val="000000"/>
          <w:sz w:val="24"/>
          <w:szCs w:val="24"/>
        </w:rPr>
      </w:pPr>
      <w:proofErr w:type="spellStart"/>
      <w:r>
        <w:rPr>
          <w:rFonts w:ascii="Times New Roman" w:hAnsi="Times New Roman"/>
          <w:color w:val="000000"/>
          <w:sz w:val="24"/>
          <w:szCs w:val="24"/>
        </w:rPr>
        <w:t>Stipo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Šugić</w:t>
      </w:r>
      <w:proofErr w:type="spellEnd"/>
    </w:p>
    <w:p w:rsidR="00A44411" w:rsidRDefault="00A44411">
      <w:pPr>
        <w:rPr>
          <w:rFonts w:ascii="Arial" w:hAnsi="Arial" w:cs="Arial"/>
          <w:b/>
          <w:sz w:val="36"/>
          <w:szCs w:val="36"/>
        </w:rPr>
      </w:pPr>
    </w:p>
    <w:p w:rsidR="00A44411" w:rsidRDefault="00A44411">
      <w:pPr>
        <w:rPr>
          <w:rFonts w:ascii="Arial" w:hAnsi="Arial" w:cs="Arial"/>
          <w:b/>
          <w:sz w:val="36"/>
          <w:szCs w:val="36"/>
        </w:rPr>
      </w:pPr>
    </w:p>
    <w:p w:rsidR="00A44411" w:rsidRDefault="00A44411">
      <w:pPr>
        <w:rPr>
          <w:rFonts w:ascii="Arial" w:hAnsi="Arial" w:cs="Arial"/>
          <w:b/>
          <w:sz w:val="36"/>
          <w:szCs w:val="36"/>
        </w:rPr>
      </w:pPr>
    </w:p>
    <w:p w:rsidR="00A44411" w:rsidRDefault="00A44411">
      <w:pPr>
        <w:rPr>
          <w:rFonts w:ascii="Arial" w:hAnsi="Arial" w:cs="Arial"/>
          <w:b/>
          <w:sz w:val="36"/>
          <w:szCs w:val="36"/>
        </w:rPr>
      </w:pPr>
    </w:p>
    <w:p w:rsidR="005F54F2" w:rsidRDefault="00187CEB">
      <w:pPr>
        <w:rPr>
          <w:b/>
          <w:i/>
          <w:iCs/>
          <w:sz w:val="32"/>
          <w:szCs w:val="32"/>
        </w:rPr>
      </w:pPr>
      <w:r>
        <w:rPr>
          <w:b/>
          <w:i/>
          <w:iCs/>
          <w:sz w:val="32"/>
          <w:szCs w:val="32"/>
        </w:rPr>
        <w:lastRenderedPageBreak/>
        <w:t xml:space="preserve">Akti načelnika: </w:t>
      </w:r>
    </w:p>
    <w:p w:rsidR="00187CEB" w:rsidRDefault="00187CEB">
      <w:pPr>
        <w:rPr>
          <w:bCs/>
        </w:rPr>
      </w:pPr>
    </w:p>
    <w:p w:rsidR="00187CEB" w:rsidRDefault="00187CEB">
      <w:pPr>
        <w:rPr>
          <w:bCs/>
        </w:rPr>
      </w:pPr>
      <w:r>
        <w:rPr>
          <w:bCs/>
        </w:rPr>
        <w:t>1.</w:t>
      </w:r>
    </w:p>
    <w:p w:rsidR="00187CEB" w:rsidRPr="00187CEB" w:rsidRDefault="00187CEB" w:rsidP="00187CEB">
      <w:pPr>
        <w:suppressAutoHyphens w:val="0"/>
        <w:jc w:val="both"/>
        <w:rPr>
          <w:rFonts w:eastAsia="Calibri"/>
        </w:rPr>
      </w:pPr>
      <w:r w:rsidRPr="00187CEB">
        <w:rPr>
          <w:rFonts w:eastAsia="Calibri"/>
        </w:rPr>
        <w:t xml:space="preserve">Na temelju članka 4. stavka 3. Zakona o službenicima i namještenicima u lokalnoj i područnoj (regionalnoj) samoupravi (NN 86/08, 61/11, 04/18 i 112/19), članka 32. Uredbe o klasifikaciji radnih mjesta u JLP(R)S (NN 74/10, </w:t>
      </w:r>
      <w:bookmarkStart w:id="48" w:name="_Hlk72909272"/>
      <w:r w:rsidRPr="00187CEB">
        <w:rPr>
          <w:rFonts w:eastAsia="Calibri"/>
        </w:rPr>
        <w:t>125/14</w:t>
      </w:r>
      <w:bookmarkEnd w:id="48"/>
      <w:r w:rsidRPr="00187CEB">
        <w:rPr>
          <w:rFonts w:eastAsia="Calibri"/>
        </w:rPr>
        <w:t>), te članka 20. Odluke o klasifikaciji radnih mje</w:t>
      </w:r>
      <w:r w:rsidRPr="00187CEB">
        <w:rPr>
          <w:rFonts w:eastAsia="Calibri"/>
        </w:rPr>
        <w:t>s</w:t>
      </w:r>
      <w:r w:rsidRPr="00187CEB">
        <w:rPr>
          <w:rFonts w:eastAsia="Calibri"/>
        </w:rPr>
        <w:t xml:space="preserve">ta službenika i namještenika općine Gornji </w:t>
      </w:r>
      <w:proofErr w:type="spellStart"/>
      <w:r w:rsidRPr="00187CEB">
        <w:rPr>
          <w:rFonts w:eastAsia="Calibri"/>
        </w:rPr>
        <w:t>Bogićevci</w:t>
      </w:r>
      <w:proofErr w:type="spellEnd"/>
      <w:r w:rsidRPr="00187CEB">
        <w:rPr>
          <w:rFonts w:eastAsia="Calibri"/>
        </w:rPr>
        <w:t xml:space="preserve"> (Službeni glasnik općine Gornji </w:t>
      </w:r>
      <w:proofErr w:type="spellStart"/>
      <w:r w:rsidRPr="00187CEB">
        <w:rPr>
          <w:rFonts w:eastAsia="Calibri"/>
        </w:rPr>
        <w:t>Bog</w:t>
      </w:r>
      <w:r w:rsidRPr="00187CEB">
        <w:rPr>
          <w:rFonts w:eastAsia="Calibri"/>
        </w:rPr>
        <w:t>i</w:t>
      </w:r>
      <w:r w:rsidRPr="00187CEB">
        <w:rPr>
          <w:rFonts w:eastAsia="Calibri"/>
        </w:rPr>
        <w:t>ćevci</w:t>
      </w:r>
      <w:proofErr w:type="spellEnd"/>
      <w:r w:rsidRPr="00187CEB">
        <w:rPr>
          <w:rFonts w:eastAsia="Calibri"/>
        </w:rPr>
        <w:t xml:space="preserve"> br. 02/21), načelnik općine Gornji </w:t>
      </w:r>
      <w:proofErr w:type="spellStart"/>
      <w:r w:rsidRPr="00187CEB">
        <w:rPr>
          <w:rFonts w:eastAsia="Calibri"/>
        </w:rPr>
        <w:t>Bogićevci</w:t>
      </w:r>
      <w:proofErr w:type="spellEnd"/>
      <w:r w:rsidRPr="00187CEB">
        <w:rPr>
          <w:rFonts w:eastAsia="Calibri"/>
        </w:rPr>
        <w:t xml:space="preserve">   d o n o s i</w:t>
      </w:r>
    </w:p>
    <w:p w:rsidR="00187CEB" w:rsidRPr="00187CEB" w:rsidRDefault="00187CEB" w:rsidP="00187CEB">
      <w:pPr>
        <w:suppressAutoHyphens w:val="0"/>
        <w:jc w:val="both"/>
        <w:rPr>
          <w:rFonts w:eastAsia="Calibri"/>
        </w:rPr>
      </w:pPr>
    </w:p>
    <w:p w:rsidR="00187CEB" w:rsidRPr="00187CEB" w:rsidRDefault="00187CEB" w:rsidP="00187CEB">
      <w:pPr>
        <w:suppressAutoHyphens w:val="0"/>
        <w:jc w:val="center"/>
        <w:rPr>
          <w:rFonts w:eastAsia="Calibri"/>
          <w:b/>
        </w:rPr>
      </w:pPr>
      <w:r w:rsidRPr="00187CEB">
        <w:rPr>
          <w:rFonts w:eastAsia="Calibri"/>
          <w:b/>
        </w:rPr>
        <w:t>P R A V I L N I K</w:t>
      </w:r>
    </w:p>
    <w:p w:rsidR="00187CEB" w:rsidRPr="00187CEB" w:rsidRDefault="00187CEB" w:rsidP="00187CEB">
      <w:pPr>
        <w:suppressAutoHyphens w:val="0"/>
        <w:jc w:val="center"/>
        <w:rPr>
          <w:rFonts w:eastAsia="Calibri"/>
          <w:b/>
        </w:rPr>
      </w:pPr>
      <w:r w:rsidRPr="00187CEB">
        <w:rPr>
          <w:rFonts w:eastAsia="Calibri"/>
          <w:b/>
        </w:rPr>
        <w:t xml:space="preserve">o unutarnjem redu Jedinstvenog upravnog odjela općine Gornji </w:t>
      </w:r>
      <w:proofErr w:type="spellStart"/>
      <w:r w:rsidRPr="00187CEB">
        <w:rPr>
          <w:rFonts w:eastAsia="Calibri"/>
          <w:b/>
        </w:rPr>
        <w:t>Bogićevci</w:t>
      </w:r>
      <w:proofErr w:type="spellEnd"/>
    </w:p>
    <w:p w:rsidR="00187CEB" w:rsidRPr="00187CEB" w:rsidRDefault="00187CEB" w:rsidP="00187CEB">
      <w:pPr>
        <w:suppressAutoHyphens w:val="0"/>
        <w:rPr>
          <w:rFonts w:eastAsia="Calibri"/>
          <w:b/>
          <w:bCs/>
        </w:rPr>
      </w:pPr>
    </w:p>
    <w:p w:rsidR="00187CEB" w:rsidRPr="00187CEB" w:rsidRDefault="00187CEB" w:rsidP="00187CEB">
      <w:pPr>
        <w:suppressAutoHyphens w:val="0"/>
        <w:rPr>
          <w:rFonts w:eastAsia="Calibri"/>
        </w:rPr>
      </w:pPr>
      <w:r w:rsidRPr="00187CEB">
        <w:rPr>
          <w:rFonts w:eastAsia="Calibri"/>
          <w:b/>
          <w:bCs/>
        </w:rPr>
        <w:t>I. OPĆE ODREDBE</w:t>
      </w:r>
    </w:p>
    <w:p w:rsidR="00187CEB" w:rsidRPr="00187CEB" w:rsidRDefault="00187CEB" w:rsidP="00187CEB">
      <w:pPr>
        <w:suppressAutoHyphens w:val="0"/>
        <w:jc w:val="center"/>
        <w:rPr>
          <w:rFonts w:eastAsia="Calibri"/>
        </w:rPr>
      </w:pPr>
      <w:r w:rsidRPr="00187CEB">
        <w:rPr>
          <w:rFonts w:eastAsia="Calibri"/>
          <w:b/>
          <w:bCs/>
        </w:rPr>
        <w:t>Članak 1.</w:t>
      </w:r>
    </w:p>
    <w:p w:rsidR="00187CEB" w:rsidRPr="00187CEB" w:rsidRDefault="00187CEB" w:rsidP="00187CEB">
      <w:pPr>
        <w:suppressAutoHyphens w:val="0"/>
        <w:ind w:firstLine="708"/>
        <w:jc w:val="both"/>
        <w:rPr>
          <w:rFonts w:eastAsia="Calibri"/>
        </w:rPr>
      </w:pPr>
      <w:r w:rsidRPr="00187CEB">
        <w:rPr>
          <w:rFonts w:eastAsia="Calibri"/>
        </w:rPr>
        <w:t xml:space="preserve">Pravilnikom o unutarnjem redu Jedinstvenog upravnog odjela općine Gornji </w:t>
      </w:r>
      <w:proofErr w:type="spellStart"/>
      <w:r w:rsidRPr="00187CEB">
        <w:rPr>
          <w:rFonts w:eastAsia="Calibri"/>
        </w:rPr>
        <w:t>Bogićevci</w:t>
      </w:r>
      <w:proofErr w:type="spellEnd"/>
      <w:r w:rsidRPr="00187CEB">
        <w:rPr>
          <w:rFonts w:eastAsia="Calibri"/>
        </w:rPr>
        <w:t xml:space="preserve"> (u daljnjem tekstu: Pravilnik), utvrđuje se unutarnje ustrojstvo Jedinstvenog upravnog odjela općine Gornji </w:t>
      </w:r>
      <w:proofErr w:type="spellStart"/>
      <w:r w:rsidRPr="00187CEB">
        <w:rPr>
          <w:rFonts w:eastAsia="Calibri"/>
        </w:rPr>
        <w:t>Bogićevci</w:t>
      </w:r>
      <w:proofErr w:type="spellEnd"/>
      <w:r w:rsidRPr="00187CEB">
        <w:rPr>
          <w:rFonts w:eastAsia="Calibri"/>
        </w:rPr>
        <w:t>, nazivi i opisi radnih mjesta, stručni i drugi uvjeti za raspored na radna mjesta, broj izvršitelja i druga pitanja od značaja za raspored na radna mjesta.</w:t>
      </w:r>
    </w:p>
    <w:p w:rsidR="00187CEB" w:rsidRPr="00187CEB" w:rsidRDefault="00187CEB" w:rsidP="00187CEB">
      <w:pPr>
        <w:suppressAutoHyphens w:val="0"/>
        <w:ind w:firstLine="708"/>
        <w:jc w:val="both"/>
        <w:rPr>
          <w:rFonts w:eastAsia="Calibri"/>
        </w:rPr>
      </w:pPr>
    </w:p>
    <w:p w:rsidR="00187CEB" w:rsidRPr="00187CEB" w:rsidRDefault="00187CEB" w:rsidP="00187CEB">
      <w:pPr>
        <w:suppressAutoHyphens w:val="0"/>
        <w:jc w:val="center"/>
        <w:rPr>
          <w:rFonts w:eastAsia="Calibri"/>
        </w:rPr>
      </w:pPr>
      <w:r w:rsidRPr="00187CEB">
        <w:rPr>
          <w:rFonts w:eastAsia="Calibri"/>
          <w:b/>
          <w:bCs/>
        </w:rPr>
        <w:t>Članak 2.</w:t>
      </w:r>
    </w:p>
    <w:p w:rsidR="00187CEB" w:rsidRPr="00187CEB" w:rsidRDefault="00187CEB" w:rsidP="00187CEB">
      <w:pPr>
        <w:suppressAutoHyphens w:val="0"/>
        <w:ind w:firstLine="708"/>
        <w:jc w:val="both"/>
        <w:rPr>
          <w:rFonts w:eastAsia="Calibri"/>
        </w:rPr>
      </w:pPr>
      <w:r w:rsidRPr="00187CEB">
        <w:rPr>
          <w:rFonts w:eastAsia="Calibri"/>
        </w:rPr>
        <w:t xml:space="preserve">Jedinstveni upravni odjel općine Gornji </w:t>
      </w:r>
      <w:proofErr w:type="spellStart"/>
      <w:r w:rsidRPr="00187CEB">
        <w:rPr>
          <w:rFonts w:eastAsia="Calibri"/>
        </w:rPr>
        <w:t>Bogićevci</w:t>
      </w:r>
      <w:proofErr w:type="spellEnd"/>
      <w:r w:rsidRPr="00187CEB">
        <w:rPr>
          <w:rFonts w:eastAsia="Calibri"/>
        </w:rPr>
        <w:t xml:space="preserve"> obavlja poslove iz djelokruga utv</w:t>
      </w:r>
      <w:r w:rsidRPr="00187CEB">
        <w:rPr>
          <w:rFonts w:eastAsia="Calibri"/>
        </w:rPr>
        <w:t>r</w:t>
      </w:r>
      <w:r w:rsidRPr="00187CEB">
        <w:rPr>
          <w:rFonts w:eastAsia="Calibri"/>
        </w:rPr>
        <w:t xml:space="preserve">đenog Zakonom o lokalnoj i područnoj (regionalnoj) samoupravi, Statutom općine Gornji </w:t>
      </w:r>
      <w:proofErr w:type="spellStart"/>
      <w:r w:rsidRPr="00187CEB">
        <w:rPr>
          <w:rFonts w:eastAsia="Calibri"/>
        </w:rPr>
        <w:t>Bogićevci</w:t>
      </w:r>
      <w:proofErr w:type="spellEnd"/>
      <w:r w:rsidRPr="00187CEB">
        <w:rPr>
          <w:rFonts w:eastAsia="Calibri"/>
        </w:rPr>
        <w:t xml:space="preserve"> i Odlukom o ustrojstvu i djelokrugu Jedinstvenog upravnog odjela općine Gornji </w:t>
      </w:r>
      <w:proofErr w:type="spellStart"/>
      <w:r w:rsidRPr="00187CEB">
        <w:rPr>
          <w:rFonts w:eastAsia="Calibri"/>
        </w:rPr>
        <w:t>Bogićevci</w:t>
      </w:r>
      <w:proofErr w:type="spellEnd"/>
      <w:r w:rsidRPr="00187CEB">
        <w:rPr>
          <w:rFonts w:eastAsia="Calibri"/>
        </w:rPr>
        <w:t xml:space="preserve"> (u daljnjem tekstu: Jedinstveni upravni odjel), u užim ustrojstvenim jedinicama koje se ustrojavaju kao odsjeci i </w:t>
      </w:r>
      <w:proofErr w:type="spellStart"/>
      <w:r w:rsidRPr="00187CEB">
        <w:rPr>
          <w:rFonts w:eastAsia="Calibri"/>
        </w:rPr>
        <w:t>pododsjeci</w:t>
      </w:r>
      <w:proofErr w:type="spellEnd"/>
      <w:r w:rsidRPr="00187CEB">
        <w:rPr>
          <w:rFonts w:eastAsia="Calibri"/>
        </w:rPr>
        <w:t>.</w:t>
      </w:r>
    </w:p>
    <w:p w:rsidR="00187CEB" w:rsidRPr="00187CEB" w:rsidRDefault="00187CEB" w:rsidP="00187CEB">
      <w:pPr>
        <w:suppressAutoHyphens w:val="0"/>
        <w:rPr>
          <w:rFonts w:eastAsia="Calibri"/>
        </w:rPr>
      </w:pPr>
    </w:p>
    <w:p w:rsidR="00187CEB" w:rsidRPr="00187CEB" w:rsidRDefault="00187CEB" w:rsidP="00187CEB">
      <w:pPr>
        <w:suppressAutoHyphens w:val="0"/>
        <w:jc w:val="center"/>
        <w:rPr>
          <w:rFonts w:eastAsia="Calibri"/>
        </w:rPr>
      </w:pPr>
      <w:r w:rsidRPr="00187CEB">
        <w:rPr>
          <w:rFonts w:eastAsia="Calibri"/>
          <w:b/>
          <w:bCs/>
        </w:rPr>
        <w:t>Članak 3.</w:t>
      </w:r>
    </w:p>
    <w:p w:rsidR="00187CEB" w:rsidRPr="00187CEB" w:rsidRDefault="00187CEB" w:rsidP="00187CEB">
      <w:pPr>
        <w:suppressAutoHyphens w:val="0"/>
        <w:jc w:val="both"/>
        <w:rPr>
          <w:rFonts w:eastAsia="Calibri"/>
        </w:rPr>
      </w:pPr>
      <w:r w:rsidRPr="00187CEB">
        <w:rPr>
          <w:rFonts w:eastAsia="Calibri"/>
        </w:rPr>
        <w:t xml:space="preserve">Radna mjesta u Jedinstvenom upravnom odjelu Općine Gornji </w:t>
      </w:r>
      <w:proofErr w:type="spellStart"/>
      <w:r w:rsidRPr="00187CEB">
        <w:rPr>
          <w:rFonts w:eastAsia="Calibri"/>
        </w:rPr>
        <w:t>Bogićevci</w:t>
      </w:r>
      <w:proofErr w:type="spellEnd"/>
      <w:r w:rsidRPr="00187CEB">
        <w:rPr>
          <w:rFonts w:eastAsia="Calibri"/>
        </w:rPr>
        <w:t xml:space="preserve"> klasificiraju se pr</w:t>
      </w:r>
      <w:r w:rsidRPr="00187CEB">
        <w:rPr>
          <w:rFonts w:eastAsia="Calibri"/>
        </w:rPr>
        <w:t>e</w:t>
      </w:r>
      <w:r w:rsidRPr="00187CEB">
        <w:rPr>
          <w:rFonts w:eastAsia="Calibri"/>
        </w:rPr>
        <w:t>ma sljedećim mjerilima:</w:t>
      </w:r>
    </w:p>
    <w:p w:rsidR="00187CEB" w:rsidRPr="00187CEB" w:rsidRDefault="00187CEB" w:rsidP="00187CEB">
      <w:pPr>
        <w:suppressAutoHyphens w:val="0"/>
        <w:jc w:val="both"/>
        <w:rPr>
          <w:rFonts w:eastAsia="Calibri"/>
        </w:rPr>
      </w:pPr>
      <w:r w:rsidRPr="00187CEB">
        <w:rPr>
          <w:rFonts w:eastAsia="Calibri"/>
        </w:rPr>
        <w:t>-potrebno stručno znanje,</w:t>
      </w:r>
    </w:p>
    <w:p w:rsidR="00187CEB" w:rsidRPr="00187CEB" w:rsidRDefault="00187CEB" w:rsidP="00187CEB">
      <w:pPr>
        <w:suppressAutoHyphens w:val="0"/>
        <w:jc w:val="both"/>
        <w:rPr>
          <w:rFonts w:eastAsia="Calibri"/>
        </w:rPr>
      </w:pPr>
      <w:r w:rsidRPr="00187CEB">
        <w:rPr>
          <w:rFonts w:eastAsia="Calibri"/>
        </w:rPr>
        <w:t>-složenost poslova,</w:t>
      </w:r>
    </w:p>
    <w:p w:rsidR="00187CEB" w:rsidRPr="00187CEB" w:rsidRDefault="00187CEB" w:rsidP="00187CEB">
      <w:pPr>
        <w:suppressAutoHyphens w:val="0"/>
        <w:jc w:val="both"/>
        <w:rPr>
          <w:rFonts w:eastAsia="Calibri"/>
        </w:rPr>
      </w:pPr>
      <w:r w:rsidRPr="00187CEB">
        <w:rPr>
          <w:rFonts w:eastAsia="Calibri"/>
        </w:rPr>
        <w:t>-samostalnost u radu,</w:t>
      </w:r>
    </w:p>
    <w:p w:rsidR="00187CEB" w:rsidRPr="00187CEB" w:rsidRDefault="00187CEB" w:rsidP="00187CEB">
      <w:pPr>
        <w:suppressAutoHyphens w:val="0"/>
        <w:jc w:val="both"/>
        <w:rPr>
          <w:rFonts w:eastAsia="Calibri"/>
        </w:rPr>
      </w:pPr>
      <w:r w:rsidRPr="00187CEB">
        <w:rPr>
          <w:rFonts w:eastAsia="Calibri"/>
        </w:rPr>
        <w:t>-stupanj suradnje s drugim tijelima i komunikacije sa strankama,</w:t>
      </w:r>
    </w:p>
    <w:p w:rsidR="00187CEB" w:rsidRPr="00187CEB" w:rsidRDefault="00187CEB" w:rsidP="00187CEB">
      <w:pPr>
        <w:suppressAutoHyphens w:val="0"/>
        <w:jc w:val="both"/>
        <w:rPr>
          <w:rFonts w:eastAsia="Calibri"/>
        </w:rPr>
      </w:pPr>
      <w:r w:rsidRPr="00187CEB">
        <w:rPr>
          <w:rFonts w:eastAsia="Calibri"/>
        </w:rPr>
        <w:t>-stupanj odgovornosti i</w:t>
      </w:r>
    </w:p>
    <w:p w:rsidR="00187CEB" w:rsidRPr="00187CEB" w:rsidRDefault="00187CEB" w:rsidP="00187CEB">
      <w:pPr>
        <w:suppressAutoHyphens w:val="0"/>
        <w:jc w:val="both"/>
        <w:rPr>
          <w:rFonts w:eastAsia="Calibri"/>
        </w:rPr>
      </w:pPr>
      <w:r w:rsidRPr="00187CEB">
        <w:rPr>
          <w:rFonts w:eastAsia="Calibri"/>
        </w:rPr>
        <w:t>-utjecaj na donošenje odluka</w:t>
      </w:r>
    </w:p>
    <w:p w:rsidR="00187CEB" w:rsidRPr="00187CEB" w:rsidRDefault="00187CEB" w:rsidP="00187CEB">
      <w:pPr>
        <w:suppressAutoHyphens w:val="0"/>
        <w:jc w:val="both"/>
        <w:rPr>
          <w:rFonts w:eastAsia="Calibri"/>
        </w:rPr>
      </w:pPr>
    </w:p>
    <w:p w:rsidR="00187CEB" w:rsidRPr="00187CEB" w:rsidRDefault="00187CEB" w:rsidP="00187CEB">
      <w:pPr>
        <w:suppressAutoHyphens w:val="0"/>
        <w:jc w:val="center"/>
        <w:rPr>
          <w:rFonts w:eastAsia="Calibri"/>
        </w:rPr>
      </w:pPr>
      <w:r w:rsidRPr="00187CEB">
        <w:rPr>
          <w:rFonts w:eastAsia="Calibri"/>
          <w:b/>
          <w:bCs/>
        </w:rPr>
        <w:t>Članak 4.</w:t>
      </w:r>
    </w:p>
    <w:p w:rsidR="00187CEB" w:rsidRPr="00187CEB" w:rsidRDefault="00187CEB" w:rsidP="00187CEB">
      <w:pPr>
        <w:suppressAutoHyphens w:val="0"/>
        <w:ind w:firstLine="708"/>
        <w:rPr>
          <w:rFonts w:eastAsia="Calibri"/>
        </w:rPr>
      </w:pPr>
      <w:r w:rsidRPr="00187CEB">
        <w:rPr>
          <w:rFonts w:eastAsia="Calibri"/>
        </w:rPr>
        <w:t>Radno vrijeme Jedinstvenog upravnog odjela je od ponedjeljka do petka, od 7,00 do 15,00 sati.</w:t>
      </w:r>
    </w:p>
    <w:p w:rsidR="00187CEB" w:rsidRPr="00187CEB" w:rsidRDefault="00187CEB" w:rsidP="00187CEB">
      <w:pPr>
        <w:suppressAutoHyphens w:val="0"/>
        <w:ind w:firstLine="708"/>
        <w:jc w:val="both"/>
        <w:rPr>
          <w:rFonts w:eastAsia="Calibri"/>
        </w:rPr>
      </w:pPr>
      <w:r w:rsidRPr="00187CEB">
        <w:rPr>
          <w:rFonts w:eastAsia="Calibri"/>
        </w:rPr>
        <w:t>Službenici i namještenici tijekom radnog vremena mogu koristiti stanku u trajanju od 30 minuta, u pravilu od 10,30 do 11,00 sati.</w:t>
      </w:r>
    </w:p>
    <w:p w:rsidR="00187CEB" w:rsidRPr="00187CEB" w:rsidRDefault="00187CEB" w:rsidP="00187CEB">
      <w:pPr>
        <w:suppressAutoHyphens w:val="0"/>
        <w:ind w:firstLine="708"/>
        <w:jc w:val="both"/>
        <w:rPr>
          <w:rFonts w:eastAsia="Calibri"/>
        </w:rPr>
      </w:pPr>
      <w:r w:rsidRPr="00187CEB">
        <w:rPr>
          <w:rFonts w:eastAsia="Calibri"/>
        </w:rPr>
        <w:t xml:space="preserve">Drukčije radno vrijeme utvrđuje načelnik Općine Gornji </w:t>
      </w:r>
      <w:proofErr w:type="spellStart"/>
      <w:r w:rsidRPr="00187CEB">
        <w:rPr>
          <w:rFonts w:eastAsia="Calibri"/>
        </w:rPr>
        <w:t>Bogićevci</w:t>
      </w:r>
      <w:proofErr w:type="spellEnd"/>
      <w:r w:rsidRPr="00187CEB">
        <w:rPr>
          <w:rFonts w:eastAsia="Calibri"/>
        </w:rPr>
        <w:t xml:space="preserve"> posebnom odl</w:t>
      </w:r>
      <w:r w:rsidRPr="00187CEB">
        <w:rPr>
          <w:rFonts w:eastAsia="Calibri"/>
        </w:rPr>
        <w:t>u</w:t>
      </w:r>
      <w:r w:rsidRPr="00187CEB">
        <w:rPr>
          <w:rFonts w:eastAsia="Calibri"/>
        </w:rPr>
        <w:t>kom.</w:t>
      </w:r>
    </w:p>
    <w:p w:rsidR="00187CEB" w:rsidRPr="00187CEB" w:rsidRDefault="00187CEB" w:rsidP="00187CEB">
      <w:pPr>
        <w:suppressAutoHyphens w:val="0"/>
        <w:rPr>
          <w:rFonts w:eastAsia="Calibri"/>
          <w:b/>
          <w:bCs/>
        </w:rPr>
      </w:pPr>
    </w:p>
    <w:p w:rsidR="00187CEB" w:rsidRPr="00187CEB" w:rsidRDefault="00187CEB" w:rsidP="00187CEB">
      <w:pPr>
        <w:suppressAutoHyphens w:val="0"/>
        <w:rPr>
          <w:rFonts w:eastAsia="Calibri"/>
        </w:rPr>
      </w:pPr>
      <w:r w:rsidRPr="00187CEB">
        <w:rPr>
          <w:rFonts w:eastAsia="Calibri"/>
          <w:b/>
          <w:bCs/>
        </w:rPr>
        <w:t>II. UNUTARNJE USTROJSTVO</w:t>
      </w:r>
    </w:p>
    <w:p w:rsidR="00187CEB" w:rsidRPr="00187CEB" w:rsidRDefault="00187CEB" w:rsidP="00187CEB">
      <w:pPr>
        <w:suppressAutoHyphens w:val="0"/>
        <w:jc w:val="center"/>
        <w:rPr>
          <w:rFonts w:eastAsia="Calibri"/>
        </w:rPr>
      </w:pPr>
      <w:r w:rsidRPr="00187CEB">
        <w:rPr>
          <w:rFonts w:eastAsia="Calibri"/>
          <w:b/>
          <w:bCs/>
        </w:rPr>
        <w:t>Članak 5.</w:t>
      </w:r>
    </w:p>
    <w:p w:rsidR="00187CEB" w:rsidRPr="00187CEB" w:rsidRDefault="00187CEB" w:rsidP="00187CEB">
      <w:pPr>
        <w:suppressAutoHyphens w:val="0"/>
        <w:ind w:firstLine="708"/>
        <w:rPr>
          <w:rFonts w:eastAsia="Calibri"/>
        </w:rPr>
      </w:pPr>
      <w:r w:rsidRPr="00187CEB">
        <w:rPr>
          <w:rFonts w:eastAsia="Calibri"/>
        </w:rPr>
        <w:t xml:space="preserve">Radom Jedinstvenog upravnog odjela Općine Gornji </w:t>
      </w:r>
      <w:proofErr w:type="spellStart"/>
      <w:r w:rsidRPr="00187CEB">
        <w:rPr>
          <w:rFonts w:eastAsia="Calibri"/>
        </w:rPr>
        <w:t>Bogićevci</w:t>
      </w:r>
      <w:proofErr w:type="spellEnd"/>
      <w:r w:rsidRPr="00187CEB">
        <w:rPr>
          <w:rFonts w:eastAsia="Calibri"/>
        </w:rPr>
        <w:t xml:space="preserve"> rukovodi pročelnik.</w:t>
      </w:r>
    </w:p>
    <w:p w:rsidR="00187CEB" w:rsidRPr="00187CEB" w:rsidRDefault="00187CEB" w:rsidP="00187CEB">
      <w:pPr>
        <w:suppressAutoHyphens w:val="0"/>
        <w:rPr>
          <w:rFonts w:eastAsia="Calibri"/>
          <w:b/>
          <w:bCs/>
        </w:rPr>
      </w:pPr>
    </w:p>
    <w:p w:rsidR="00187CEB" w:rsidRPr="00187CEB" w:rsidRDefault="00187CEB" w:rsidP="00187CEB">
      <w:pPr>
        <w:suppressAutoHyphens w:val="0"/>
        <w:jc w:val="center"/>
        <w:rPr>
          <w:rFonts w:eastAsia="Calibri"/>
        </w:rPr>
      </w:pPr>
      <w:r w:rsidRPr="00187CEB">
        <w:rPr>
          <w:rFonts w:eastAsia="Calibri"/>
          <w:b/>
          <w:bCs/>
        </w:rPr>
        <w:t>Članak 6.</w:t>
      </w:r>
    </w:p>
    <w:p w:rsidR="00187CEB" w:rsidRPr="00187CEB" w:rsidRDefault="00187CEB" w:rsidP="00187CEB">
      <w:pPr>
        <w:suppressAutoHyphens w:val="0"/>
        <w:ind w:firstLine="708"/>
        <w:jc w:val="both"/>
        <w:rPr>
          <w:rFonts w:eastAsia="Calibri"/>
        </w:rPr>
      </w:pPr>
      <w:r w:rsidRPr="00187CEB">
        <w:rPr>
          <w:rFonts w:eastAsia="Calibri"/>
        </w:rPr>
        <w:lastRenderedPageBreak/>
        <w:t>Pročelnik je odgovoran za zakonito, pravodobno i kvalitetno obavljanje poslova i z</w:t>
      </w:r>
      <w:r w:rsidRPr="00187CEB">
        <w:rPr>
          <w:rFonts w:eastAsia="Calibri"/>
        </w:rPr>
        <w:t>a</w:t>
      </w:r>
      <w:r w:rsidRPr="00187CEB">
        <w:rPr>
          <w:rFonts w:eastAsia="Calibri"/>
        </w:rPr>
        <w:t>dataka iz nadležnosti Jedinstvenog upravnog odjela.</w:t>
      </w:r>
    </w:p>
    <w:p w:rsidR="00187CEB" w:rsidRPr="00187CEB" w:rsidRDefault="00187CEB" w:rsidP="00187CEB">
      <w:pPr>
        <w:suppressAutoHyphens w:val="0"/>
        <w:rPr>
          <w:rFonts w:eastAsia="Calibri"/>
          <w:b/>
          <w:bCs/>
        </w:rPr>
      </w:pPr>
    </w:p>
    <w:p w:rsidR="00187CEB" w:rsidRPr="00187CEB" w:rsidRDefault="00187CEB" w:rsidP="00187CEB">
      <w:pPr>
        <w:suppressAutoHyphens w:val="0"/>
        <w:jc w:val="center"/>
        <w:rPr>
          <w:rFonts w:eastAsia="Calibri"/>
        </w:rPr>
      </w:pPr>
      <w:r w:rsidRPr="00187CEB">
        <w:rPr>
          <w:rFonts w:eastAsia="Calibri"/>
          <w:b/>
          <w:bCs/>
        </w:rPr>
        <w:t>Članak 7.</w:t>
      </w:r>
    </w:p>
    <w:p w:rsidR="00187CEB" w:rsidRPr="00187CEB" w:rsidRDefault="00187CEB" w:rsidP="00187CEB">
      <w:pPr>
        <w:suppressAutoHyphens w:val="0"/>
        <w:ind w:firstLine="708"/>
        <w:jc w:val="both"/>
        <w:rPr>
          <w:rFonts w:eastAsia="Calibri"/>
        </w:rPr>
      </w:pPr>
      <w:r w:rsidRPr="00187CEB">
        <w:rPr>
          <w:rFonts w:eastAsia="Calibri"/>
        </w:rPr>
        <w:t>U obavljanju poslova i zadaća utvrđenih klasifikacijom, službenici i namještenici su obvezni postupati zakonito, pravodobno i kvalitetno.</w:t>
      </w:r>
    </w:p>
    <w:p w:rsidR="00187CEB" w:rsidRPr="00187CEB" w:rsidRDefault="00187CEB" w:rsidP="00187CEB">
      <w:pPr>
        <w:suppressAutoHyphens w:val="0"/>
        <w:rPr>
          <w:rFonts w:eastAsia="Calibri"/>
          <w:b/>
          <w:bCs/>
        </w:rPr>
      </w:pPr>
    </w:p>
    <w:p w:rsidR="00187CEB" w:rsidRPr="00187CEB" w:rsidRDefault="00187CEB" w:rsidP="00187CEB">
      <w:pPr>
        <w:suppressAutoHyphens w:val="0"/>
        <w:jc w:val="center"/>
        <w:rPr>
          <w:rFonts w:eastAsia="Calibri"/>
        </w:rPr>
      </w:pPr>
      <w:r w:rsidRPr="00187CEB">
        <w:rPr>
          <w:rFonts w:eastAsia="Calibri"/>
          <w:b/>
          <w:bCs/>
        </w:rPr>
        <w:t>Članak 8.</w:t>
      </w:r>
    </w:p>
    <w:p w:rsidR="00187CEB" w:rsidRPr="00187CEB" w:rsidRDefault="00187CEB" w:rsidP="00187CEB">
      <w:pPr>
        <w:suppressAutoHyphens w:val="0"/>
        <w:ind w:firstLine="708"/>
        <w:jc w:val="both"/>
        <w:rPr>
          <w:rFonts w:eastAsia="Calibri"/>
        </w:rPr>
      </w:pPr>
      <w:r w:rsidRPr="00187CEB">
        <w:rPr>
          <w:rFonts w:eastAsia="Calibri"/>
        </w:rPr>
        <w:t>Službenici i namještenici su za svoj rad odgovorni pročelniku Jedinstvenog upravnog odjela.</w:t>
      </w:r>
    </w:p>
    <w:p w:rsidR="00187CEB" w:rsidRPr="00187CEB" w:rsidRDefault="00187CEB" w:rsidP="00187CEB">
      <w:pPr>
        <w:suppressAutoHyphens w:val="0"/>
        <w:rPr>
          <w:rFonts w:eastAsia="Calibri"/>
          <w:b/>
          <w:bCs/>
        </w:rPr>
      </w:pPr>
    </w:p>
    <w:p w:rsidR="00187CEB" w:rsidRPr="00187CEB" w:rsidRDefault="00187CEB" w:rsidP="00187CEB">
      <w:pPr>
        <w:suppressAutoHyphens w:val="0"/>
        <w:rPr>
          <w:rFonts w:eastAsia="Calibri"/>
        </w:rPr>
      </w:pPr>
      <w:r w:rsidRPr="00187CEB">
        <w:rPr>
          <w:rFonts w:eastAsia="Calibri"/>
          <w:b/>
          <w:bCs/>
        </w:rPr>
        <w:t>III. KLASIFIKACIJA RADNIH MJESTA</w:t>
      </w:r>
    </w:p>
    <w:p w:rsidR="00187CEB" w:rsidRPr="00187CEB" w:rsidRDefault="00187CEB" w:rsidP="00187CEB">
      <w:pPr>
        <w:suppressAutoHyphens w:val="0"/>
        <w:jc w:val="center"/>
        <w:rPr>
          <w:rFonts w:eastAsia="Calibri"/>
        </w:rPr>
      </w:pPr>
      <w:r w:rsidRPr="00187CEB">
        <w:rPr>
          <w:rFonts w:eastAsia="Calibri"/>
          <w:b/>
          <w:bCs/>
        </w:rPr>
        <w:t>Članak 9.</w:t>
      </w:r>
    </w:p>
    <w:p w:rsidR="00187CEB" w:rsidRPr="00187CEB" w:rsidRDefault="00187CEB" w:rsidP="00187CEB">
      <w:pPr>
        <w:suppressAutoHyphens w:val="0"/>
        <w:ind w:firstLine="708"/>
        <w:jc w:val="both"/>
        <w:rPr>
          <w:rFonts w:eastAsia="Calibri"/>
        </w:rPr>
      </w:pPr>
      <w:r w:rsidRPr="00187CEB">
        <w:rPr>
          <w:rFonts w:eastAsia="Calibri"/>
        </w:rPr>
        <w:t>Za obavljanje poslova Jedinstvenog upravnog odjela, klasifikacijom radnih mjesta utvrđuje se 6 (šest) radnih mjesta.</w:t>
      </w:r>
    </w:p>
    <w:p w:rsidR="00187CEB" w:rsidRPr="00187CEB" w:rsidRDefault="00187CEB" w:rsidP="00187CEB">
      <w:pPr>
        <w:suppressAutoHyphens w:val="0"/>
        <w:ind w:firstLine="708"/>
        <w:jc w:val="both"/>
        <w:rPr>
          <w:rFonts w:eastAsia="Calibri"/>
        </w:rPr>
      </w:pPr>
      <w:r w:rsidRPr="00187CEB">
        <w:rPr>
          <w:rFonts w:eastAsia="Calibri"/>
        </w:rPr>
        <w:t>Radna mjesta klasificiraju se u kategorije, potkategorije i razine potkategorija, sukla</w:t>
      </w:r>
      <w:r w:rsidRPr="00187CEB">
        <w:rPr>
          <w:rFonts w:eastAsia="Calibri"/>
        </w:rPr>
        <w:t>d</w:t>
      </w:r>
      <w:r w:rsidRPr="00187CEB">
        <w:rPr>
          <w:rFonts w:eastAsia="Calibri"/>
        </w:rPr>
        <w:t>no Uredbi o klasifikaciji radnih mjesta (Nar. nov. br. 74/10 i 125/14) i Zakonu o službenicima i namještenicima u lokalnoj i područnoj (regionalnoj) samoupravi (NN 86/08, 61/11, 04/18 i 112/19):</w:t>
      </w:r>
    </w:p>
    <w:tbl>
      <w:tblPr>
        <w:tblW w:w="0" w:type="auto"/>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58"/>
        <w:gridCol w:w="3613"/>
        <w:gridCol w:w="982"/>
        <w:gridCol w:w="1537"/>
      </w:tblGrid>
      <w:tr w:rsidR="00187CEB" w:rsidRPr="00187CEB" w:rsidTr="00614A27">
        <w:trPr>
          <w:tblCellSpacing w:w="22" w:type="dxa"/>
        </w:trPr>
        <w:tc>
          <w:tcPr>
            <w:tcW w:w="9102" w:type="dxa"/>
            <w:gridSpan w:val="4"/>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b/>
                <w:bCs/>
              </w:rPr>
              <w:t>RADNA MJESTA I. KATEGORIJE</w:t>
            </w:r>
          </w:p>
        </w:tc>
      </w:tr>
      <w:tr w:rsidR="00187CEB" w:rsidRPr="00187CEB"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Potkategorija radnog mjesta</w:t>
            </w:r>
          </w:p>
        </w:tc>
        <w:tc>
          <w:tcPr>
            <w:tcW w:w="4551" w:type="dxa"/>
            <w:gridSpan w:val="2"/>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Naziv radnog mjesta</w:t>
            </w:r>
          </w:p>
        </w:tc>
        <w:tc>
          <w:tcPr>
            <w:tcW w:w="1471"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Klasifikacijski rang</w:t>
            </w:r>
          </w:p>
        </w:tc>
      </w:tr>
      <w:tr w:rsidR="00187CEB" w:rsidRPr="00187CEB"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b/>
                <w:bCs/>
              </w:rPr>
              <w:t>Glavni rukovoditelj</w:t>
            </w:r>
          </w:p>
        </w:tc>
        <w:tc>
          <w:tcPr>
            <w:tcW w:w="4551" w:type="dxa"/>
            <w:gridSpan w:val="2"/>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p>
        </w:tc>
        <w:tc>
          <w:tcPr>
            <w:tcW w:w="1471"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p>
        </w:tc>
      </w:tr>
      <w:tr w:rsidR="00187CEB" w:rsidRPr="00187CEB"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p>
        </w:tc>
        <w:tc>
          <w:tcPr>
            <w:tcW w:w="4551" w:type="dxa"/>
            <w:gridSpan w:val="2"/>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pročelnik Jedinstvenog upravnog odjela</w:t>
            </w:r>
          </w:p>
        </w:tc>
        <w:tc>
          <w:tcPr>
            <w:tcW w:w="1471"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1.</w:t>
            </w:r>
          </w:p>
        </w:tc>
      </w:tr>
      <w:tr w:rsidR="00187CEB" w:rsidRPr="00187CEB"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p>
        </w:tc>
        <w:tc>
          <w:tcPr>
            <w:tcW w:w="3569"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p>
        </w:tc>
        <w:tc>
          <w:tcPr>
            <w:tcW w:w="938"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Razina</w:t>
            </w:r>
          </w:p>
        </w:tc>
        <w:tc>
          <w:tcPr>
            <w:tcW w:w="1471"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p>
        </w:tc>
      </w:tr>
      <w:tr w:rsidR="00187CEB" w:rsidRPr="00187CEB" w:rsidTr="00614A27">
        <w:trPr>
          <w:tblCellSpacing w:w="22" w:type="dxa"/>
        </w:trPr>
        <w:tc>
          <w:tcPr>
            <w:tcW w:w="9102" w:type="dxa"/>
            <w:gridSpan w:val="4"/>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b/>
                <w:bCs/>
              </w:rPr>
              <w:t>RADNA MJESTA III. KATEGORIJE</w:t>
            </w:r>
          </w:p>
        </w:tc>
      </w:tr>
      <w:tr w:rsidR="00187CEB" w:rsidRPr="00187CEB"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Potkategorija radnog mjesta</w:t>
            </w:r>
          </w:p>
        </w:tc>
        <w:tc>
          <w:tcPr>
            <w:tcW w:w="4551" w:type="dxa"/>
            <w:gridSpan w:val="2"/>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Naziv radnog mjesta</w:t>
            </w:r>
          </w:p>
        </w:tc>
        <w:tc>
          <w:tcPr>
            <w:tcW w:w="1471"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Klasifikacijski rang</w:t>
            </w:r>
          </w:p>
        </w:tc>
      </w:tr>
      <w:tr w:rsidR="00187CEB" w:rsidRPr="00187CEB"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 xml:space="preserve">Viši referent </w:t>
            </w:r>
            <w:proofErr w:type="spellStart"/>
            <w:r w:rsidRPr="00187CEB">
              <w:rPr>
                <w:rFonts w:eastAsia="Calibri"/>
              </w:rPr>
              <w:t>referent</w:t>
            </w:r>
            <w:proofErr w:type="spellEnd"/>
          </w:p>
        </w:tc>
        <w:tc>
          <w:tcPr>
            <w:tcW w:w="3569"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bookmarkStart w:id="49" w:name="_Hlk72909760"/>
            <w:r w:rsidRPr="00187CEB">
              <w:rPr>
                <w:rFonts w:eastAsia="Calibri"/>
              </w:rPr>
              <w:t>Viši referent za financije i proračun</w:t>
            </w:r>
            <w:bookmarkEnd w:id="49"/>
          </w:p>
        </w:tc>
        <w:tc>
          <w:tcPr>
            <w:tcW w:w="938"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p>
        </w:tc>
        <w:tc>
          <w:tcPr>
            <w:tcW w:w="1471"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9.</w:t>
            </w:r>
          </w:p>
        </w:tc>
      </w:tr>
      <w:tr w:rsidR="00187CEB" w:rsidRPr="00187CEB"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Referent</w:t>
            </w:r>
          </w:p>
        </w:tc>
        <w:tc>
          <w:tcPr>
            <w:tcW w:w="4551" w:type="dxa"/>
            <w:gridSpan w:val="2"/>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Administrativni tajnik načelnika</w:t>
            </w:r>
          </w:p>
        </w:tc>
        <w:tc>
          <w:tcPr>
            <w:tcW w:w="1471"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11.</w:t>
            </w:r>
          </w:p>
        </w:tc>
      </w:tr>
      <w:tr w:rsidR="00187CEB" w:rsidRPr="00187CEB" w:rsidTr="00614A27">
        <w:trPr>
          <w:tblCellSpacing w:w="22" w:type="dxa"/>
        </w:trPr>
        <w:tc>
          <w:tcPr>
            <w:tcW w:w="9102" w:type="dxa"/>
            <w:gridSpan w:val="4"/>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b/>
                <w:bCs/>
              </w:rPr>
              <w:t>RADNA MJESTA IV. KATEGORIJE</w:t>
            </w:r>
          </w:p>
        </w:tc>
      </w:tr>
      <w:tr w:rsidR="00187CEB" w:rsidRPr="00187CEB"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Potkategorija radnog mjesta</w:t>
            </w:r>
          </w:p>
        </w:tc>
        <w:tc>
          <w:tcPr>
            <w:tcW w:w="4551" w:type="dxa"/>
            <w:gridSpan w:val="2"/>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Naziv radnog mjesta</w:t>
            </w:r>
          </w:p>
        </w:tc>
        <w:tc>
          <w:tcPr>
            <w:tcW w:w="1471"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Klasifikacijski rang</w:t>
            </w:r>
          </w:p>
        </w:tc>
      </w:tr>
      <w:tr w:rsidR="00187CEB" w:rsidRPr="00187CEB"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b/>
                <w:bCs/>
              </w:rPr>
              <w:t>Namještenici I. potkategor</w:t>
            </w:r>
            <w:r w:rsidRPr="00187CEB">
              <w:rPr>
                <w:rFonts w:eastAsia="Calibri"/>
                <w:b/>
                <w:bCs/>
              </w:rPr>
              <w:t>i</w:t>
            </w:r>
            <w:r w:rsidRPr="00187CEB">
              <w:rPr>
                <w:rFonts w:eastAsia="Calibri"/>
                <w:b/>
                <w:bCs/>
              </w:rPr>
              <w:t>je</w:t>
            </w:r>
          </w:p>
        </w:tc>
        <w:tc>
          <w:tcPr>
            <w:tcW w:w="4551" w:type="dxa"/>
            <w:gridSpan w:val="2"/>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p>
        </w:tc>
        <w:tc>
          <w:tcPr>
            <w:tcW w:w="1471"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p>
        </w:tc>
      </w:tr>
      <w:tr w:rsidR="00187CEB" w:rsidRPr="00187CEB"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p>
        </w:tc>
        <w:tc>
          <w:tcPr>
            <w:tcW w:w="3569"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voditelj komunalnih pogona</w:t>
            </w:r>
          </w:p>
        </w:tc>
        <w:tc>
          <w:tcPr>
            <w:tcW w:w="938"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1.</w:t>
            </w:r>
          </w:p>
        </w:tc>
        <w:tc>
          <w:tcPr>
            <w:tcW w:w="1471"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10.</w:t>
            </w:r>
          </w:p>
        </w:tc>
      </w:tr>
      <w:tr w:rsidR="00187CEB" w:rsidRPr="00187CEB"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b/>
                <w:bCs/>
              </w:rPr>
              <w:t>Namještenici II. potkateg</w:t>
            </w:r>
            <w:r w:rsidRPr="00187CEB">
              <w:rPr>
                <w:rFonts w:eastAsia="Calibri"/>
                <w:b/>
                <w:bCs/>
              </w:rPr>
              <w:t>o</w:t>
            </w:r>
            <w:r w:rsidRPr="00187CEB">
              <w:rPr>
                <w:rFonts w:eastAsia="Calibri"/>
                <w:b/>
                <w:bCs/>
              </w:rPr>
              <w:t>rije</w:t>
            </w:r>
          </w:p>
        </w:tc>
        <w:tc>
          <w:tcPr>
            <w:tcW w:w="3569"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p>
        </w:tc>
        <w:tc>
          <w:tcPr>
            <w:tcW w:w="938"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p>
        </w:tc>
        <w:tc>
          <w:tcPr>
            <w:tcW w:w="1471"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p>
        </w:tc>
      </w:tr>
      <w:tr w:rsidR="00187CEB" w:rsidRPr="00187CEB" w:rsidTr="00614A27">
        <w:trPr>
          <w:tblCellSpacing w:w="22" w:type="dxa"/>
        </w:trPr>
        <w:tc>
          <w:tcPr>
            <w:tcW w:w="2992"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p>
        </w:tc>
        <w:tc>
          <w:tcPr>
            <w:tcW w:w="3569"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Djelatnici komunalnog pogona</w:t>
            </w:r>
          </w:p>
        </w:tc>
        <w:tc>
          <w:tcPr>
            <w:tcW w:w="938"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2.</w:t>
            </w:r>
          </w:p>
        </w:tc>
        <w:tc>
          <w:tcPr>
            <w:tcW w:w="1471" w:type="dxa"/>
            <w:tcBorders>
              <w:top w:val="outset" w:sz="6" w:space="0" w:color="auto"/>
              <w:left w:val="outset" w:sz="6" w:space="0" w:color="auto"/>
              <w:bottom w:val="outset" w:sz="6" w:space="0" w:color="auto"/>
              <w:right w:val="outset" w:sz="6" w:space="0" w:color="auto"/>
            </w:tcBorders>
            <w:hideMark/>
          </w:tcPr>
          <w:p w:rsidR="00187CEB" w:rsidRPr="00187CEB" w:rsidRDefault="00187CEB" w:rsidP="00187CEB">
            <w:pPr>
              <w:suppressAutoHyphens w:val="0"/>
              <w:rPr>
                <w:rFonts w:eastAsia="Calibri"/>
              </w:rPr>
            </w:pPr>
            <w:r w:rsidRPr="00187CEB">
              <w:rPr>
                <w:rFonts w:eastAsia="Calibri"/>
              </w:rPr>
              <w:t>13.</w:t>
            </w:r>
          </w:p>
        </w:tc>
      </w:tr>
    </w:tbl>
    <w:p w:rsidR="00187CEB" w:rsidRPr="00187CEB" w:rsidRDefault="00187CEB" w:rsidP="00187CEB">
      <w:pPr>
        <w:suppressAutoHyphens w:val="0"/>
        <w:rPr>
          <w:rFonts w:eastAsia="Calibri"/>
          <w:b/>
          <w:bCs/>
        </w:rPr>
      </w:pPr>
    </w:p>
    <w:p w:rsidR="00187CEB" w:rsidRPr="00187CEB" w:rsidRDefault="00187CEB" w:rsidP="00187CEB">
      <w:pPr>
        <w:suppressAutoHyphens w:val="0"/>
        <w:rPr>
          <w:rFonts w:eastAsia="Calibri"/>
        </w:rPr>
      </w:pPr>
      <w:r w:rsidRPr="00187CEB">
        <w:rPr>
          <w:rFonts w:eastAsia="Calibri"/>
          <w:b/>
          <w:bCs/>
        </w:rPr>
        <w:t>PROČELNIK JEDNISTVENOG UPRAVNOG ODJELA</w:t>
      </w:r>
    </w:p>
    <w:p w:rsidR="00187CEB" w:rsidRPr="00187CEB" w:rsidRDefault="00187CEB" w:rsidP="00187CEB">
      <w:pPr>
        <w:suppressAutoHyphens w:val="0"/>
        <w:jc w:val="center"/>
        <w:rPr>
          <w:rFonts w:eastAsia="Calibri"/>
        </w:rPr>
      </w:pPr>
      <w:r w:rsidRPr="00187CEB">
        <w:rPr>
          <w:rFonts w:eastAsia="Calibri"/>
          <w:b/>
          <w:bCs/>
        </w:rPr>
        <w:t>Članak 10.</w:t>
      </w:r>
    </w:p>
    <w:p w:rsidR="00187CEB" w:rsidRPr="00187CEB" w:rsidRDefault="00187CEB" w:rsidP="00187CEB">
      <w:pPr>
        <w:suppressAutoHyphens w:val="0"/>
        <w:jc w:val="both"/>
        <w:rPr>
          <w:rFonts w:eastAsia="Calibri"/>
        </w:rPr>
      </w:pPr>
      <w:r w:rsidRPr="00187CEB">
        <w:rPr>
          <w:rFonts w:eastAsia="Calibri"/>
        </w:rPr>
        <w:t>Pročelnik Jedinstvenog upravnog odjela obavlja sljedeće poslove:</w:t>
      </w:r>
    </w:p>
    <w:p w:rsidR="00187CEB" w:rsidRPr="00187CEB" w:rsidRDefault="00187CEB" w:rsidP="00187CEB">
      <w:pPr>
        <w:suppressAutoHyphens w:val="0"/>
        <w:jc w:val="both"/>
        <w:rPr>
          <w:rFonts w:eastAsia="Calibri"/>
        </w:rPr>
      </w:pPr>
      <w:r w:rsidRPr="00187CEB">
        <w:rPr>
          <w:rFonts w:eastAsia="Calibri"/>
        </w:rPr>
        <w:t>-organizira i koordinira rad Jedinstvenog upravnog odjela,</w:t>
      </w:r>
    </w:p>
    <w:p w:rsidR="00187CEB" w:rsidRPr="00187CEB" w:rsidRDefault="00187CEB" w:rsidP="00187CEB">
      <w:pPr>
        <w:suppressAutoHyphens w:val="0"/>
        <w:jc w:val="both"/>
        <w:rPr>
          <w:rFonts w:eastAsia="Calibri"/>
        </w:rPr>
      </w:pPr>
      <w:r w:rsidRPr="00187CEB">
        <w:rPr>
          <w:rFonts w:eastAsia="Calibri"/>
        </w:rPr>
        <w:t>-brine o zakonitom i učinkovitom radu Jedinstvenog upravnog odjela u odnosu na obveze načelnika i Općinskog vijeća,</w:t>
      </w:r>
    </w:p>
    <w:p w:rsidR="00187CEB" w:rsidRPr="00187CEB" w:rsidRDefault="00187CEB" w:rsidP="00187CEB">
      <w:pPr>
        <w:suppressAutoHyphens w:val="0"/>
        <w:jc w:val="both"/>
        <w:rPr>
          <w:rFonts w:eastAsia="Calibri"/>
        </w:rPr>
      </w:pPr>
      <w:r w:rsidRPr="00187CEB">
        <w:rPr>
          <w:rFonts w:eastAsia="Calibri"/>
        </w:rPr>
        <w:lastRenderedPageBreak/>
        <w:t>-pomaže načelniku u donošenju odluka iz njegovog djelokruga,</w:t>
      </w:r>
    </w:p>
    <w:p w:rsidR="00187CEB" w:rsidRPr="00187CEB" w:rsidRDefault="00187CEB" w:rsidP="00187CEB">
      <w:pPr>
        <w:suppressAutoHyphens w:val="0"/>
        <w:jc w:val="both"/>
        <w:rPr>
          <w:rFonts w:eastAsia="Calibri"/>
        </w:rPr>
      </w:pPr>
      <w:r w:rsidRPr="00187CEB">
        <w:rPr>
          <w:rFonts w:eastAsia="Calibri"/>
        </w:rPr>
        <w:t>-vrši poslove prijama i razgovora sa strankama s kojima je spriječen razgovor obaviti nače</w:t>
      </w:r>
      <w:r w:rsidRPr="00187CEB">
        <w:rPr>
          <w:rFonts w:eastAsia="Calibri"/>
        </w:rPr>
        <w:t>l</w:t>
      </w:r>
      <w:r w:rsidRPr="00187CEB">
        <w:rPr>
          <w:rFonts w:eastAsia="Calibri"/>
        </w:rPr>
        <w:t>nik,</w:t>
      </w:r>
    </w:p>
    <w:p w:rsidR="00187CEB" w:rsidRPr="00187CEB" w:rsidRDefault="00187CEB" w:rsidP="00187CEB">
      <w:pPr>
        <w:suppressAutoHyphens w:val="0"/>
        <w:jc w:val="both"/>
        <w:rPr>
          <w:rFonts w:eastAsia="Calibri"/>
        </w:rPr>
      </w:pPr>
      <w:r w:rsidRPr="00187CEB">
        <w:rPr>
          <w:rFonts w:eastAsia="Calibri"/>
        </w:rPr>
        <w:t xml:space="preserve">-zastupa, po punomoći načelnika, općinu Gornji </w:t>
      </w:r>
      <w:proofErr w:type="spellStart"/>
      <w:r w:rsidRPr="00187CEB">
        <w:rPr>
          <w:rFonts w:eastAsia="Calibri"/>
        </w:rPr>
        <w:t>Bogićevci</w:t>
      </w:r>
      <w:proofErr w:type="spellEnd"/>
      <w:r w:rsidRPr="00187CEB">
        <w:rPr>
          <w:rFonts w:eastAsia="Calibri"/>
        </w:rPr>
        <w:t xml:space="preserve"> pred pravosudnim i upravnim tij</w:t>
      </w:r>
      <w:r w:rsidRPr="00187CEB">
        <w:rPr>
          <w:rFonts w:eastAsia="Calibri"/>
        </w:rPr>
        <w:t>e</w:t>
      </w:r>
      <w:r w:rsidRPr="00187CEB">
        <w:rPr>
          <w:rFonts w:eastAsia="Calibri"/>
        </w:rPr>
        <w:t>lima,</w:t>
      </w:r>
    </w:p>
    <w:p w:rsidR="00187CEB" w:rsidRPr="00187CEB" w:rsidRDefault="00187CEB" w:rsidP="00187CEB">
      <w:pPr>
        <w:suppressAutoHyphens w:val="0"/>
        <w:jc w:val="both"/>
        <w:rPr>
          <w:rFonts w:eastAsia="Calibri"/>
        </w:rPr>
      </w:pPr>
      <w:r w:rsidRPr="00187CEB">
        <w:rPr>
          <w:rFonts w:eastAsia="Calibri"/>
        </w:rPr>
        <w:t>-vodi brigu o materijalno-tehničkim pretpostavkama poslovanja,</w:t>
      </w:r>
    </w:p>
    <w:p w:rsidR="00187CEB" w:rsidRPr="00187CEB" w:rsidRDefault="00187CEB" w:rsidP="00187CEB">
      <w:pPr>
        <w:suppressAutoHyphens w:val="0"/>
        <w:jc w:val="both"/>
        <w:rPr>
          <w:rFonts w:eastAsia="Calibri"/>
        </w:rPr>
      </w:pPr>
      <w:r w:rsidRPr="00187CEB">
        <w:rPr>
          <w:rFonts w:eastAsia="Calibri"/>
        </w:rPr>
        <w:t>- izrađuje Proračun, Financijska izvješća i Izvršenja Proračuna</w:t>
      </w:r>
    </w:p>
    <w:p w:rsidR="00187CEB" w:rsidRPr="00187CEB" w:rsidRDefault="00187CEB" w:rsidP="00187CEB">
      <w:pPr>
        <w:suppressAutoHyphens w:val="0"/>
        <w:jc w:val="both"/>
        <w:rPr>
          <w:rFonts w:eastAsia="Calibri"/>
        </w:rPr>
      </w:pPr>
      <w:r w:rsidRPr="00187CEB">
        <w:rPr>
          <w:rFonts w:eastAsia="Calibri"/>
        </w:rPr>
        <w:t>- vodi računovodstvo Općine</w:t>
      </w:r>
    </w:p>
    <w:p w:rsidR="00187CEB" w:rsidRPr="00187CEB" w:rsidRDefault="00187CEB" w:rsidP="00187CEB">
      <w:pPr>
        <w:suppressAutoHyphens w:val="0"/>
        <w:jc w:val="both"/>
        <w:rPr>
          <w:rFonts w:eastAsia="Calibri"/>
        </w:rPr>
      </w:pPr>
      <w:r w:rsidRPr="00187CEB">
        <w:rPr>
          <w:rFonts w:eastAsia="Calibri"/>
        </w:rPr>
        <w:t>-provodi nadzor nad primjenom propisa uredskog poslovanja,</w:t>
      </w:r>
    </w:p>
    <w:p w:rsidR="00187CEB" w:rsidRPr="00187CEB" w:rsidRDefault="00187CEB" w:rsidP="00187CEB">
      <w:pPr>
        <w:suppressAutoHyphens w:val="0"/>
        <w:jc w:val="both"/>
        <w:rPr>
          <w:rFonts w:eastAsia="Calibri"/>
        </w:rPr>
      </w:pPr>
      <w:r w:rsidRPr="00187CEB">
        <w:rPr>
          <w:rFonts w:eastAsia="Calibri"/>
        </w:rPr>
        <w:t>-brine o poslovima koji se odnose na društveni standard službenika i namještenika Jedinstv</w:t>
      </w:r>
      <w:r w:rsidRPr="00187CEB">
        <w:rPr>
          <w:rFonts w:eastAsia="Calibri"/>
        </w:rPr>
        <w:t>e</w:t>
      </w:r>
      <w:r w:rsidRPr="00187CEB">
        <w:rPr>
          <w:rFonts w:eastAsia="Calibri"/>
        </w:rPr>
        <w:t>nog upravnog odjela,</w:t>
      </w:r>
    </w:p>
    <w:p w:rsidR="00187CEB" w:rsidRPr="00187CEB" w:rsidRDefault="00187CEB" w:rsidP="00187CEB">
      <w:pPr>
        <w:suppressAutoHyphens w:val="0"/>
        <w:jc w:val="both"/>
        <w:rPr>
          <w:rFonts w:eastAsia="Calibri"/>
        </w:rPr>
      </w:pPr>
      <w:r w:rsidRPr="00187CEB">
        <w:rPr>
          <w:rFonts w:eastAsia="Calibri"/>
        </w:rPr>
        <w:t>-koordinira rad službenika i namještenika unutar odsjeka, organizira međusobnu suradnju odsjeka i prema potrebi sa vanjskim tijelima,</w:t>
      </w:r>
    </w:p>
    <w:p w:rsidR="00187CEB" w:rsidRPr="00187CEB" w:rsidRDefault="00187CEB" w:rsidP="00187CEB">
      <w:pPr>
        <w:suppressAutoHyphens w:val="0"/>
        <w:jc w:val="both"/>
        <w:rPr>
          <w:rFonts w:eastAsia="Calibri"/>
        </w:rPr>
      </w:pPr>
      <w:r w:rsidRPr="00187CEB">
        <w:rPr>
          <w:rFonts w:eastAsia="Calibri"/>
        </w:rPr>
        <w:t>-raspoređuje radne zadatke unutar Jedinstvenog upravnog odjela te daje upute za rad,</w:t>
      </w:r>
    </w:p>
    <w:p w:rsidR="00187CEB" w:rsidRPr="00187CEB" w:rsidRDefault="00187CEB" w:rsidP="00187CEB">
      <w:pPr>
        <w:suppressAutoHyphens w:val="0"/>
        <w:jc w:val="both"/>
        <w:rPr>
          <w:rFonts w:eastAsia="Calibri"/>
        </w:rPr>
      </w:pPr>
      <w:r w:rsidRPr="00187CEB">
        <w:rPr>
          <w:rFonts w:eastAsia="Calibri"/>
        </w:rPr>
        <w:t>-obavlja nadzor nad radom službenika i namještenika Jedinstvenog upravnog odjela,</w:t>
      </w:r>
    </w:p>
    <w:p w:rsidR="00187CEB" w:rsidRPr="00187CEB" w:rsidRDefault="00187CEB" w:rsidP="00187CEB">
      <w:pPr>
        <w:suppressAutoHyphens w:val="0"/>
        <w:jc w:val="both"/>
        <w:rPr>
          <w:rFonts w:eastAsia="Calibri"/>
        </w:rPr>
      </w:pPr>
      <w:r w:rsidRPr="00187CEB">
        <w:rPr>
          <w:rFonts w:eastAsia="Calibri"/>
        </w:rPr>
        <w:t>-prati propise s područja koja su u nadležnosti Jedinstvenog upravnog odjela, te predlaže i donosi prijedloge akata u svezi s njegovim radom,</w:t>
      </w:r>
    </w:p>
    <w:p w:rsidR="00187CEB" w:rsidRPr="00187CEB" w:rsidRDefault="00187CEB" w:rsidP="00187CEB">
      <w:pPr>
        <w:suppressAutoHyphens w:val="0"/>
        <w:jc w:val="both"/>
        <w:rPr>
          <w:rFonts w:eastAsia="Calibri"/>
        </w:rPr>
      </w:pPr>
      <w:r w:rsidRPr="00187CEB">
        <w:rPr>
          <w:rFonts w:eastAsia="Calibri"/>
        </w:rPr>
        <w:t>-izrađuje nacrte svih akata koje donose načelnik i Općinsko vijeće,</w:t>
      </w:r>
    </w:p>
    <w:p w:rsidR="00187CEB" w:rsidRPr="00187CEB" w:rsidRDefault="00187CEB" w:rsidP="00187CEB">
      <w:pPr>
        <w:suppressAutoHyphens w:val="0"/>
        <w:jc w:val="both"/>
        <w:rPr>
          <w:rFonts w:eastAsia="Calibri"/>
        </w:rPr>
      </w:pPr>
      <w:r w:rsidRPr="00187CEB">
        <w:rPr>
          <w:rFonts w:eastAsia="Calibri"/>
        </w:rPr>
        <w:t>-izrađuje opće akte koje donose načelnik, Općinsko vijeće i radna tijela Općinskog vijeća,</w:t>
      </w:r>
    </w:p>
    <w:p w:rsidR="00187CEB" w:rsidRPr="00187CEB" w:rsidRDefault="00187CEB" w:rsidP="00187CEB">
      <w:pPr>
        <w:suppressAutoHyphens w:val="0"/>
        <w:jc w:val="both"/>
        <w:rPr>
          <w:rFonts w:eastAsia="Calibri"/>
        </w:rPr>
      </w:pPr>
      <w:r w:rsidRPr="00187CEB">
        <w:rPr>
          <w:rFonts w:eastAsia="Calibri"/>
        </w:rPr>
        <w:t>-izrađuje i vodi projekte prema EU</w:t>
      </w:r>
    </w:p>
    <w:p w:rsidR="00187CEB" w:rsidRPr="00187CEB" w:rsidRDefault="00187CEB" w:rsidP="00187CEB">
      <w:pPr>
        <w:suppressAutoHyphens w:val="0"/>
        <w:jc w:val="both"/>
        <w:rPr>
          <w:rFonts w:eastAsia="Calibri"/>
        </w:rPr>
      </w:pPr>
      <w:r w:rsidRPr="00187CEB">
        <w:rPr>
          <w:rFonts w:eastAsia="Calibri"/>
        </w:rPr>
        <w:t>-donosi rješenja iz djelokruga Jedinstvenog upravnog odjela, Rješenja o komunalnoj naknadi, komunalnom doprinosu i naknadama za priključke na komunalnu infrastrukturu, naknade za zadržavanje nezakonito izgrađenih zgrada u prostoru</w:t>
      </w:r>
    </w:p>
    <w:p w:rsidR="00187CEB" w:rsidRPr="00187CEB" w:rsidRDefault="00187CEB" w:rsidP="00187CEB">
      <w:pPr>
        <w:suppressAutoHyphens w:val="0"/>
        <w:jc w:val="both"/>
        <w:rPr>
          <w:rFonts w:eastAsia="Calibri"/>
        </w:rPr>
      </w:pPr>
      <w:r w:rsidRPr="00187CEB">
        <w:rPr>
          <w:rFonts w:eastAsia="Calibri"/>
        </w:rPr>
        <w:t>-rješenjem odlučuje o prijmu u službu, i prestanku službe, rasporedu na radno mjesto, te o drugim pravima i obvezama službenika i namještenika Jedinstvenog upravnog odjela,</w:t>
      </w:r>
    </w:p>
    <w:p w:rsidR="00187CEB" w:rsidRPr="00187CEB" w:rsidRDefault="00187CEB" w:rsidP="00187CEB">
      <w:pPr>
        <w:suppressAutoHyphens w:val="0"/>
        <w:jc w:val="both"/>
        <w:rPr>
          <w:rFonts w:eastAsia="Calibri"/>
        </w:rPr>
      </w:pPr>
      <w:r w:rsidRPr="00187CEB">
        <w:rPr>
          <w:rFonts w:eastAsia="Calibri"/>
        </w:rPr>
        <w:t>-obavlja poslove vezane uz postupke javne nabave.</w:t>
      </w:r>
    </w:p>
    <w:p w:rsidR="00187CEB" w:rsidRPr="00187CEB" w:rsidRDefault="00187CEB" w:rsidP="00187CEB">
      <w:pPr>
        <w:suppressAutoHyphens w:val="0"/>
        <w:jc w:val="both"/>
        <w:rPr>
          <w:rFonts w:eastAsia="Calibri"/>
        </w:rPr>
      </w:pPr>
      <w:r w:rsidRPr="00187CEB">
        <w:rPr>
          <w:rFonts w:eastAsia="Calibri"/>
        </w:rPr>
        <w:t>Osoba koja se zapošljava na radnom mjestu pročelnika mora zadovoljiti sljedeće posebne uvjete:</w:t>
      </w:r>
    </w:p>
    <w:p w:rsidR="00187CEB" w:rsidRPr="00187CEB" w:rsidRDefault="00187CEB" w:rsidP="00187CEB">
      <w:pPr>
        <w:suppressAutoHyphens w:val="0"/>
        <w:jc w:val="both"/>
        <w:rPr>
          <w:rFonts w:eastAsia="Calibri"/>
        </w:rPr>
      </w:pPr>
      <w:r w:rsidRPr="00187CEB">
        <w:rPr>
          <w:rFonts w:eastAsia="Calibri"/>
        </w:rPr>
        <w:t>-visoka stručna sprema ekonomskog smjera ili prema članku 124. Zakona o službenicima i namještenicima u LP(R)S s najmanje jednom (1) godinom radnog iskustva na odgovarajućim poslovima</w:t>
      </w:r>
    </w:p>
    <w:p w:rsidR="00187CEB" w:rsidRPr="00187CEB" w:rsidRDefault="00187CEB" w:rsidP="00187CEB">
      <w:pPr>
        <w:suppressAutoHyphens w:val="0"/>
        <w:jc w:val="both"/>
        <w:rPr>
          <w:rFonts w:eastAsia="Calibri"/>
        </w:rPr>
      </w:pPr>
      <w:r w:rsidRPr="00187CEB">
        <w:rPr>
          <w:rFonts w:eastAsia="Calibri"/>
        </w:rPr>
        <w:t>-na radno mjesto pročelnika jedinstvenog upravnog odjela može biti imenovan sveučilišni prvostupnik struke, odnosno stručni prvostupnik struke koji ima najmanje pet godina radnog iskustva na odgovarajućim poslovima i ispunjava ostale uvjete za imenovanje, te ako se na javni natječaj ne javi osoba koja ispunjava propisani uvjet stupnja obrazovanja. Ova mogu</w:t>
      </w:r>
      <w:r w:rsidRPr="00187CEB">
        <w:rPr>
          <w:rFonts w:eastAsia="Calibri"/>
        </w:rPr>
        <w:t>ć</w:t>
      </w:r>
      <w:r w:rsidRPr="00187CEB">
        <w:rPr>
          <w:rFonts w:eastAsia="Calibri"/>
        </w:rPr>
        <w:t>nost navodi se u tekstu javnog natječaja</w:t>
      </w:r>
    </w:p>
    <w:p w:rsidR="00187CEB" w:rsidRPr="00187CEB" w:rsidRDefault="00187CEB" w:rsidP="00187CEB">
      <w:pPr>
        <w:suppressAutoHyphens w:val="0"/>
        <w:jc w:val="both"/>
        <w:rPr>
          <w:rFonts w:eastAsia="Calibri"/>
        </w:rPr>
      </w:pPr>
      <w:r w:rsidRPr="00187CEB">
        <w:rPr>
          <w:rFonts w:eastAsia="Calibri"/>
        </w:rPr>
        <w:t>-položen državni stručni ispit</w:t>
      </w:r>
    </w:p>
    <w:p w:rsidR="00187CEB" w:rsidRPr="00187CEB" w:rsidRDefault="00187CEB" w:rsidP="00187CEB">
      <w:pPr>
        <w:suppressAutoHyphens w:val="0"/>
        <w:jc w:val="both"/>
        <w:rPr>
          <w:rFonts w:eastAsia="Calibri"/>
        </w:rPr>
      </w:pPr>
      <w:r w:rsidRPr="00187CEB">
        <w:rPr>
          <w:rFonts w:eastAsia="Calibri"/>
        </w:rPr>
        <w:t>-poznavanje jednog stranog jezika</w:t>
      </w:r>
    </w:p>
    <w:p w:rsidR="00187CEB" w:rsidRPr="00187CEB" w:rsidRDefault="00187CEB" w:rsidP="00187CEB">
      <w:pPr>
        <w:suppressAutoHyphens w:val="0"/>
        <w:jc w:val="both"/>
        <w:rPr>
          <w:rFonts w:eastAsia="Calibri"/>
        </w:rPr>
      </w:pPr>
      <w:r w:rsidRPr="00187CEB">
        <w:rPr>
          <w:rFonts w:eastAsia="Calibri"/>
        </w:rPr>
        <w:t>-poznavanje rada na računalu</w:t>
      </w:r>
    </w:p>
    <w:p w:rsidR="00187CEB" w:rsidRPr="00187CEB" w:rsidRDefault="00187CEB" w:rsidP="00187CEB">
      <w:pPr>
        <w:suppressAutoHyphens w:val="0"/>
        <w:jc w:val="both"/>
        <w:rPr>
          <w:rFonts w:eastAsia="Calibri"/>
        </w:rPr>
      </w:pPr>
      <w:r w:rsidRPr="00187CEB">
        <w:rPr>
          <w:rFonts w:eastAsia="Calibri"/>
        </w:rPr>
        <w:t>-vozačka dozvola B kategorije</w:t>
      </w:r>
    </w:p>
    <w:p w:rsidR="00187CEB" w:rsidRPr="00187CEB" w:rsidRDefault="00187CEB" w:rsidP="00187CEB">
      <w:pPr>
        <w:suppressAutoHyphens w:val="0"/>
        <w:jc w:val="both"/>
        <w:rPr>
          <w:rFonts w:eastAsia="Calibri"/>
        </w:rPr>
      </w:pPr>
      <w:r w:rsidRPr="00187CEB">
        <w:rPr>
          <w:rFonts w:eastAsia="Calibri"/>
        </w:rPr>
        <w:t>Jedinstveni upravni odjel ima jednog pročelnika.</w:t>
      </w:r>
    </w:p>
    <w:p w:rsidR="00187CEB" w:rsidRPr="00187CEB" w:rsidRDefault="00187CEB" w:rsidP="00187CEB">
      <w:pPr>
        <w:suppressAutoHyphens w:val="0"/>
        <w:jc w:val="both"/>
        <w:rPr>
          <w:rFonts w:eastAsia="Calibri"/>
        </w:rPr>
      </w:pPr>
      <w:r w:rsidRPr="00187CEB">
        <w:rPr>
          <w:rFonts w:eastAsia="Calibri"/>
        </w:rPr>
        <w:t>Radno mjesto pročelnika podrazumijeva stupanj složenosti posla najviše razine koji uključuje planiranje, vođenje i koordiniranje povjerenih poslova, doprinos razvoju novih koncepata, te rješavanje strateških zadaća.</w:t>
      </w:r>
    </w:p>
    <w:p w:rsidR="00187CEB" w:rsidRPr="00187CEB" w:rsidRDefault="00187CEB" w:rsidP="00187CEB">
      <w:pPr>
        <w:suppressAutoHyphens w:val="0"/>
        <w:jc w:val="both"/>
        <w:rPr>
          <w:rFonts w:eastAsia="Calibri"/>
        </w:rPr>
      </w:pPr>
      <w:r w:rsidRPr="00187CEB">
        <w:rPr>
          <w:rFonts w:eastAsia="Calibri"/>
        </w:rPr>
        <w:t>Radno mjesto pročelnika podrazumijeva stupanj samostalnosti koji uključuje samostalnost u radu i odlučivanju o najsloženijim stručnim pitanjima, ograničenu samo općim smjernicama vezanima uz utvrđenu politiku Jedinstvenog upravnog odjela.</w:t>
      </w:r>
    </w:p>
    <w:p w:rsidR="00187CEB" w:rsidRPr="00187CEB" w:rsidRDefault="00187CEB" w:rsidP="00187CEB">
      <w:pPr>
        <w:suppressAutoHyphens w:val="0"/>
        <w:jc w:val="both"/>
        <w:rPr>
          <w:rFonts w:eastAsia="Calibri"/>
        </w:rPr>
      </w:pPr>
      <w:r w:rsidRPr="00187CEB">
        <w:rPr>
          <w:rFonts w:eastAsia="Calibri"/>
        </w:rPr>
        <w:t>Radno mjesto pročelnika podrazumijeva stalnu stručnu komunikacija unutar i izvan upravn</w:t>
      </w:r>
      <w:r w:rsidRPr="00187CEB">
        <w:rPr>
          <w:rFonts w:eastAsia="Calibri"/>
        </w:rPr>
        <w:t>o</w:t>
      </w:r>
      <w:r w:rsidRPr="00187CEB">
        <w:rPr>
          <w:rFonts w:eastAsia="Calibri"/>
        </w:rPr>
        <w:t>ga tijela od utjecaja na provedbu plana i programa Jedinstvenog upravnog odjela.</w:t>
      </w:r>
    </w:p>
    <w:p w:rsidR="00187CEB" w:rsidRPr="00187CEB" w:rsidRDefault="00187CEB" w:rsidP="00187CEB">
      <w:pPr>
        <w:suppressAutoHyphens w:val="0"/>
        <w:jc w:val="both"/>
        <w:rPr>
          <w:rFonts w:eastAsia="Calibri"/>
        </w:rPr>
      </w:pPr>
      <w:r w:rsidRPr="00187CEB">
        <w:rPr>
          <w:rFonts w:eastAsia="Calibri"/>
        </w:rPr>
        <w:lastRenderedPageBreak/>
        <w:t>Radno mjesto pročelnika podrazumijeva stupanj odgovornosti koji uključuje najvišu mater</w:t>
      </w:r>
      <w:r w:rsidRPr="00187CEB">
        <w:rPr>
          <w:rFonts w:eastAsia="Calibri"/>
        </w:rPr>
        <w:t>i</w:t>
      </w:r>
      <w:r w:rsidRPr="00187CEB">
        <w:rPr>
          <w:rFonts w:eastAsia="Calibri"/>
        </w:rPr>
        <w:t>jalnu, financijsku i odgovornost za zakonitost rada i postupanja, uključujući široku nadzornu i upravljačku odgovornost.</w:t>
      </w:r>
    </w:p>
    <w:p w:rsidR="00187CEB" w:rsidRPr="00187CEB" w:rsidRDefault="00187CEB" w:rsidP="00187CEB">
      <w:pPr>
        <w:suppressAutoHyphens w:val="0"/>
        <w:rPr>
          <w:rFonts w:eastAsia="Calibri"/>
          <w:b/>
          <w:bCs/>
        </w:rPr>
      </w:pPr>
    </w:p>
    <w:p w:rsidR="00187CEB" w:rsidRPr="00187CEB" w:rsidRDefault="00187CEB" w:rsidP="00187CEB">
      <w:pPr>
        <w:suppressAutoHyphens w:val="0"/>
        <w:rPr>
          <w:rFonts w:eastAsia="Calibri"/>
        </w:rPr>
      </w:pPr>
      <w:r w:rsidRPr="00187CEB">
        <w:rPr>
          <w:rFonts w:eastAsia="Calibri"/>
          <w:b/>
          <w:bCs/>
        </w:rPr>
        <w:t>ADMINISTRATIVNI TAJNIK NAČELNIKA</w:t>
      </w:r>
    </w:p>
    <w:p w:rsidR="00187CEB" w:rsidRPr="00187CEB" w:rsidRDefault="00187CEB" w:rsidP="00187CEB">
      <w:pPr>
        <w:suppressAutoHyphens w:val="0"/>
        <w:jc w:val="center"/>
        <w:rPr>
          <w:rFonts w:eastAsia="Calibri"/>
        </w:rPr>
      </w:pPr>
      <w:r w:rsidRPr="00187CEB">
        <w:rPr>
          <w:rFonts w:eastAsia="Calibri"/>
          <w:b/>
          <w:bCs/>
        </w:rPr>
        <w:t>Članak 11.</w:t>
      </w:r>
    </w:p>
    <w:p w:rsidR="00187CEB" w:rsidRPr="00187CEB" w:rsidRDefault="00187CEB" w:rsidP="00187CEB">
      <w:pPr>
        <w:suppressAutoHyphens w:val="0"/>
        <w:jc w:val="both"/>
        <w:rPr>
          <w:rFonts w:eastAsia="Calibri"/>
        </w:rPr>
      </w:pPr>
      <w:r w:rsidRPr="00187CEB">
        <w:rPr>
          <w:rFonts w:eastAsia="Calibri"/>
        </w:rPr>
        <w:t>Administrativni tajnik načelnika obavlja sljedeće poslove:</w:t>
      </w:r>
    </w:p>
    <w:p w:rsidR="00187CEB" w:rsidRPr="00187CEB" w:rsidRDefault="00187CEB" w:rsidP="00187CEB">
      <w:pPr>
        <w:suppressAutoHyphens w:val="0"/>
        <w:jc w:val="both"/>
        <w:rPr>
          <w:rFonts w:eastAsia="Calibri"/>
        </w:rPr>
      </w:pPr>
      <w:r w:rsidRPr="00187CEB">
        <w:rPr>
          <w:rFonts w:eastAsia="Calibri"/>
        </w:rPr>
        <w:t>-obavlja poslove pisarnice, a osobito primanja i pregleda pismena i drugih dokumenata, nj</w:t>
      </w:r>
      <w:r w:rsidRPr="00187CEB">
        <w:rPr>
          <w:rFonts w:eastAsia="Calibri"/>
        </w:rPr>
        <w:t>i</w:t>
      </w:r>
      <w:r w:rsidRPr="00187CEB">
        <w:rPr>
          <w:rFonts w:eastAsia="Calibri"/>
        </w:rPr>
        <w:t>hovog razvrstavanja i raspoređivanja, upisivanja u odgovarajuće evidencije (očevidnike), do</w:t>
      </w:r>
      <w:r w:rsidRPr="00187CEB">
        <w:rPr>
          <w:rFonts w:eastAsia="Calibri"/>
        </w:rPr>
        <w:t>s</w:t>
      </w:r>
      <w:r w:rsidRPr="00187CEB">
        <w:rPr>
          <w:rFonts w:eastAsia="Calibri"/>
        </w:rPr>
        <w:t>tave u rad, otpremanja, razvođenja te njihova čuvanja u pismohrani,</w:t>
      </w:r>
    </w:p>
    <w:p w:rsidR="00187CEB" w:rsidRPr="00187CEB" w:rsidRDefault="00187CEB" w:rsidP="00187CEB">
      <w:pPr>
        <w:suppressAutoHyphens w:val="0"/>
        <w:jc w:val="both"/>
        <w:rPr>
          <w:rFonts w:eastAsia="Calibri"/>
        </w:rPr>
      </w:pPr>
      <w:r w:rsidRPr="00187CEB">
        <w:rPr>
          <w:rFonts w:eastAsia="Calibri"/>
        </w:rPr>
        <w:t>-obavlja poslove pismohrane, a osobito poslove čuvanja i izlučivanja pismena te drugih d</w:t>
      </w:r>
      <w:r w:rsidRPr="00187CEB">
        <w:rPr>
          <w:rFonts w:eastAsia="Calibri"/>
        </w:rPr>
        <w:t>o</w:t>
      </w:r>
      <w:r w:rsidRPr="00187CEB">
        <w:rPr>
          <w:rFonts w:eastAsia="Calibri"/>
        </w:rPr>
        <w:t>kumenata</w:t>
      </w:r>
    </w:p>
    <w:p w:rsidR="00187CEB" w:rsidRPr="00187CEB" w:rsidRDefault="00187CEB" w:rsidP="00187CEB">
      <w:pPr>
        <w:suppressAutoHyphens w:val="0"/>
        <w:jc w:val="both"/>
        <w:rPr>
          <w:rFonts w:eastAsia="Calibri"/>
        </w:rPr>
      </w:pPr>
      <w:r w:rsidRPr="00187CEB">
        <w:rPr>
          <w:rFonts w:eastAsia="Calibri"/>
        </w:rPr>
        <w:t>-obavlja poslove organiziranja i nadzora nad obavljanjem uredskog poslovanja,</w:t>
      </w:r>
    </w:p>
    <w:p w:rsidR="00187CEB" w:rsidRPr="00187CEB" w:rsidRDefault="00187CEB" w:rsidP="00187CEB">
      <w:pPr>
        <w:suppressAutoHyphens w:val="0"/>
        <w:jc w:val="both"/>
        <w:rPr>
          <w:rFonts w:eastAsia="Calibri"/>
        </w:rPr>
      </w:pPr>
      <w:r w:rsidRPr="00187CEB">
        <w:rPr>
          <w:rFonts w:eastAsia="Calibri"/>
        </w:rPr>
        <w:t>-priprema nacrte općih akata u vezi s uredskim poslovanjem</w:t>
      </w:r>
    </w:p>
    <w:p w:rsidR="00187CEB" w:rsidRPr="00187CEB" w:rsidRDefault="00187CEB" w:rsidP="00187CEB">
      <w:pPr>
        <w:suppressAutoHyphens w:val="0"/>
        <w:jc w:val="both"/>
        <w:rPr>
          <w:rFonts w:eastAsia="Calibri"/>
        </w:rPr>
      </w:pPr>
      <w:r w:rsidRPr="00187CEB">
        <w:rPr>
          <w:rFonts w:eastAsia="Calibri"/>
        </w:rPr>
        <w:t>-obavljanje poslova za potrebe načelnika u svezi s prijemom stranaka i telefonskih poruka,</w:t>
      </w:r>
    </w:p>
    <w:p w:rsidR="00187CEB" w:rsidRPr="00187CEB" w:rsidRDefault="00187CEB" w:rsidP="00187CEB">
      <w:pPr>
        <w:suppressAutoHyphens w:val="0"/>
        <w:jc w:val="both"/>
        <w:rPr>
          <w:rFonts w:eastAsia="Calibri"/>
        </w:rPr>
      </w:pPr>
      <w:r w:rsidRPr="00187CEB">
        <w:rPr>
          <w:rFonts w:eastAsia="Calibri"/>
        </w:rPr>
        <w:t>-obavlja sve poslove u svezi s radom načelnika, a s tim u vezi naročito brine o dnevnom, mj</w:t>
      </w:r>
      <w:r w:rsidRPr="00187CEB">
        <w:rPr>
          <w:rFonts w:eastAsia="Calibri"/>
        </w:rPr>
        <w:t>e</w:t>
      </w:r>
      <w:r w:rsidRPr="00187CEB">
        <w:rPr>
          <w:rFonts w:eastAsia="Calibri"/>
        </w:rPr>
        <w:t>sečnom i višemjesečnom rasporedu radnih obveza i zadataka načelnika</w:t>
      </w:r>
    </w:p>
    <w:p w:rsidR="00187CEB" w:rsidRPr="00187CEB" w:rsidRDefault="00187CEB" w:rsidP="00187CEB">
      <w:pPr>
        <w:suppressAutoHyphens w:val="0"/>
        <w:jc w:val="both"/>
        <w:rPr>
          <w:rFonts w:eastAsia="Calibri"/>
        </w:rPr>
      </w:pPr>
      <w:r w:rsidRPr="00187CEB">
        <w:rPr>
          <w:rFonts w:eastAsia="Calibri"/>
        </w:rPr>
        <w:t>-obavlja poslove prijepisa svih dokumenata za potrebe načelnika, Općinskog vijeća, radnih tijela Općinskog vijeća i mjesnih odbora,</w:t>
      </w:r>
    </w:p>
    <w:p w:rsidR="00187CEB" w:rsidRPr="00187CEB" w:rsidRDefault="00187CEB" w:rsidP="00187CEB">
      <w:pPr>
        <w:suppressAutoHyphens w:val="0"/>
        <w:jc w:val="both"/>
        <w:rPr>
          <w:rFonts w:eastAsia="Calibri"/>
        </w:rPr>
      </w:pPr>
      <w:r w:rsidRPr="00187CEB">
        <w:rPr>
          <w:rFonts w:eastAsia="Calibri"/>
        </w:rPr>
        <w:t>-obavlja poslove fotokopiranja pismena i drugih dokumenata,</w:t>
      </w:r>
    </w:p>
    <w:p w:rsidR="00187CEB" w:rsidRPr="00187CEB" w:rsidRDefault="00187CEB" w:rsidP="00187CEB">
      <w:pPr>
        <w:suppressAutoHyphens w:val="0"/>
        <w:jc w:val="both"/>
        <w:rPr>
          <w:rFonts w:eastAsia="Calibri"/>
        </w:rPr>
      </w:pPr>
      <w:r w:rsidRPr="00187CEB">
        <w:rPr>
          <w:rFonts w:eastAsia="Calibri"/>
        </w:rPr>
        <w:t>-obavlja poslove zapisničara,</w:t>
      </w:r>
    </w:p>
    <w:p w:rsidR="00187CEB" w:rsidRPr="00187CEB" w:rsidRDefault="00187CEB" w:rsidP="00187CEB">
      <w:pPr>
        <w:suppressAutoHyphens w:val="0"/>
        <w:jc w:val="both"/>
        <w:rPr>
          <w:rFonts w:eastAsia="Calibri"/>
        </w:rPr>
      </w:pPr>
      <w:r w:rsidRPr="00187CEB">
        <w:rPr>
          <w:rFonts w:eastAsia="Calibri"/>
        </w:rPr>
        <w:t>-obavlja druge uredske poslove,</w:t>
      </w:r>
    </w:p>
    <w:p w:rsidR="00187CEB" w:rsidRPr="00187CEB" w:rsidRDefault="00187CEB" w:rsidP="00187CEB">
      <w:pPr>
        <w:suppressAutoHyphens w:val="0"/>
        <w:jc w:val="both"/>
        <w:rPr>
          <w:rFonts w:eastAsia="Calibri"/>
        </w:rPr>
      </w:pPr>
      <w:r w:rsidRPr="00187CEB">
        <w:rPr>
          <w:rFonts w:eastAsia="Calibri"/>
        </w:rPr>
        <w:t>-vodi osobne očevidnike službenika i namještenika Jedinstvenog upravnog odjela,</w:t>
      </w:r>
    </w:p>
    <w:p w:rsidR="00187CEB" w:rsidRPr="00187CEB" w:rsidRDefault="00187CEB" w:rsidP="00187CEB">
      <w:pPr>
        <w:suppressAutoHyphens w:val="0"/>
        <w:jc w:val="both"/>
        <w:rPr>
          <w:rFonts w:eastAsia="Calibri"/>
        </w:rPr>
      </w:pPr>
      <w:r w:rsidRPr="00187CEB">
        <w:rPr>
          <w:rFonts w:eastAsia="Calibri"/>
        </w:rPr>
        <w:t>-priprema nacrte pismena i drugih dokumenata iz oblasti društvenih djelatnosti: kulture, te</w:t>
      </w:r>
      <w:r w:rsidRPr="00187CEB">
        <w:rPr>
          <w:rFonts w:eastAsia="Calibri"/>
        </w:rPr>
        <w:t>h</w:t>
      </w:r>
      <w:r w:rsidRPr="00187CEB">
        <w:rPr>
          <w:rFonts w:eastAsia="Calibri"/>
        </w:rPr>
        <w:t>ničke kulture i športa, brige i odgoja djece predškolske dobi, osnovnog školstva, socijalne skrbi, zdravstva i udruga,</w:t>
      </w:r>
    </w:p>
    <w:p w:rsidR="00187CEB" w:rsidRPr="00187CEB" w:rsidRDefault="00187CEB" w:rsidP="00187CEB">
      <w:pPr>
        <w:suppressAutoHyphens w:val="0"/>
        <w:jc w:val="both"/>
        <w:rPr>
          <w:rFonts w:eastAsia="Calibri"/>
        </w:rPr>
      </w:pPr>
      <w:r w:rsidRPr="00187CEB">
        <w:rPr>
          <w:rFonts w:eastAsia="Calibri"/>
        </w:rPr>
        <w:t>-obavlja poslove vezane za objavljivanje akata te vodi evidenciju o objavi,</w:t>
      </w:r>
    </w:p>
    <w:p w:rsidR="00187CEB" w:rsidRPr="00187CEB" w:rsidRDefault="00187CEB" w:rsidP="00187CEB">
      <w:pPr>
        <w:suppressAutoHyphens w:val="0"/>
        <w:jc w:val="both"/>
        <w:rPr>
          <w:rFonts w:eastAsia="Calibri"/>
        </w:rPr>
      </w:pPr>
      <w:r w:rsidRPr="00187CEB">
        <w:rPr>
          <w:rFonts w:eastAsia="Calibri"/>
        </w:rPr>
        <w:t>-vrši poslove tehničke korespondencije za načelnika i priprema nacrte dopisa pismena koja šalje načelnik,</w:t>
      </w:r>
    </w:p>
    <w:p w:rsidR="00187CEB" w:rsidRPr="00187CEB" w:rsidRDefault="00187CEB" w:rsidP="00187CEB">
      <w:pPr>
        <w:suppressAutoHyphens w:val="0"/>
        <w:jc w:val="both"/>
        <w:rPr>
          <w:rFonts w:eastAsia="Calibri"/>
        </w:rPr>
      </w:pPr>
      <w:r w:rsidRPr="00187CEB">
        <w:rPr>
          <w:rFonts w:eastAsia="Calibri"/>
        </w:rPr>
        <w:t xml:space="preserve">-skrbi o rasporedu korištenja radnih prostorija općine Gornji </w:t>
      </w:r>
      <w:proofErr w:type="spellStart"/>
      <w:r w:rsidRPr="00187CEB">
        <w:rPr>
          <w:rFonts w:eastAsia="Calibri"/>
        </w:rPr>
        <w:t>Bogićevci</w:t>
      </w:r>
      <w:proofErr w:type="spellEnd"/>
      <w:r w:rsidRPr="00187CEB">
        <w:rPr>
          <w:rFonts w:eastAsia="Calibri"/>
        </w:rPr>
        <w:t>, te reprezentativnim potrebama načelnika,</w:t>
      </w:r>
    </w:p>
    <w:p w:rsidR="00187CEB" w:rsidRPr="00187CEB" w:rsidRDefault="00187CEB" w:rsidP="00187CEB">
      <w:pPr>
        <w:suppressAutoHyphens w:val="0"/>
        <w:jc w:val="both"/>
        <w:rPr>
          <w:rFonts w:eastAsia="Calibri"/>
        </w:rPr>
      </w:pPr>
      <w:r w:rsidRPr="00187CEB">
        <w:rPr>
          <w:rFonts w:eastAsia="Calibri"/>
        </w:rPr>
        <w:t>-u suradnji s pročelnikom priprema materijale za sjednice Općinskog vijeća, radnih tijela O</w:t>
      </w:r>
      <w:r w:rsidRPr="00187CEB">
        <w:rPr>
          <w:rFonts w:eastAsia="Calibri"/>
        </w:rPr>
        <w:t>p</w:t>
      </w:r>
      <w:r w:rsidRPr="00187CEB">
        <w:rPr>
          <w:rFonts w:eastAsia="Calibri"/>
        </w:rPr>
        <w:t>ćinskog vijeća i mjesnih odbora,</w:t>
      </w:r>
    </w:p>
    <w:p w:rsidR="00187CEB" w:rsidRPr="00187CEB" w:rsidRDefault="00187CEB" w:rsidP="00187CEB">
      <w:pPr>
        <w:suppressAutoHyphens w:val="0"/>
        <w:jc w:val="both"/>
        <w:rPr>
          <w:rFonts w:eastAsia="Calibri"/>
        </w:rPr>
      </w:pPr>
      <w:r w:rsidRPr="00187CEB">
        <w:rPr>
          <w:rFonts w:eastAsia="Calibri"/>
        </w:rPr>
        <w:t>-izrađuje zaključke koje donose mjesni odbori,</w:t>
      </w:r>
    </w:p>
    <w:p w:rsidR="00187CEB" w:rsidRPr="00187CEB" w:rsidRDefault="00187CEB" w:rsidP="00187CEB">
      <w:pPr>
        <w:suppressAutoHyphens w:val="0"/>
        <w:jc w:val="both"/>
        <w:rPr>
          <w:rFonts w:eastAsia="Calibri"/>
        </w:rPr>
      </w:pPr>
      <w:r w:rsidRPr="00187CEB">
        <w:rPr>
          <w:rFonts w:eastAsia="Calibri"/>
        </w:rPr>
        <w:t>-obavlja i druge poslove iz djelokruga Odsjeka po nalogu načelnika i pročelnika Jedinstvenog upravnog odjela.</w:t>
      </w:r>
    </w:p>
    <w:p w:rsidR="00187CEB" w:rsidRPr="00187CEB" w:rsidRDefault="00187CEB" w:rsidP="00187CEB">
      <w:pPr>
        <w:suppressAutoHyphens w:val="0"/>
        <w:jc w:val="both"/>
        <w:rPr>
          <w:rFonts w:eastAsia="Calibri"/>
        </w:rPr>
      </w:pPr>
      <w:r w:rsidRPr="00187CEB">
        <w:rPr>
          <w:rFonts w:eastAsia="Calibri"/>
        </w:rPr>
        <w:t>Osoba koja se zapošljava na radnom mjestu administrativnog tajnika načelnika mora zadov</w:t>
      </w:r>
      <w:r w:rsidRPr="00187CEB">
        <w:rPr>
          <w:rFonts w:eastAsia="Calibri"/>
        </w:rPr>
        <w:t>o</w:t>
      </w:r>
      <w:r w:rsidRPr="00187CEB">
        <w:rPr>
          <w:rFonts w:eastAsia="Calibri"/>
        </w:rPr>
        <w:t>ljiti sljedeće posebne uvjete:</w:t>
      </w:r>
    </w:p>
    <w:p w:rsidR="00187CEB" w:rsidRPr="00187CEB" w:rsidRDefault="00187CEB" w:rsidP="00187CEB">
      <w:pPr>
        <w:suppressAutoHyphens w:val="0"/>
        <w:jc w:val="both"/>
        <w:rPr>
          <w:rFonts w:eastAsia="Calibri"/>
        </w:rPr>
      </w:pPr>
      <w:r w:rsidRPr="00187CEB">
        <w:rPr>
          <w:rFonts w:eastAsia="Calibri"/>
        </w:rPr>
        <w:t>-srednja stručna sprema upravnog smjera</w:t>
      </w:r>
    </w:p>
    <w:p w:rsidR="00187CEB" w:rsidRPr="00187CEB" w:rsidRDefault="00187CEB" w:rsidP="00187CEB">
      <w:pPr>
        <w:suppressAutoHyphens w:val="0"/>
        <w:jc w:val="both"/>
        <w:rPr>
          <w:rFonts w:eastAsia="Calibri"/>
        </w:rPr>
      </w:pPr>
      <w:r w:rsidRPr="00187CEB">
        <w:rPr>
          <w:rFonts w:eastAsia="Calibri"/>
        </w:rPr>
        <w:t>-položen državni stručni ispit</w:t>
      </w:r>
    </w:p>
    <w:p w:rsidR="00187CEB" w:rsidRPr="00187CEB" w:rsidRDefault="00187CEB" w:rsidP="00187CEB">
      <w:pPr>
        <w:suppressAutoHyphens w:val="0"/>
        <w:jc w:val="both"/>
        <w:rPr>
          <w:rFonts w:eastAsia="Calibri"/>
        </w:rPr>
      </w:pPr>
      <w:r w:rsidRPr="00187CEB">
        <w:rPr>
          <w:rFonts w:eastAsia="Calibri"/>
        </w:rPr>
        <w:t>-najmanje jedna (1) godina radnog iskustva na odgovarajućim poslovima</w:t>
      </w:r>
    </w:p>
    <w:p w:rsidR="00187CEB" w:rsidRPr="00187CEB" w:rsidRDefault="00187CEB" w:rsidP="00187CEB">
      <w:pPr>
        <w:suppressAutoHyphens w:val="0"/>
        <w:jc w:val="both"/>
        <w:rPr>
          <w:rFonts w:eastAsia="Calibri"/>
        </w:rPr>
      </w:pPr>
      <w:r w:rsidRPr="00187CEB">
        <w:rPr>
          <w:rFonts w:eastAsia="Calibri"/>
        </w:rPr>
        <w:t>-poznavanje jednog stranog jezika</w:t>
      </w:r>
    </w:p>
    <w:p w:rsidR="00187CEB" w:rsidRPr="00187CEB" w:rsidRDefault="00187CEB" w:rsidP="00187CEB">
      <w:pPr>
        <w:suppressAutoHyphens w:val="0"/>
        <w:jc w:val="both"/>
        <w:rPr>
          <w:rFonts w:eastAsia="Calibri"/>
        </w:rPr>
      </w:pPr>
      <w:r w:rsidRPr="00187CEB">
        <w:rPr>
          <w:rFonts w:eastAsia="Calibri"/>
        </w:rPr>
        <w:t>-poznavanje rada na računalu</w:t>
      </w:r>
    </w:p>
    <w:p w:rsidR="00187CEB" w:rsidRPr="00187CEB" w:rsidRDefault="00187CEB" w:rsidP="00187CEB">
      <w:pPr>
        <w:suppressAutoHyphens w:val="0"/>
        <w:jc w:val="both"/>
        <w:rPr>
          <w:rFonts w:eastAsia="Calibri"/>
        </w:rPr>
      </w:pPr>
      <w:r w:rsidRPr="00187CEB">
        <w:rPr>
          <w:rFonts w:eastAsia="Calibri"/>
        </w:rPr>
        <w:t>-vozačka dozvola B kategorije</w:t>
      </w:r>
    </w:p>
    <w:p w:rsidR="00187CEB" w:rsidRPr="00187CEB" w:rsidRDefault="00187CEB" w:rsidP="00187CEB">
      <w:pPr>
        <w:suppressAutoHyphens w:val="0"/>
        <w:jc w:val="both"/>
        <w:rPr>
          <w:rFonts w:eastAsia="Calibri"/>
        </w:rPr>
      </w:pPr>
      <w:r w:rsidRPr="00187CEB">
        <w:rPr>
          <w:rFonts w:eastAsia="Calibri"/>
        </w:rPr>
        <w:t>U Jedinstvenom upravnom odjelu zapošljava se jedan administrativni tajnik načelnika</w:t>
      </w:r>
    </w:p>
    <w:p w:rsidR="00187CEB" w:rsidRPr="00187CEB" w:rsidRDefault="00187CEB" w:rsidP="00187CEB">
      <w:pPr>
        <w:suppressAutoHyphens w:val="0"/>
        <w:jc w:val="both"/>
        <w:rPr>
          <w:rFonts w:eastAsia="Calibri"/>
        </w:rPr>
      </w:pPr>
      <w:r w:rsidRPr="00187CEB">
        <w:rPr>
          <w:rFonts w:eastAsia="Calibri"/>
        </w:rPr>
        <w:t>Radno mjesto administrativnog tajnika načelnika podrazumijeva stupanj složenosti posla koji uključuje planiranje, vođenje i koordiniranje povjerenih poslova, pružanje potpore osobama na višim rukovodećim položajima u osiguranju pravilne primjene propisa i mjera te davanje smjernica u rješavanju strateški važnih zadaća.</w:t>
      </w:r>
    </w:p>
    <w:p w:rsidR="00187CEB" w:rsidRPr="00187CEB" w:rsidRDefault="00187CEB" w:rsidP="00187CEB">
      <w:pPr>
        <w:suppressAutoHyphens w:val="0"/>
        <w:jc w:val="both"/>
        <w:rPr>
          <w:rFonts w:eastAsia="Calibri"/>
        </w:rPr>
      </w:pPr>
      <w:r w:rsidRPr="00187CEB">
        <w:rPr>
          <w:rFonts w:eastAsia="Calibri"/>
        </w:rPr>
        <w:lastRenderedPageBreak/>
        <w:t>Radno mjesto administrativnog tajnika načelnika podrazumijeva stupanj samostalnosti koji uključuje samostalnost u radu koja je ograničena povremenim nadzorom i pomoći nadređenog pri rješavanju složenih stručnih problema.</w:t>
      </w:r>
    </w:p>
    <w:p w:rsidR="00187CEB" w:rsidRPr="00187CEB" w:rsidRDefault="00187CEB" w:rsidP="00187CEB">
      <w:pPr>
        <w:suppressAutoHyphens w:val="0"/>
        <w:jc w:val="both"/>
        <w:rPr>
          <w:rFonts w:eastAsia="Calibri"/>
        </w:rPr>
      </w:pPr>
      <w:r w:rsidRPr="00187CEB">
        <w:rPr>
          <w:rFonts w:eastAsia="Calibri"/>
        </w:rPr>
        <w:t>Radno mjesto administrativnog tajnika načelnika podrazumijeva stupanj učestalosti stručnih komunikacija koji uključuje kontakte unutar i izvan upravnoga tijela s nižim unutarnjim u</w:t>
      </w:r>
      <w:r w:rsidRPr="00187CEB">
        <w:rPr>
          <w:rFonts w:eastAsia="Calibri"/>
        </w:rPr>
        <w:t>s</w:t>
      </w:r>
      <w:r w:rsidRPr="00187CEB">
        <w:rPr>
          <w:rFonts w:eastAsia="Calibri"/>
        </w:rPr>
        <w:t>trojstvenim jedinicama, u svrhu prikupljanja ili razmjene informacija, ako i potpunu komun</w:t>
      </w:r>
      <w:r w:rsidRPr="00187CEB">
        <w:rPr>
          <w:rFonts w:eastAsia="Calibri"/>
        </w:rPr>
        <w:t>i</w:t>
      </w:r>
      <w:r w:rsidRPr="00187CEB">
        <w:rPr>
          <w:rFonts w:eastAsia="Calibri"/>
        </w:rPr>
        <w:t>kaciju sa strankama.</w:t>
      </w:r>
    </w:p>
    <w:p w:rsidR="00187CEB" w:rsidRPr="00187CEB" w:rsidRDefault="00187CEB" w:rsidP="00187CEB">
      <w:pPr>
        <w:suppressAutoHyphens w:val="0"/>
        <w:jc w:val="both"/>
        <w:rPr>
          <w:rFonts w:eastAsia="Calibri"/>
        </w:rPr>
      </w:pPr>
      <w:r w:rsidRPr="00187CEB">
        <w:rPr>
          <w:rFonts w:eastAsia="Calibri"/>
        </w:rPr>
        <w:t>Radno mjesto administrativnog tajnika načelnika podrazumijeva stupanj odgovornosti koji uključuje odgovornost za materijalne resurse s kojima radi, te višu odgovornost za zakonitost rada i postupanja i pravilnu primjenu postupaka i metoda rada u odgovarajućim unutarnjim ustrojstvenim jedinicama.</w:t>
      </w:r>
    </w:p>
    <w:p w:rsidR="00187CEB" w:rsidRPr="00187CEB" w:rsidRDefault="00187CEB" w:rsidP="00187CEB">
      <w:pPr>
        <w:suppressAutoHyphens w:val="0"/>
        <w:jc w:val="both"/>
        <w:rPr>
          <w:rFonts w:eastAsia="Calibri"/>
          <w:b/>
          <w:bCs/>
        </w:rPr>
      </w:pPr>
    </w:p>
    <w:p w:rsidR="00187CEB" w:rsidRPr="00187CEB" w:rsidRDefault="00187CEB" w:rsidP="00187CEB">
      <w:pPr>
        <w:suppressAutoHyphens w:val="0"/>
        <w:jc w:val="both"/>
        <w:rPr>
          <w:rFonts w:eastAsia="Calibri"/>
          <w:b/>
          <w:bCs/>
        </w:rPr>
      </w:pPr>
      <w:r w:rsidRPr="00187CEB">
        <w:rPr>
          <w:rFonts w:eastAsia="Calibri"/>
          <w:b/>
          <w:bCs/>
        </w:rPr>
        <w:t>VIŠI REFERENT ZA FINANCIJE I PRORAČUN</w:t>
      </w:r>
    </w:p>
    <w:p w:rsidR="00187CEB" w:rsidRPr="00187CEB" w:rsidRDefault="00187CEB" w:rsidP="00187CEB">
      <w:pPr>
        <w:suppressAutoHyphens w:val="0"/>
        <w:jc w:val="center"/>
        <w:rPr>
          <w:rFonts w:eastAsia="Calibri"/>
          <w:b/>
          <w:bCs/>
        </w:rPr>
      </w:pPr>
      <w:r w:rsidRPr="00187CEB">
        <w:rPr>
          <w:rFonts w:eastAsia="Calibri"/>
          <w:b/>
          <w:bCs/>
        </w:rPr>
        <w:t>Članak 11.a.</w:t>
      </w:r>
    </w:p>
    <w:p w:rsidR="00187CEB" w:rsidRPr="00187CEB" w:rsidRDefault="00187CEB" w:rsidP="00187CEB">
      <w:pPr>
        <w:suppressAutoHyphens w:val="0"/>
        <w:jc w:val="both"/>
        <w:rPr>
          <w:rFonts w:eastAsia="Calibri"/>
        </w:rPr>
      </w:pPr>
      <w:r w:rsidRPr="00187CEB">
        <w:rPr>
          <w:rFonts w:eastAsia="Calibri"/>
        </w:rPr>
        <w:t>Viši referent za financije i proračun obavlja slijedeće poslove:</w:t>
      </w:r>
    </w:p>
    <w:p w:rsidR="00187CEB" w:rsidRPr="00187CEB" w:rsidRDefault="00187CEB" w:rsidP="00187CEB">
      <w:pPr>
        <w:suppressAutoHyphens w:val="0"/>
        <w:jc w:val="both"/>
        <w:rPr>
          <w:rFonts w:eastAsia="Calibri"/>
        </w:rPr>
      </w:pPr>
      <w:r w:rsidRPr="00187CEB">
        <w:rPr>
          <w:rFonts w:eastAsia="Calibri"/>
        </w:rPr>
        <w:t xml:space="preserve">-samostalno planiranje i izvršavanje </w:t>
      </w:r>
      <w:bookmarkStart w:id="50" w:name="_Hlk72910764"/>
      <w:r w:rsidRPr="00187CEB">
        <w:rPr>
          <w:rFonts w:eastAsia="Calibri"/>
        </w:rPr>
        <w:t xml:space="preserve">proračuna i financijskog plana proračunskog korisnika općine Gornji </w:t>
      </w:r>
      <w:proofErr w:type="spellStart"/>
      <w:r w:rsidRPr="00187CEB">
        <w:rPr>
          <w:rFonts w:eastAsia="Calibri"/>
        </w:rPr>
        <w:t>Bogićevci</w:t>
      </w:r>
      <w:bookmarkEnd w:id="50"/>
      <w:proofErr w:type="spellEnd"/>
    </w:p>
    <w:p w:rsidR="00187CEB" w:rsidRPr="00187CEB" w:rsidRDefault="00187CEB" w:rsidP="00187CEB">
      <w:pPr>
        <w:suppressAutoHyphens w:val="0"/>
        <w:jc w:val="both"/>
        <w:rPr>
          <w:rFonts w:eastAsia="Calibri"/>
        </w:rPr>
      </w:pPr>
      <w:r w:rsidRPr="00187CEB">
        <w:rPr>
          <w:rFonts w:eastAsia="Calibri"/>
        </w:rPr>
        <w:t xml:space="preserve">-samostalno izrađuje nacrt rebalansa proračuna i financijskog plana proračunskog korisnika općine Gornji </w:t>
      </w:r>
      <w:proofErr w:type="spellStart"/>
      <w:r w:rsidRPr="00187CEB">
        <w:rPr>
          <w:rFonts w:eastAsia="Calibri"/>
        </w:rPr>
        <w:t>Bogićevci</w:t>
      </w:r>
      <w:proofErr w:type="spellEnd"/>
      <w:r w:rsidRPr="00187CEB">
        <w:rPr>
          <w:rFonts w:eastAsia="Calibri"/>
        </w:rPr>
        <w:t xml:space="preserve"> i predlaže ga Odboru za financije i proračun</w:t>
      </w:r>
    </w:p>
    <w:p w:rsidR="00187CEB" w:rsidRPr="00187CEB" w:rsidRDefault="00187CEB" w:rsidP="00187CEB">
      <w:pPr>
        <w:suppressAutoHyphens w:val="0"/>
        <w:jc w:val="both"/>
        <w:rPr>
          <w:rFonts w:eastAsia="Calibri"/>
        </w:rPr>
      </w:pPr>
      <w:r w:rsidRPr="00187CEB">
        <w:rPr>
          <w:rFonts w:eastAsia="Calibri"/>
        </w:rPr>
        <w:t>-</w:t>
      </w:r>
      <w:r w:rsidRPr="00187CEB">
        <w:rPr>
          <w:rFonts w:ascii="Calibri" w:eastAsia="Calibri" w:hAnsi="Calibri"/>
          <w:sz w:val="22"/>
          <w:szCs w:val="22"/>
          <w:lang w:eastAsia="en-US"/>
        </w:rPr>
        <w:t xml:space="preserve"> </w:t>
      </w:r>
      <w:r w:rsidRPr="00187CEB">
        <w:rPr>
          <w:rFonts w:eastAsia="Calibri"/>
        </w:rPr>
        <w:t>samostalno vrši knjiženja u glavnoj knjizi kao i u pomoćnim evidencijama</w:t>
      </w:r>
    </w:p>
    <w:p w:rsidR="00187CEB" w:rsidRPr="00187CEB" w:rsidRDefault="00187CEB" w:rsidP="00187CEB">
      <w:pPr>
        <w:suppressAutoHyphens w:val="0"/>
        <w:jc w:val="both"/>
        <w:rPr>
          <w:rFonts w:eastAsia="Calibri"/>
        </w:rPr>
      </w:pPr>
      <w:r w:rsidRPr="00187CEB">
        <w:rPr>
          <w:rFonts w:eastAsia="Calibri"/>
        </w:rPr>
        <w:t>-samostalno izrađuje periodična financijska izvješća, kao i završni račun općine</w:t>
      </w:r>
    </w:p>
    <w:p w:rsidR="00187CEB" w:rsidRPr="00187CEB" w:rsidRDefault="00187CEB" w:rsidP="00187CEB">
      <w:pPr>
        <w:suppressAutoHyphens w:val="0"/>
        <w:jc w:val="both"/>
        <w:rPr>
          <w:rFonts w:eastAsia="Calibri"/>
        </w:rPr>
      </w:pPr>
      <w:r w:rsidRPr="00187CEB">
        <w:rPr>
          <w:rFonts w:eastAsia="Calibri"/>
        </w:rPr>
        <w:t>-</w:t>
      </w:r>
      <w:bookmarkStart w:id="51" w:name="_Hlk72910863"/>
      <w:r w:rsidRPr="00187CEB">
        <w:rPr>
          <w:rFonts w:eastAsia="Calibri"/>
          <w:lang w:eastAsia="en-US"/>
        </w:rPr>
        <w:t>v</w:t>
      </w:r>
      <w:r w:rsidRPr="00187CEB">
        <w:rPr>
          <w:rFonts w:eastAsia="Calibri"/>
        </w:rPr>
        <w:t xml:space="preserve">odi brigu o pravovremenoj izradi </w:t>
      </w:r>
      <w:bookmarkEnd w:id="51"/>
      <w:r w:rsidRPr="00187CEB">
        <w:rPr>
          <w:rFonts w:eastAsia="Calibri"/>
        </w:rPr>
        <w:t>svih dokumenata uz donošenje proračuna i rebalansa pr</w:t>
      </w:r>
      <w:r w:rsidRPr="00187CEB">
        <w:rPr>
          <w:rFonts w:eastAsia="Calibri"/>
        </w:rPr>
        <w:t>o</w:t>
      </w:r>
      <w:r w:rsidRPr="00187CEB">
        <w:rPr>
          <w:rFonts w:eastAsia="Calibri"/>
        </w:rPr>
        <w:t>računa</w:t>
      </w:r>
    </w:p>
    <w:p w:rsidR="00187CEB" w:rsidRPr="00187CEB" w:rsidRDefault="00187CEB" w:rsidP="00187CEB">
      <w:pPr>
        <w:suppressAutoHyphens w:val="0"/>
        <w:jc w:val="both"/>
        <w:rPr>
          <w:rFonts w:eastAsia="Calibri"/>
        </w:rPr>
      </w:pPr>
      <w:r w:rsidRPr="00187CEB">
        <w:rPr>
          <w:rFonts w:eastAsia="Calibri"/>
        </w:rPr>
        <w:t>-vodi brigu o pravovremenoj izradi dokumentacije uz izvršenje proračuna</w:t>
      </w:r>
    </w:p>
    <w:p w:rsidR="00187CEB" w:rsidRPr="00187CEB" w:rsidRDefault="00187CEB" w:rsidP="00187CEB">
      <w:pPr>
        <w:suppressAutoHyphens w:val="0"/>
        <w:jc w:val="both"/>
        <w:rPr>
          <w:rFonts w:eastAsia="Calibri"/>
        </w:rPr>
      </w:pPr>
      <w:r w:rsidRPr="00187CEB">
        <w:rPr>
          <w:rFonts w:eastAsia="Calibri"/>
        </w:rPr>
        <w:t xml:space="preserve">-vodi brigu o pravovremenoj objavi svih financijskih dokumenata koji se moraju objaviti u službenom glasilu, kao i na stranicama općine Gornji </w:t>
      </w:r>
      <w:proofErr w:type="spellStart"/>
      <w:r w:rsidRPr="00187CEB">
        <w:rPr>
          <w:rFonts w:eastAsia="Calibri"/>
        </w:rPr>
        <w:t>Bogićevci</w:t>
      </w:r>
      <w:proofErr w:type="spellEnd"/>
    </w:p>
    <w:p w:rsidR="00187CEB" w:rsidRPr="00187CEB" w:rsidRDefault="00187CEB" w:rsidP="00187CEB">
      <w:pPr>
        <w:suppressAutoHyphens w:val="0"/>
        <w:jc w:val="both"/>
        <w:rPr>
          <w:rFonts w:eastAsia="Calibri"/>
        </w:rPr>
      </w:pPr>
      <w:r w:rsidRPr="00187CEB">
        <w:rPr>
          <w:rFonts w:eastAsia="Calibri"/>
        </w:rPr>
        <w:t>Osoba koja se zapošljava na radnom mjestu višeg referenta za financije i proračun mora z</w:t>
      </w:r>
      <w:r w:rsidRPr="00187CEB">
        <w:rPr>
          <w:rFonts w:eastAsia="Calibri"/>
        </w:rPr>
        <w:t>a</w:t>
      </w:r>
      <w:r w:rsidRPr="00187CEB">
        <w:rPr>
          <w:rFonts w:eastAsia="Calibri"/>
        </w:rPr>
        <w:t>dovoljiti sljedeće posebne uvjete:</w:t>
      </w:r>
    </w:p>
    <w:p w:rsidR="00187CEB" w:rsidRPr="00187CEB" w:rsidRDefault="00187CEB" w:rsidP="00187CEB">
      <w:pPr>
        <w:suppressAutoHyphens w:val="0"/>
        <w:jc w:val="both"/>
        <w:rPr>
          <w:rFonts w:eastAsia="Calibri"/>
        </w:rPr>
      </w:pPr>
      <w:r w:rsidRPr="00187CEB">
        <w:rPr>
          <w:rFonts w:eastAsia="Calibri"/>
        </w:rPr>
        <w:t>– stručno znanje: sveučilišni prvostupnik struke ili stručni prvostupnik struke i najmanje jedna godina radnog iskustva na odgovarajućim poslovima;</w:t>
      </w:r>
    </w:p>
    <w:p w:rsidR="00187CEB" w:rsidRPr="00187CEB" w:rsidRDefault="00187CEB" w:rsidP="00187CEB">
      <w:pPr>
        <w:suppressAutoHyphens w:val="0"/>
        <w:jc w:val="both"/>
        <w:rPr>
          <w:rFonts w:eastAsia="Calibri"/>
        </w:rPr>
      </w:pPr>
      <w:r w:rsidRPr="00187CEB">
        <w:rPr>
          <w:rFonts w:eastAsia="Calibri"/>
        </w:rPr>
        <w:t>– stupanj složenosti koji uključuje izričito određene poslove koji zahtijevaju primjenu jedno</w:t>
      </w:r>
      <w:r w:rsidRPr="00187CEB">
        <w:rPr>
          <w:rFonts w:eastAsia="Calibri"/>
        </w:rPr>
        <w:t>s</w:t>
      </w:r>
      <w:r w:rsidRPr="00187CEB">
        <w:rPr>
          <w:rFonts w:eastAsia="Calibri"/>
        </w:rPr>
        <w:t>tavnijih i precizno utvrđenih postupaka, metoda rada i stručnih tehnika;</w:t>
      </w:r>
    </w:p>
    <w:p w:rsidR="00187CEB" w:rsidRPr="00187CEB" w:rsidRDefault="00187CEB" w:rsidP="00187CEB">
      <w:pPr>
        <w:suppressAutoHyphens w:val="0"/>
        <w:jc w:val="both"/>
        <w:rPr>
          <w:rFonts w:eastAsia="Calibri"/>
        </w:rPr>
      </w:pPr>
      <w:r w:rsidRPr="00187CEB">
        <w:rPr>
          <w:rFonts w:eastAsia="Calibri"/>
        </w:rPr>
        <w:t>– stupanj samostalnosti koji uključuje redovan nadzor nadređenog službenika te njegove up</w:t>
      </w:r>
      <w:r w:rsidRPr="00187CEB">
        <w:rPr>
          <w:rFonts w:eastAsia="Calibri"/>
        </w:rPr>
        <w:t>u</w:t>
      </w:r>
      <w:r w:rsidRPr="00187CEB">
        <w:rPr>
          <w:rFonts w:eastAsia="Calibri"/>
        </w:rPr>
        <w:t>te za rješavanje relativno složenih stručnih problema;</w:t>
      </w:r>
    </w:p>
    <w:p w:rsidR="00187CEB" w:rsidRPr="00187CEB" w:rsidRDefault="00187CEB" w:rsidP="00187CEB">
      <w:pPr>
        <w:suppressAutoHyphens w:val="0"/>
        <w:jc w:val="both"/>
        <w:rPr>
          <w:rFonts w:eastAsia="Calibri"/>
        </w:rPr>
      </w:pPr>
      <w:r w:rsidRPr="00187CEB">
        <w:rPr>
          <w:rFonts w:eastAsia="Calibri"/>
        </w:rPr>
        <w:t>– stupanj odgovornosti koji uključuje odgovornost za materijalne resurse s kojima službenik radi, te pravilnu primjenu propisanih postupaka, metoda rada i stručnih tehnika;</w:t>
      </w:r>
    </w:p>
    <w:p w:rsidR="00187CEB" w:rsidRPr="00187CEB" w:rsidRDefault="00187CEB" w:rsidP="00187CEB">
      <w:pPr>
        <w:suppressAutoHyphens w:val="0"/>
        <w:jc w:val="both"/>
        <w:rPr>
          <w:rFonts w:eastAsia="Calibri"/>
        </w:rPr>
      </w:pPr>
      <w:r w:rsidRPr="00187CEB">
        <w:rPr>
          <w:rFonts w:eastAsia="Calibri"/>
        </w:rPr>
        <w:t>– stupanj stručnih komunikacija koji uključuje komunikaciju unutar nižih unutarnjih ustro</w:t>
      </w:r>
      <w:r w:rsidRPr="00187CEB">
        <w:rPr>
          <w:rFonts w:eastAsia="Calibri"/>
        </w:rPr>
        <w:t>j</w:t>
      </w:r>
      <w:r w:rsidRPr="00187CEB">
        <w:rPr>
          <w:rFonts w:eastAsia="Calibri"/>
        </w:rPr>
        <w:t>stvenih jedinica.</w:t>
      </w:r>
    </w:p>
    <w:p w:rsidR="00187CEB" w:rsidRPr="00187CEB" w:rsidRDefault="00187CEB" w:rsidP="00187CEB">
      <w:pPr>
        <w:suppressAutoHyphens w:val="0"/>
        <w:jc w:val="both"/>
        <w:rPr>
          <w:rFonts w:eastAsia="Calibri"/>
          <w:b/>
          <w:bCs/>
        </w:rPr>
      </w:pPr>
    </w:p>
    <w:p w:rsidR="00187CEB" w:rsidRPr="00187CEB" w:rsidRDefault="00187CEB" w:rsidP="00187CEB">
      <w:pPr>
        <w:suppressAutoHyphens w:val="0"/>
        <w:rPr>
          <w:rFonts w:eastAsia="Calibri"/>
        </w:rPr>
      </w:pPr>
      <w:r w:rsidRPr="00187CEB">
        <w:rPr>
          <w:rFonts w:eastAsia="Calibri"/>
          <w:b/>
          <w:bCs/>
        </w:rPr>
        <w:t>VODITELJ KOMUNALNOG POGONA</w:t>
      </w:r>
    </w:p>
    <w:p w:rsidR="00187CEB" w:rsidRPr="00187CEB" w:rsidRDefault="00187CEB" w:rsidP="00187CEB">
      <w:pPr>
        <w:suppressAutoHyphens w:val="0"/>
        <w:jc w:val="center"/>
        <w:rPr>
          <w:rFonts w:eastAsia="Calibri"/>
        </w:rPr>
      </w:pPr>
      <w:r w:rsidRPr="00187CEB">
        <w:rPr>
          <w:rFonts w:eastAsia="Calibri"/>
          <w:b/>
          <w:bCs/>
        </w:rPr>
        <w:t>Članak 12.</w:t>
      </w:r>
    </w:p>
    <w:p w:rsidR="00187CEB" w:rsidRPr="00187CEB" w:rsidRDefault="00187CEB" w:rsidP="00187CEB">
      <w:pPr>
        <w:suppressAutoHyphens w:val="0"/>
        <w:rPr>
          <w:rFonts w:eastAsia="Calibri"/>
        </w:rPr>
      </w:pPr>
      <w:r w:rsidRPr="00187CEB">
        <w:rPr>
          <w:rFonts w:eastAsia="Calibri"/>
        </w:rPr>
        <w:t>Voditelj komunalnog pogona obavlja sljedeće poslove:</w:t>
      </w:r>
    </w:p>
    <w:p w:rsidR="00187CEB" w:rsidRPr="00187CEB" w:rsidRDefault="00187CEB" w:rsidP="00187CEB">
      <w:pPr>
        <w:suppressAutoHyphens w:val="0"/>
        <w:rPr>
          <w:rFonts w:eastAsia="Calibri"/>
        </w:rPr>
      </w:pPr>
      <w:r w:rsidRPr="00187CEB">
        <w:rPr>
          <w:rFonts w:eastAsia="Calibri"/>
        </w:rPr>
        <w:t xml:space="preserve">-nadzire obavljanje poslova na terenu i koordinira obavljanje tih poslova, te raspoređivanje komunalnih djelatnika </w:t>
      </w:r>
    </w:p>
    <w:p w:rsidR="00187CEB" w:rsidRPr="00187CEB" w:rsidRDefault="00187CEB" w:rsidP="00187CEB">
      <w:pPr>
        <w:suppressAutoHyphens w:val="0"/>
        <w:rPr>
          <w:rFonts w:eastAsia="Calibri"/>
        </w:rPr>
      </w:pPr>
      <w:r w:rsidRPr="00187CEB">
        <w:rPr>
          <w:rFonts w:eastAsia="Calibri"/>
        </w:rPr>
        <w:t>-brine o poslovima:</w:t>
      </w:r>
    </w:p>
    <w:p w:rsidR="00187CEB" w:rsidRPr="00187CEB" w:rsidRDefault="00187CEB" w:rsidP="00187CEB">
      <w:pPr>
        <w:suppressAutoHyphens w:val="0"/>
        <w:rPr>
          <w:rFonts w:eastAsia="Calibri"/>
        </w:rPr>
      </w:pPr>
      <w:r w:rsidRPr="00187CEB">
        <w:rPr>
          <w:rFonts w:eastAsia="Calibri"/>
        </w:rPr>
        <w:t>- održavanja radnih strojeva i opreme za održavanje javnih površina,</w:t>
      </w:r>
    </w:p>
    <w:p w:rsidR="00187CEB" w:rsidRPr="00187CEB" w:rsidRDefault="00187CEB" w:rsidP="00187CEB">
      <w:pPr>
        <w:suppressAutoHyphens w:val="0"/>
        <w:rPr>
          <w:rFonts w:eastAsia="Calibri"/>
        </w:rPr>
      </w:pPr>
      <w:r w:rsidRPr="00187CEB">
        <w:rPr>
          <w:rFonts w:eastAsia="Calibri"/>
        </w:rPr>
        <w:t>- održavanja i čišćenja javnih zelenih površina,</w:t>
      </w:r>
    </w:p>
    <w:p w:rsidR="00187CEB" w:rsidRPr="00187CEB" w:rsidRDefault="00187CEB" w:rsidP="00187CEB">
      <w:pPr>
        <w:suppressAutoHyphens w:val="0"/>
        <w:rPr>
          <w:rFonts w:eastAsia="Calibri"/>
        </w:rPr>
      </w:pPr>
      <w:r w:rsidRPr="00187CEB">
        <w:rPr>
          <w:rFonts w:eastAsia="Calibri"/>
        </w:rPr>
        <w:t>- sadnje i održavanja zelenila i cvijeća na javnim površinama,</w:t>
      </w:r>
    </w:p>
    <w:p w:rsidR="00187CEB" w:rsidRPr="00187CEB" w:rsidRDefault="00187CEB" w:rsidP="00187CEB">
      <w:pPr>
        <w:suppressAutoHyphens w:val="0"/>
        <w:rPr>
          <w:rFonts w:eastAsia="Calibri"/>
        </w:rPr>
      </w:pPr>
      <w:r w:rsidRPr="00187CEB">
        <w:rPr>
          <w:rFonts w:eastAsia="Calibri"/>
        </w:rPr>
        <w:t>- održavanja i čišćenja ostalih javnih površina i mjesnih groblja</w:t>
      </w:r>
    </w:p>
    <w:p w:rsidR="00187CEB" w:rsidRPr="00187CEB" w:rsidRDefault="00187CEB" w:rsidP="00187CEB">
      <w:pPr>
        <w:suppressAutoHyphens w:val="0"/>
        <w:rPr>
          <w:rFonts w:eastAsia="Calibri"/>
        </w:rPr>
      </w:pPr>
      <w:r w:rsidRPr="00187CEB">
        <w:rPr>
          <w:rFonts w:eastAsia="Calibri"/>
        </w:rPr>
        <w:t xml:space="preserve">- održavanja i čišćenja uredskih prostorija općine Gornji </w:t>
      </w:r>
      <w:proofErr w:type="spellStart"/>
      <w:r w:rsidRPr="00187CEB">
        <w:rPr>
          <w:rFonts w:eastAsia="Calibri"/>
        </w:rPr>
        <w:t>Bogićevci</w:t>
      </w:r>
      <w:proofErr w:type="spellEnd"/>
      <w:r w:rsidRPr="00187CEB">
        <w:rPr>
          <w:rFonts w:eastAsia="Calibri"/>
        </w:rPr>
        <w:t>,</w:t>
      </w:r>
    </w:p>
    <w:p w:rsidR="00187CEB" w:rsidRPr="00187CEB" w:rsidRDefault="00187CEB" w:rsidP="00187CEB">
      <w:pPr>
        <w:suppressAutoHyphens w:val="0"/>
        <w:rPr>
          <w:rFonts w:eastAsia="Calibri"/>
        </w:rPr>
      </w:pPr>
      <w:r w:rsidRPr="00187CEB">
        <w:rPr>
          <w:rFonts w:eastAsia="Calibri"/>
        </w:rPr>
        <w:lastRenderedPageBreak/>
        <w:t>- čišćenja snijega sa javnih površina,</w:t>
      </w:r>
    </w:p>
    <w:p w:rsidR="00187CEB" w:rsidRPr="00187CEB" w:rsidRDefault="00187CEB" w:rsidP="00187CEB">
      <w:pPr>
        <w:suppressAutoHyphens w:val="0"/>
        <w:rPr>
          <w:rFonts w:eastAsia="Calibri"/>
        </w:rPr>
      </w:pPr>
      <w:r w:rsidRPr="00187CEB">
        <w:rPr>
          <w:rFonts w:eastAsia="Calibri"/>
        </w:rPr>
        <w:t>-obavlja pomoćne građevinske radove i održavanje poljskih puteva</w:t>
      </w:r>
    </w:p>
    <w:p w:rsidR="00187CEB" w:rsidRPr="00187CEB" w:rsidRDefault="00187CEB" w:rsidP="00187CEB">
      <w:pPr>
        <w:suppressAutoHyphens w:val="0"/>
        <w:rPr>
          <w:rFonts w:eastAsia="Calibri"/>
        </w:rPr>
      </w:pPr>
      <w:r w:rsidRPr="00187CEB">
        <w:rPr>
          <w:rFonts w:eastAsia="Calibri"/>
        </w:rPr>
        <w:t>-obavlja i druge poslove po nalogu načelnika i pročelnika Jedinstvenog upravnog odjela</w:t>
      </w:r>
    </w:p>
    <w:p w:rsidR="00187CEB" w:rsidRPr="00187CEB" w:rsidRDefault="00187CEB" w:rsidP="00187CEB">
      <w:pPr>
        <w:suppressAutoHyphens w:val="0"/>
        <w:rPr>
          <w:rFonts w:eastAsia="Calibri"/>
        </w:rPr>
      </w:pPr>
      <w:r w:rsidRPr="00187CEB">
        <w:rPr>
          <w:rFonts w:eastAsia="Calibri"/>
        </w:rPr>
        <w:t xml:space="preserve">-provodi Odluku o komunalnom redu općine Gornji </w:t>
      </w:r>
      <w:proofErr w:type="spellStart"/>
      <w:r w:rsidRPr="00187CEB">
        <w:rPr>
          <w:rFonts w:eastAsia="Calibri"/>
        </w:rPr>
        <w:t>Bogićevci</w:t>
      </w:r>
      <w:proofErr w:type="spellEnd"/>
    </w:p>
    <w:p w:rsidR="00187CEB" w:rsidRPr="00187CEB" w:rsidRDefault="00187CEB" w:rsidP="00187CEB">
      <w:pPr>
        <w:suppressAutoHyphens w:val="0"/>
        <w:rPr>
          <w:rFonts w:eastAsia="Calibri"/>
        </w:rPr>
      </w:pPr>
      <w:r w:rsidRPr="00187CEB">
        <w:rPr>
          <w:rFonts w:eastAsia="Calibri"/>
        </w:rPr>
        <w:t>Osoba koja se zapošljava na radnom mjestu voditelja komunalnog pogona mora zadovoljiti sljedeće posebne uvjete:</w:t>
      </w:r>
    </w:p>
    <w:p w:rsidR="00187CEB" w:rsidRPr="00187CEB" w:rsidRDefault="00187CEB" w:rsidP="00187CEB">
      <w:pPr>
        <w:suppressAutoHyphens w:val="0"/>
        <w:rPr>
          <w:rFonts w:eastAsia="Calibri"/>
        </w:rPr>
      </w:pPr>
      <w:r w:rsidRPr="00187CEB">
        <w:rPr>
          <w:rFonts w:eastAsia="Calibri"/>
        </w:rPr>
        <w:t>-srednja stručna sprema</w:t>
      </w:r>
    </w:p>
    <w:p w:rsidR="00187CEB" w:rsidRPr="00187CEB" w:rsidRDefault="00187CEB" w:rsidP="00187CEB">
      <w:pPr>
        <w:suppressAutoHyphens w:val="0"/>
        <w:rPr>
          <w:rFonts w:eastAsia="Calibri"/>
        </w:rPr>
      </w:pPr>
      <w:r w:rsidRPr="00187CEB">
        <w:rPr>
          <w:rFonts w:eastAsia="Calibri"/>
        </w:rPr>
        <w:t>-najmanje jedna (1) godina radnog iskustva na odgovarajućim poslovima</w:t>
      </w:r>
    </w:p>
    <w:p w:rsidR="00187CEB" w:rsidRPr="00187CEB" w:rsidRDefault="00187CEB" w:rsidP="00187CEB">
      <w:pPr>
        <w:suppressAutoHyphens w:val="0"/>
        <w:rPr>
          <w:rFonts w:eastAsia="Calibri"/>
        </w:rPr>
      </w:pPr>
      <w:r w:rsidRPr="00187CEB">
        <w:rPr>
          <w:rFonts w:eastAsia="Calibri"/>
        </w:rPr>
        <w:t xml:space="preserve">-vozačka dozvola </w:t>
      </w:r>
    </w:p>
    <w:p w:rsidR="00187CEB" w:rsidRPr="00187CEB" w:rsidRDefault="00187CEB" w:rsidP="00187CEB">
      <w:pPr>
        <w:suppressAutoHyphens w:val="0"/>
        <w:rPr>
          <w:rFonts w:eastAsia="Calibri"/>
        </w:rPr>
      </w:pPr>
      <w:r w:rsidRPr="00187CEB">
        <w:rPr>
          <w:rFonts w:eastAsia="Calibri"/>
        </w:rPr>
        <w:t>-poznavanje rada na strojevima na motorni benzinski pogon za održavanje hortikulture</w:t>
      </w:r>
    </w:p>
    <w:p w:rsidR="00187CEB" w:rsidRPr="00187CEB" w:rsidRDefault="00187CEB" w:rsidP="00187CEB">
      <w:pPr>
        <w:suppressAutoHyphens w:val="0"/>
        <w:rPr>
          <w:rFonts w:eastAsia="Calibri"/>
        </w:rPr>
      </w:pPr>
      <w:r w:rsidRPr="00187CEB">
        <w:rPr>
          <w:rFonts w:eastAsia="Calibri"/>
        </w:rPr>
        <w:t>U Jedinstvenom upravnom odjelu zapošljava se jedan voditelj komunalnog pogona.</w:t>
      </w:r>
    </w:p>
    <w:p w:rsidR="00187CEB" w:rsidRPr="00187CEB" w:rsidRDefault="00187CEB" w:rsidP="00187CEB">
      <w:pPr>
        <w:suppressAutoHyphens w:val="0"/>
        <w:rPr>
          <w:rFonts w:eastAsia="Calibri"/>
        </w:rPr>
      </w:pPr>
      <w:r w:rsidRPr="00187CEB">
        <w:rPr>
          <w:rFonts w:eastAsia="Calibri"/>
        </w:rPr>
        <w:t>Radno mjesto voditelja komunalnog pogona podrazumijeva stupanj složenosti posla koji u</w:t>
      </w:r>
      <w:r w:rsidRPr="00187CEB">
        <w:rPr>
          <w:rFonts w:eastAsia="Calibri"/>
        </w:rPr>
        <w:t>k</w:t>
      </w:r>
      <w:r w:rsidRPr="00187CEB">
        <w:rPr>
          <w:rFonts w:eastAsia="Calibri"/>
        </w:rPr>
        <w:t>ljučuje obavljanje pomoćno-tehničkih poslova koji zahtijevaju primjenu znanja i vještina te</w:t>
      </w:r>
      <w:r w:rsidRPr="00187CEB">
        <w:rPr>
          <w:rFonts w:eastAsia="Calibri"/>
        </w:rPr>
        <w:t>h</w:t>
      </w:r>
      <w:r w:rsidRPr="00187CEB">
        <w:rPr>
          <w:rFonts w:eastAsia="Calibri"/>
        </w:rPr>
        <w:t>ničkih, industrijskih, obrtničkih i drugih struka.</w:t>
      </w:r>
    </w:p>
    <w:p w:rsidR="00187CEB" w:rsidRPr="00187CEB" w:rsidRDefault="00187CEB" w:rsidP="00187CEB">
      <w:pPr>
        <w:suppressAutoHyphens w:val="0"/>
        <w:rPr>
          <w:rFonts w:eastAsia="Calibri"/>
        </w:rPr>
      </w:pPr>
      <w:r w:rsidRPr="00187CEB">
        <w:rPr>
          <w:rFonts w:eastAsia="Calibri"/>
        </w:rPr>
        <w:t>Radno mjesto voditelja komunalnog pogona podrazumijeva stupanj odgovornosti koji uklj</w:t>
      </w:r>
      <w:r w:rsidRPr="00187CEB">
        <w:rPr>
          <w:rFonts w:eastAsia="Calibri"/>
        </w:rPr>
        <w:t>u</w:t>
      </w:r>
      <w:r w:rsidRPr="00187CEB">
        <w:rPr>
          <w:rFonts w:eastAsia="Calibri"/>
        </w:rPr>
        <w:t>čuje odgovornost za materijalne resurse s kojima radi te pravilnu primjenu pravila struke.</w:t>
      </w:r>
    </w:p>
    <w:p w:rsidR="00187CEB" w:rsidRPr="00187CEB" w:rsidRDefault="00187CEB" w:rsidP="00187CEB">
      <w:pPr>
        <w:suppressAutoHyphens w:val="0"/>
        <w:rPr>
          <w:rFonts w:eastAsia="Calibri"/>
          <w:b/>
          <w:bCs/>
        </w:rPr>
      </w:pPr>
    </w:p>
    <w:p w:rsidR="00187CEB" w:rsidRPr="00187CEB" w:rsidRDefault="00187CEB" w:rsidP="00187CEB">
      <w:pPr>
        <w:suppressAutoHyphens w:val="0"/>
        <w:rPr>
          <w:rFonts w:eastAsia="Calibri"/>
        </w:rPr>
      </w:pPr>
      <w:r w:rsidRPr="00187CEB">
        <w:rPr>
          <w:rFonts w:eastAsia="Calibri"/>
          <w:b/>
          <w:bCs/>
        </w:rPr>
        <w:t>KOMUNALNI RADNIK</w:t>
      </w:r>
    </w:p>
    <w:p w:rsidR="00187CEB" w:rsidRPr="00187CEB" w:rsidRDefault="00187CEB" w:rsidP="00187CEB">
      <w:pPr>
        <w:suppressAutoHyphens w:val="0"/>
        <w:jc w:val="center"/>
        <w:rPr>
          <w:rFonts w:eastAsia="Calibri"/>
        </w:rPr>
      </w:pPr>
      <w:r w:rsidRPr="00187CEB">
        <w:rPr>
          <w:rFonts w:eastAsia="Calibri"/>
          <w:b/>
          <w:bCs/>
        </w:rPr>
        <w:t>Članak 13.</w:t>
      </w:r>
    </w:p>
    <w:p w:rsidR="00187CEB" w:rsidRPr="00187CEB" w:rsidRDefault="00187CEB" w:rsidP="00187CEB">
      <w:pPr>
        <w:suppressAutoHyphens w:val="0"/>
        <w:rPr>
          <w:rFonts w:eastAsia="Calibri"/>
        </w:rPr>
      </w:pPr>
      <w:r w:rsidRPr="00187CEB">
        <w:rPr>
          <w:rFonts w:eastAsia="Calibri"/>
        </w:rPr>
        <w:t>Komunalni radnik obavlja sljedeće poslove:</w:t>
      </w:r>
    </w:p>
    <w:p w:rsidR="00187CEB" w:rsidRPr="00187CEB" w:rsidRDefault="00187CEB" w:rsidP="00187CEB">
      <w:pPr>
        <w:suppressAutoHyphens w:val="0"/>
        <w:rPr>
          <w:rFonts w:eastAsia="Calibri"/>
        </w:rPr>
      </w:pPr>
      <w:r w:rsidRPr="00187CEB">
        <w:rPr>
          <w:rFonts w:eastAsia="Calibri"/>
        </w:rPr>
        <w:t>-obavlja poslove održavanja i čišćenja javnih zelenih površina,</w:t>
      </w:r>
    </w:p>
    <w:p w:rsidR="00187CEB" w:rsidRPr="00187CEB" w:rsidRDefault="00187CEB" w:rsidP="00187CEB">
      <w:pPr>
        <w:suppressAutoHyphens w:val="0"/>
        <w:rPr>
          <w:rFonts w:eastAsia="Calibri"/>
        </w:rPr>
      </w:pPr>
      <w:r w:rsidRPr="00187CEB">
        <w:rPr>
          <w:rFonts w:eastAsia="Calibri"/>
        </w:rPr>
        <w:t>-obavlja poslove sadnje i održavanja zelenila i cvijeća na javnim površinama,</w:t>
      </w:r>
    </w:p>
    <w:p w:rsidR="00187CEB" w:rsidRPr="00187CEB" w:rsidRDefault="00187CEB" w:rsidP="00187CEB">
      <w:pPr>
        <w:suppressAutoHyphens w:val="0"/>
        <w:rPr>
          <w:rFonts w:eastAsia="Calibri"/>
        </w:rPr>
      </w:pPr>
      <w:r w:rsidRPr="00187CEB">
        <w:rPr>
          <w:rFonts w:eastAsia="Calibri"/>
        </w:rPr>
        <w:t>-obavlja poslove održavanja i čišćenja ostalih javnih površina i mjesnih groblja</w:t>
      </w:r>
    </w:p>
    <w:p w:rsidR="00187CEB" w:rsidRPr="00187CEB" w:rsidRDefault="00187CEB" w:rsidP="00187CEB">
      <w:pPr>
        <w:suppressAutoHyphens w:val="0"/>
        <w:rPr>
          <w:rFonts w:eastAsia="Calibri"/>
        </w:rPr>
      </w:pPr>
      <w:r w:rsidRPr="00187CEB">
        <w:rPr>
          <w:rFonts w:eastAsia="Calibri"/>
        </w:rPr>
        <w:t xml:space="preserve">-obavlja poslove održavanja i čišćenja uredskih prostorija općine Gornji </w:t>
      </w:r>
      <w:proofErr w:type="spellStart"/>
      <w:r w:rsidRPr="00187CEB">
        <w:rPr>
          <w:rFonts w:eastAsia="Calibri"/>
        </w:rPr>
        <w:t>Bogićevci</w:t>
      </w:r>
      <w:proofErr w:type="spellEnd"/>
      <w:r w:rsidRPr="00187CEB">
        <w:rPr>
          <w:rFonts w:eastAsia="Calibri"/>
        </w:rPr>
        <w:t>,</w:t>
      </w:r>
    </w:p>
    <w:p w:rsidR="00187CEB" w:rsidRPr="00187CEB" w:rsidRDefault="00187CEB" w:rsidP="00187CEB">
      <w:pPr>
        <w:suppressAutoHyphens w:val="0"/>
        <w:rPr>
          <w:rFonts w:eastAsia="Calibri"/>
        </w:rPr>
      </w:pPr>
      <w:r w:rsidRPr="00187CEB">
        <w:rPr>
          <w:rFonts w:eastAsia="Calibri"/>
        </w:rPr>
        <w:t>-obavlja poslove čišćenja snijega sa javnih površina,</w:t>
      </w:r>
    </w:p>
    <w:p w:rsidR="00187CEB" w:rsidRPr="00187CEB" w:rsidRDefault="00187CEB" w:rsidP="00187CEB">
      <w:pPr>
        <w:suppressAutoHyphens w:val="0"/>
        <w:rPr>
          <w:rFonts w:eastAsia="Calibri"/>
        </w:rPr>
      </w:pPr>
      <w:r w:rsidRPr="00187CEB">
        <w:rPr>
          <w:rFonts w:eastAsia="Calibri"/>
        </w:rPr>
        <w:t>-obavlja pomoćne građevinske radove i održavanje poljskih puteva</w:t>
      </w:r>
    </w:p>
    <w:p w:rsidR="00187CEB" w:rsidRPr="00187CEB" w:rsidRDefault="00187CEB" w:rsidP="00187CEB">
      <w:pPr>
        <w:suppressAutoHyphens w:val="0"/>
        <w:rPr>
          <w:rFonts w:eastAsia="Calibri"/>
        </w:rPr>
      </w:pPr>
      <w:r w:rsidRPr="00187CEB">
        <w:rPr>
          <w:rFonts w:eastAsia="Calibri"/>
        </w:rPr>
        <w:t>-obavlja poslove ukopa pokojnika</w:t>
      </w:r>
    </w:p>
    <w:p w:rsidR="00187CEB" w:rsidRPr="00187CEB" w:rsidRDefault="00187CEB" w:rsidP="00187CEB">
      <w:pPr>
        <w:suppressAutoHyphens w:val="0"/>
        <w:rPr>
          <w:rFonts w:eastAsia="Calibri"/>
        </w:rPr>
      </w:pPr>
      <w:r w:rsidRPr="00187CEB">
        <w:rPr>
          <w:rFonts w:eastAsia="Calibri"/>
        </w:rPr>
        <w:t>-obavlja radove na kućnim priključcima na komunalnu infrastrukturu</w:t>
      </w:r>
    </w:p>
    <w:p w:rsidR="00187CEB" w:rsidRPr="00187CEB" w:rsidRDefault="00187CEB" w:rsidP="00187CEB">
      <w:pPr>
        <w:suppressAutoHyphens w:val="0"/>
        <w:rPr>
          <w:rFonts w:eastAsia="Calibri"/>
        </w:rPr>
      </w:pPr>
      <w:r w:rsidRPr="00187CEB">
        <w:rPr>
          <w:rFonts w:eastAsia="Calibri"/>
        </w:rPr>
        <w:t>Osoba koja se zapošljava na radnom mjestu komunalni radnik mora zadovoljiti sljedeće pos</w:t>
      </w:r>
      <w:r w:rsidRPr="00187CEB">
        <w:rPr>
          <w:rFonts w:eastAsia="Calibri"/>
        </w:rPr>
        <w:t>e</w:t>
      </w:r>
      <w:r w:rsidRPr="00187CEB">
        <w:rPr>
          <w:rFonts w:eastAsia="Calibri"/>
        </w:rPr>
        <w:t>bne uvjete:</w:t>
      </w:r>
    </w:p>
    <w:p w:rsidR="00187CEB" w:rsidRPr="00187CEB" w:rsidRDefault="00187CEB" w:rsidP="00187CEB">
      <w:pPr>
        <w:suppressAutoHyphens w:val="0"/>
        <w:rPr>
          <w:rFonts w:eastAsia="Calibri"/>
        </w:rPr>
      </w:pPr>
      <w:r w:rsidRPr="00187CEB">
        <w:rPr>
          <w:rFonts w:eastAsia="Calibri"/>
        </w:rPr>
        <w:t>-niža stručna sprema ili osnovna škola</w:t>
      </w:r>
    </w:p>
    <w:p w:rsidR="00187CEB" w:rsidRPr="00187CEB" w:rsidRDefault="00187CEB" w:rsidP="00187CEB">
      <w:pPr>
        <w:suppressAutoHyphens w:val="0"/>
        <w:rPr>
          <w:rFonts w:eastAsia="Calibri"/>
        </w:rPr>
      </w:pPr>
      <w:r w:rsidRPr="00187CEB">
        <w:rPr>
          <w:rFonts w:eastAsia="Calibri"/>
        </w:rPr>
        <w:t>-poznavanje rada na strojevima na motorni pogon za održavanje hortikulture</w:t>
      </w:r>
    </w:p>
    <w:p w:rsidR="00187CEB" w:rsidRPr="00187CEB" w:rsidRDefault="00187CEB" w:rsidP="00187CEB">
      <w:pPr>
        <w:suppressAutoHyphens w:val="0"/>
        <w:rPr>
          <w:rFonts w:eastAsia="Calibri"/>
        </w:rPr>
      </w:pPr>
      <w:r w:rsidRPr="00187CEB">
        <w:rPr>
          <w:rFonts w:eastAsia="Calibri"/>
        </w:rPr>
        <w:t>U Jedinstvenom upravnom odjelu zapošljava se tri (3) komunalna radnika.</w:t>
      </w:r>
    </w:p>
    <w:p w:rsidR="00187CEB" w:rsidRPr="00187CEB" w:rsidRDefault="00187CEB" w:rsidP="00187CEB">
      <w:pPr>
        <w:suppressAutoHyphens w:val="0"/>
        <w:rPr>
          <w:rFonts w:eastAsia="Calibri"/>
        </w:rPr>
      </w:pPr>
      <w:r w:rsidRPr="00187CEB">
        <w:rPr>
          <w:rFonts w:eastAsia="Calibri"/>
        </w:rPr>
        <w:t>Radno mjesto komunalni radnik podrazumijeva stupanj složenosti posla koji uključuje jedno</w:t>
      </w:r>
      <w:r w:rsidRPr="00187CEB">
        <w:rPr>
          <w:rFonts w:eastAsia="Calibri"/>
        </w:rPr>
        <w:t>s</w:t>
      </w:r>
      <w:r w:rsidRPr="00187CEB">
        <w:rPr>
          <w:rFonts w:eastAsia="Calibri"/>
        </w:rPr>
        <w:t>tavne i standardizirane pomoćno-tehničke poslove.</w:t>
      </w:r>
    </w:p>
    <w:p w:rsidR="00187CEB" w:rsidRPr="00187CEB" w:rsidRDefault="00187CEB" w:rsidP="00187CEB">
      <w:pPr>
        <w:suppressAutoHyphens w:val="0"/>
        <w:rPr>
          <w:rFonts w:eastAsia="Calibri"/>
        </w:rPr>
      </w:pPr>
      <w:r w:rsidRPr="00187CEB">
        <w:rPr>
          <w:rFonts w:eastAsia="Calibri"/>
        </w:rPr>
        <w:t>Radno mjesto komunalni radnik podrazumijeva stupanj odgovornosti koji uključuje odgovo</w:t>
      </w:r>
      <w:r w:rsidRPr="00187CEB">
        <w:rPr>
          <w:rFonts w:eastAsia="Calibri"/>
        </w:rPr>
        <w:t>r</w:t>
      </w:r>
      <w:r w:rsidRPr="00187CEB">
        <w:rPr>
          <w:rFonts w:eastAsia="Calibri"/>
        </w:rPr>
        <w:t>nost za materijalne resurse s kojima radi.</w:t>
      </w:r>
    </w:p>
    <w:p w:rsidR="00187CEB" w:rsidRPr="00187CEB" w:rsidRDefault="00187CEB" w:rsidP="00187CEB">
      <w:pPr>
        <w:suppressAutoHyphens w:val="0"/>
        <w:rPr>
          <w:rFonts w:eastAsia="Calibri"/>
          <w:b/>
          <w:bCs/>
        </w:rPr>
      </w:pPr>
    </w:p>
    <w:p w:rsidR="00187CEB" w:rsidRPr="00187CEB" w:rsidRDefault="00187CEB" w:rsidP="00187CEB">
      <w:pPr>
        <w:suppressAutoHyphens w:val="0"/>
        <w:rPr>
          <w:rFonts w:eastAsia="Calibri"/>
        </w:rPr>
      </w:pPr>
      <w:r w:rsidRPr="00187CEB">
        <w:rPr>
          <w:rFonts w:eastAsia="Calibri"/>
          <w:b/>
          <w:bCs/>
        </w:rPr>
        <w:t>IV. DRŽAVNI STRUČNI ISPIT</w:t>
      </w:r>
    </w:p>
    <w:p w:rsidR="00187CEB" w:rsidRPr="00187CEB" w:rsidRDefault="00187CEB" w:rsidP="00187CEB">
      <w:pPr>
        <w:suppressAutoHyphens w:val="0"/>
        <w:jc w:val="center"/>
        <w:rPr>
          <w:rFonts w:eastAsia="Calibri"/>
        </w:rPr>
      </w:pPr>
      <w:r w:rsidRPr="00187CEB">
        <w:rPr>
          <w:rFonts w:eastAsia="Calibri"/>
          <w:b/>
          <w:bCs/>
        </w:rPr>
        <w:t>Članak 14.</w:t>
      </w:r>
    </w:p>
    <w:p w:rsidR="00187CEB" w:rsidRPr="00187CEB" w:rsidRDefault="00187CEB" w:rsidP="00187CEB">
      <w:pPr>
        <w:suppressAutoHyphens w:val="0"/>
        <w:jc w:val="both"/>
        <w:rPr>
          <w:rFonts w:eastAsia="Calibri"/>
          <w:b/>
          <w:bCs/>
        </w:rPr>
      </w:pPr>
      <w:r w:rsidRPr="00187CEB">
        <w:rPr>
          <w:rFonts w:eastAsia="Calibri"/>
        </w:rPr>
        <w:t>Osoba koja ima potrebno radno iskustvo na odgovarajućim poslovima, a nema položen drža</w:t>
      </w:r>
      <w:r w:rsidRPr="00187CEB">
        <w:rPr>
          <w:rFonts w:eastAsia="Calibri"/>
        </w:rPr>
        <w:t>v</w:t>
      </w:r>
      <w:r w:rsidRPr="00187CEB">
        <w:rPr>
          <w:rFonts w:eastAsia="Calibri"/>
        </w:rPr>
        <w:t>ni stručni ispit, može se primiti u službu i rasporediti na radno mjesto, pod uvjetom da</w:t>
      </w:r>
    </w:p>
    <w:p w:rsidR="00187CEB" w:rsidRPr="00187CEB" w:rsidRDefault="00187CEB" w:rsidP="00187CEB">
      <w:pPr>
        <w:suppressAutoHyphens w:val="0"/>
        <w:rPr>
          <w:rFonts w:eastAsia="Calibri"/>
        </w:rPr>
      </w:pPr>
      <w:r w:rsidRPr="00187CEB">
        <w:rPr>
          <w:rFonts w:eastAsia="Calibri"/>
        </w:rPr>
        <w:t>ispit položi u roku od godine dana od prijma u službu.</w:t>
      </w:r>
    </w:p>
    <w:p w:rsidR="00187CEB" w:rsidRPr="00187CEB" w:rsidRDefault="00187CEB" w:rsidP="00187CEB">
      <w:pPr>
        <w:suppressAutoHyphens w:val="0"/>
        <w:rPr>
          <w:rFonts w:eastAsia="Calibri"/>
          <w:b/>
          <w:bCs/>
        </w:rPr>
      </w:pPr>
    </w:p>
    <w:p w:rsidR="00187CEB" w:rsidRPr="00187CEB" w:rsidRDefault="00187CEB" w:rsidP="00187CEB">
      <w:pPr>
        <w:suppressAutoHyphens w:val="0"/>
        <w:rPr>
          <w:rFonts w:eastAsia="Calibri"/>
        </w:rPr>
      </w:pPr>
      <w:r w:rsidRPr="00187CEB">
        <w:rPr>
          <w:rFonts w:eastAsia="Calibri"/>
          <w:b/>
          <w:bCs/>
        </w:rPr>
        <w:t>V. VJEŽBENICI</w:t>
      </w:r>
    </w:p>
    <w:p w:rsidR="00187CEB" w:rsidRPr="00187CEB" w:rsidRDefault="00187CEB" w:rsidP="00187CEB">
      <w:pPr>
        <w:suppressAutoHyphens w:val="0"/>
        <w:jc w:val="center"/>
        <w:rPr>
          <w:rFonts w:eastAsia="Calibri"/>
        </w:rPr>
      </w:pPr>
      <w:r w:rsidRPr="00187CEB">
        <w:rPr>
          <w:rFonts w:eastAsia="Calibri"/>
          <w:b/>
          <w:bCs/>
        </w:rPr>
        <w:t>Članak 15.</w:t>
      </w:r>
    </w:p>
    <w:p w:rsidR="00187CEB" w:rsidRPr="00187CEB" w:rsidRDefault="00187CEB" w:rsidP="00187CEB">
      <w:pPr>
        <w:suppressAutoHyphens w:val="0"/>
        <w:jc w:val="both"/>
        <w:rPr>
          <w:rFonts w:eastAsia="Calibri"/>
        </w:rPr>
      </w:pPr>
      <w:r w:rsidRPr="00187CEB">
        <w:rPr>
          <w:rFonts w:eastAsia="Calibri"/>
        </w:rPr>
        <w:t>U službu u Jedinstveni upravni odjel mogu se primati osobe sa završenim obrazovanjem o</w:t>
      </w:r>
      <w:r w:rsidRPr="00187CEB">
        <w:rPr>
          <w:rFonts w:eastAsia="Calibri"/>
        </w:rPr>
        <w:t>d</w:t>
      </w:r>
      <w:r w:rsidRPr="00187CEB">
        <w:rPr>
          <w:rFonts w:eastAsia="Calibri"/>
        </w:rPr>
        <w:t>ređene stručne spreme i struke, bez radnog iskustva na odgovarajućim poslovima ili s radnim iskustvom kraćim od vremena propisanog za vježbenički staž (vježbenici), sukladno planu prijema u službu.</w:t>
      </w:r>
    </w:p>
    <w:p w:rsidR="00187CEB" w:rsidRPr="00187CEB" w:rsidRDefault="00187CEB" w:rsidP="00187CEB">
      <w:pPr>
        <w:suppressAutoHyphens w:val="0"/>
        <w:rPr>
          <w:rFonts w:eastAsia="Calibri"/>
          <w:b/>
          <w:bCs/>
        </w:rPr>
      </w:pPr>
    </w:p>
    <w:p w:rsidR="00187CEB" w:rsidRPr="00187CEB" w:rsidRDefault="00187CEB" w:rsidP="00187CEB">
      <w:pPr>
        <w:suppressAutoHyphens w:val="0"/>
        <w:rPr>
          <w:rFonts w:eastAsia="Calibri"/>
        </w:rPr>
      </w:pPr>
      <w:r w:rsidRPr="00187CEB">
        <w:rPr>
          <w:rFonts w:eastAsia="Calibri"/>
          <w:b/>
          <w:bCs/>
        </w:rPr>
        <w:t>VI. ODGOVORNOST ZA POVREDE SLUŽBENE DUŽNOSTI</w:t>
      </w:r>
    </w:p>
    <w:p w:rsidR="00187CEB" w:rsidRPr="00187CEB" w:rsidRDefault="00187CEB" w:rsidP="00187CEB">
      <w:pPr>
        <w:suppressAutoHyphens w:val="0"/>
        <w:jc w:val="center"/>
        <w:rPr>
          <w:rFonts w:eastAsia="Calibri"/>
        </w:rPr>
      </w:pPr>
      <w:r w:rsidRPr="00187CEB">
        <w:rPr>
          <w:rFonts w:eastAsia="Calibri"/>
          <w:b/>
          <w:bCs/>
        </w:rPr>
        <w:t>Članak 16.</w:t>
      </w:r>
    </w:p>
    <w:p w:rsidR="00187CEB" w:rsidRPr="00187CEB" w:rsidRDefault="00187CEB" w:rsidP="00187CEB">
      <w:pPr>
        <w:suppressAutoHyphens w:val="0"/>
        <w:jc w:val="both"/>
        <w:rPr>
          <w:rFonts w:eastAsia="Calibri"/>
        </w:rPr>
      </w:pPr>
      <w:r w:rsidRPr="00187CEB">
        <w:rPr>
          <w:rFonts w:eastAsia="Calibri"/>
        </w:rPr>
        <w:t>Službenik odgovara za počinjenu povredu službene dužnosti.</w:t>
      </w:r>
    </w:p>
    <w:p w:rsidR="00187CEB" w:rsidRPr="00187CEB" w:rsidRDefault="00187CEB" w:rsidP="00187CEB">
      <w:pPr>
        <w:suppressAutoHyphens w:val="0"/>
        <w:jc w:val="both"/>
        <w:rPr>
          <w:rFonts w:eastAsia="Calibri"/>
        </w:rPr>
      </w:pPr>
      <w:r w:rsidRPr="00187CEB">
        <w:rPr>
          <w:rFonts w:eastAsia="Calibri"/>
        </w:rPr>
        <w:t>Lake povrede službene dužnosti su:</w:t>
      </w:r>
    </w:p>
    <w:p w:rsidR="00187CEB" w:rsidRPr="00187CEB" w:rsidRDefault="00187CEB" w:rsidP="00187CEB">
      <w:pPr>
        <w:suppressAutoHyphens w:val="0"/>
        <w:jc w:val="both"/>
        <w:rPr>
          <w:rFonts w:eastAsia="Calibri"/>
        </w:rPr>
      </w:pPr>
      <w:r w:rsidRPr="00187CEB">
        <w:rPr>
          <w:rFonts w:eastAsia="Calibri"/>
        </w:rPr>
        <w:t>1.učestalo zakašnjavanje na posao ili raniji odlazak s posla,</w:t>
      </w:r>
    </w:p>
    <w:p w:rsidR="00187CEB" w:rsidRPr="00187CEB" w:rsidRDefault="00187CEB" w:rsidP="00187CEB">
      <w:pPr>
        <w:suppressAutoHyphens w:val="0"/>
        <w:jc w:val="both"/>
        <w:rPr>
          <w:rFonts w:eastAsia="Calibri"/>
        </w:rPr>
      </w:pPr>
      <w:r w:rsidRPr="00187CEB">
        <w:rPr>
          <w:rFonts w:eastAsia="Calibri"/>
        </w:rPr>
        <w:t>2.napuštanje radnih prostorija tijekom radnog vremena bez odobrenja ili opravdanog razloga,</w:t>
      </w:r>
    </w:p>
    <w:p w:rsidR="00187CEB" w:rsidRPr="00187CEB" w:rsidRDefault="00187CEB" w:rsidP="00187CEB">
      <w:pPr>
        <w:suppressAutoHyphens w:val="0"/>
        <w:jc w:val="both"/>
        <w:rPr>
          <w:rFonts w:eastAsia="Calibri"/>
        </w:rPr>
      </w:pPr>
      <w:r w:rsidRPr="00187CEB">
        <w:rPr>
          <w:rFonts w:eastAsia="Calibri"/>
        </w:rPr>
        <w:t>3.neuredno čuvanje spisa, podataka ili druge povjerene dokumentacije,</w:t>
      </w:r>
    </w:p>
    <w:p w:rsidR="00187CEB" w:rsidRPr="00187CEB" w:rsidRDefault="00187CEB" w:rsidP="00187CEB">
      <w:pPr>
        <w:suppressAutoHyphens w:val="0"/>
        <w:jc w:val="both"/>
        <w:rPr>
          <w:rFonts w:eastAsia="Calibri"/>
        </w:rPr>
      </w:pPr>
      <w:r w:rsidRPr="00187CEB">
        <w:rPr>
          <w:rFonts w:eastAsia="Calibri"/>
        </w:rPr>
        <w:t>4.neopravdan izostanak s posla jedan dan,</w:t>
      </w:r>
    </w:p>
    <w:p w:rsidR="00187CEB" w:rsidRPr="00187CEB" w:rsidRDefault="00187CEB" w:rsidP="00187CEB">
      <w:pPr>
        <w:suppressAutoHyphens w:val="0"/>
        <w:jc w:val="both"/>
        <w:rPr>
          <w:rFonts w:eastAsia="Calibri"/>
        </w:rPr>
      </w:pPr>
      <w:r w:rsidRPr="00187CEB">
        <w:rPr>
          <w:rFonts w:eastAsia="Calibri"/>
        </w:rPr>
        <w:t>5.neobavješćivanje nadređenog službenika o spriječenosti dolaska na rad u roku 24 sata bez opravdanog razloga,</w:t>
      </w:r>
    </w:p>
    <w:p w:rsidR="00187CEB" w:rsidRPr="00187CEB" w:rsidRDefault="00187CEB" w:rsidP="00187CEB">
      <w:pPr>
        <w:suppressAutoHyphens w:val="0"/>
        <w:jc w:val="both"/>
        <w:rPr>
          <w:rFonts w:eastAsia="Calibri"/>
        </w:rPr>
      </w:pPr>
      <w:r w:rsidRPr="00187CEB">
        <w:rPr>
          <w:rFonts w:eastAsia="Calibri"/>
        </w:rPr>
        <w:t>6.nedolično ponašanje i nekorektan odnos prema drugim službenicima ili namještenicima,</w:t>
      </w:r>
    </w:p>
    <w:p w:rsidR="00187CEB" w:rsidRPr="00187CEB" w:rsidRDefault="00187CEB" w:rsidP="00187CEB">
      <w:pPr>
        <w:suppressAutoHyphens w:val="0"/>
        <w:jc w:val="both"/>
        <w:rPr>
          <w:rFonts w:eastAsia="Calibri"/>
        </w:rPr>
      </w:pPr>
      <w:r w:rsidRPr="00187CEB">
        <w:rPr>
          <w:rFonts w:eastAsia="Calibri"/>
        </w:rPr>
        <w:t>7.nedolično ponašanje prema strankama,</w:t>
      </w:r>
    </w:p>
    <w:p w:rsidR="00187CEB" w:rsidRPr="00187CEB" w:rsidRDefault="00187CEB" w:rsidP="00187CEB">
      <w:pPr>
        <w:suppressAutoHyphens w:val="0"/>
        <w:jc w:val="both"/>
        <w:rPr>
          <w:rFonts w:eastAsia="Calibri"/>
        </w:rPr>
      </w:pPr>
      <w:r w:rsidRPr="00187CEB">
        <w:rPr>
          <w:rFonts w:eastAsia="Calibri"/>
        </w:rPr>
        <w:t>8.odbijanje pružanja stručne pomoći drugim službenicima,</w:t>
      </w:r>
    </w:p>
    <w:p w:rsidR="00187CEB" w:rsidRPr="00187CEB" w:rsidRDefault="00187CEB" w:rsidP="00187CEB">
      <w:pPr>
        <w:suppressAutoHyphens w:val="0"/>
        <w:jc w:val="both"/>
        <w:rPr>
          <w:rFonts w:eastAsia="Calibri"/>
        </w:rPr>
      </w:pPr>
      <w:r w:rsidRPr="00187CEB">
        <w:rPr>
          <w:rFonts w:eastAsia="Calibri"/>
        </w:rPr>
        <w:t>9.osobito blagi način počinjenja djela koje sadržava obilježja teške povrede službene dužnosti, ako pročelnik ocijeni da nije svrsishodno pokretati postupak zbog teške povrede službene dužnosti.</w:t>
      </w:r>
    </w:p>
    <w:p w:rsidR="00187CEB" w:rsidRPr="00187CEB" w:rsidRDefault="00187CEB" w:rsidP="00187CEB">
      <w:pPr>
        <w:suppressAutoHyphens w:val="0"/>
        <w:rPr>
          <w:rFonts w:eastAsia="Calibri"/>
          <w:b/>
          <w:bCs/>
        </w:rPr>
      </w:pPr>
    </w:p>
    <w:p w:rsidR="00187CEB" w:rsidRPr="00187CEB" w:rsidRDefault="00187CEB" w:rsidP="00187CEB">
      <w:pPr>
        <w:suppressAutoHyphens w:val="0"/>
        <w:rPr>
          <w:rFonts w:eastAsia="Calibri"/>
        </w:rPr>
      </w:pPr>
      <w:r w:rsidRPr="00187CEB">
        <w:rPr>
          <w:rFonts w:eastAsia="Calibri"/>
          <w:b/>
          <w:bCs/>
        </w:rPr>
        <w:t>VII. PRIMJENA POVOLJNIJEG PRAVA</w:t>
      </w:r>
    </w:p>
    <w:p w:rsidR="00187CEB" w:rsidRPr="00187CEB" w:rsidRDefault="00187CEB" w:rsidP="00187CEB">
      <w:pPr>
        <w:suppressAutoHyphens w:val="0"/>
        <w:jc w:val="center"/>
        <w:rPr>
          <w:rFonts w:eastAsia="Calibri"/>
        </w:rPr>
      </w:pPr>
      <w:r w:rsidRPr="00187CEB">
        <w:rPr>
          <w:rFonts w:eastAsia="Calibri"/>
          <w:b/>
          <w:bCs/>
        </w:rPr>
        <w:t>Članak 17.</w:t>
      </w:r>
    </w:p>
    <w:p w:rsidR="00187CEB" w:rsidRPr="00187CEB" w:rsidRDefault="00187CEB" w:rsidP="00187CEB">
      <w:pPr>
        <w:suppressAutoHyphens w:val="0"/>
        <w:jc w:val="both"/>
        <w:rPr>
          <w:rFonts w:eastAsia="Calibri"/>
        </w:rPr>
      </w:pPr>
      <w:r w:rsidRPr="00187CEB">
        <w:rPr>
          <w:rFonts w:eastAsia="Calibri"/>
        </w:rPr>
        <w:t>Na prava, obveze i odgovornosti službenika i namještenika Jedinstvenog upravnog odjela primjenjuju se odredbe Zakona o službenicima i namještenicima u lokalnoj i područnoj (reg</w:t>
      </w:r>
      <w:r w:rsidRPr="00187CEB">
        <w:rPr>
          <w:rFonts w:eastAsia="Calibri"/>
        </w:rPr>
        <w:t>i</w:t>
      </w:r>
      <w:r w:rsidRPr="00187CEB">
        <w:rPr>
          <w:rFonts w:eastAsia="Calibri"/>
        </w:rPr>
        <w:t>onalnoj) samoupravi, Zakona o radu, te pravilnika o radu, a ako je neko pravo iz radnog odn</w:t>
      </w:r>
      <w:r w:rsidRPr="00187CEB">
        <w:rPr>
          <w:rFonts w:eastAsia="Calibri"/>
        </w:rPr>
        <w:t>o</w:t>
      </w:r>
      <w:r w:rsidRPr="00187CEB">
        <w:rPr>
          <w:rFonts w:eastAsia="Calibri"/>
        </w:rPr>
        <w:t>sa različito uređeno tim propisima, primjenjuje se za radnika najpovoljnije pravo, ako zak</w:t>
      </w:r>
      <w:r w:rsidRPr="00187CEB">
        <w:rPr>
          <w:rFonts w:eastAsia="Calibri"/>
        </w:rPr>
        <w:t>o</w:t>
      </w:r>
      <w:r w:rsidRPr="00187CEB">
        <w:rPr>
          <w:rFonts w:eastAsia="Calibri"/>
        </w:rPr>
        <w:t>nom nije drugačije određeno.</w:t>
      </w:r>
    </w:p>
    <w:p w:rsidR="00187CEB" w:rsidRPr="00187CEB" w:rsidRDefault="00187CEB" w:rsidP="00187CEB">
      <w:pPr>
        <w:suppressAutoHyphens w:val="0"/>
        <w:rPr>
          <w:rFonts w:eastAsia="Calibri"/>
          <w:b/>
          <w:bCs/>
        </w:rPr>
      </w:pPr>
    </w:p>
    <w:p w:rsidR="00187CEB" w:rsidRPr="00187CEB" w:rsidRDefault="00187CEB" w:rsidP="00187CEB">
      <w:pPr>
        <w:suppressAutoHyphens w:val="0"/>
        <w:rPr>
          <w:rFonts w:eastAsia="Calibri"/>
        </w:rPr>
      </w:pPr>
      <w:r w:rsidRPr="00187CEB">
        <w:rPr>
          <w:rFonts w:eastAsia="Calibri"/>
          <w:b/>
          <w:bCs/>
        </w:rPr>
        <w:t>VIII. PRIJELAZNE I ZAVRŠNE ODREDBE</w:t>
      </w:r>
    </w:p>
    <w:p w:rsidR="00187CEB" w:rsidRPr="00187CEB" w:rsidRDefault="00187CEB" w:rsidP="00187CEB">
      <w:pPr>
        <w:suppressAutoHyphens w:val="0"/>
        <w:jc w:val="center"/>
        <w:rPr>
          <w:rFonts w:eastAsia="Calibri"/>
        </w:rPr>
      </w:pPr>
      <w:r w:rsidRPr="00187CEB">
        <w:rPr>
          <w:rFonts w:eastAsia="Calibri"/>
          <w:b/>
          <w:bCs/>
        </w:rPr>
        <w:t>Članak 18.</w:t>
      </w:r>
    </w:p>
    <w:p w:rsidR="00187CEB" w:rsidRPr="00187CEB" w:rsidRDefault="00187CEB" w:rsidP="00187CEB">
      <w:pPr>
        <w:suppressAutoHyphens w:val="0"/>
        <w:jc w:val="both"/>
        <w:rPr>
          <w:rFonts w:eastAsia="Calibri"/>
        </w:rPr>
      </w:pPr>
      <w:r w:rsidRPr="00187CEB">
        <w:rPr>
          <w:rFonts w:eastAsia="Calibri"/>
        </w:rPr>
        <w:t>Službenici i namještenici zatečeni na radu u Jedinstvenom upravnom odjelu na dan stupanja na snagu ovog Pravilnika nastavljaju raditi na svojim dosadašnjim radnim mjestima, do don</w:t>
      </w:r>
      <w:r w:rsidRPr="00187CEB">
        <w:rPr>
          <w:rFonts w:eastAsia="Calibri"/>
        </w:rPr>
        <w:t>o</w:t>
      </w:r>
      <w:r w:rsidRPr="00187CEB">
        <w:rPr>
          <w:rFonts w:eastAsia="Calibri"/>
        </w:rPr>
        <w:t>šenja rješenja o rasporedu na radna mjesta u skladu s Pravilnikom.</w:t>
      </w:r>
    </w:p>
    <w:p w:rsidR="00187CEB" w:rsidRPr="00187CEB" w:rsidRDefault="00187CEB" w:rsidP="00187CEB">
      <w:pPr>
        <w:suppressAutoHyphens w:val="0"/>
        <w:jc w:val="both"/>
        <w:rPr>
          <w:rFonts w:eastAsia="Calibri"/>
        </w:rPr>
      </w:pPr>
      <w:r w:rsidRPr="00187CEB">
        <w:rPr>
          <w:rFonts w:eastAsia="Calibri"/>
        </w:rPr>
        <w:t>Pročelnik će donijeti rješenja o rasporedu na nova radna mjesta u roku od 30 dana od dana stupanja na snagu ovog Pravilnika.</w:t>
      </w:r>
    </w:p>
    <w:p w:rsidR="00187CEB" w:rsidRPr="00187CEB" w:rsidRDefault="00187CEB" w:rsidP="00187CEB">
      <w:pPr>
        <w:suppressAutoHyphens w:val="0"/>
        <w:jc w:val="center"/>
        <w:rPr>
          <w:rFonts w:eastAsia="Calibri"/>
        </w:rPr>
      </w:pPr>
      <w:r w:rsidRPr="00187CEB">
        <w:rPr>
          <w:rFonts w:eastAsia="Calibri"/>
          <w:b/>
          <w:bCs/>
        </w:rPr>
        <w:t>Članak 19.</w:t>
      </w:r>
    </w:p>
    <w:p w:rsidR="00187CEB" w:rsidRPr="00187CEB" w:rsidRDefault="00187CEB" w:rsidP="00187CEB">
      <w:pPr>
        <w:suppressAutoHyphens w:val="0"/>
        <w:jc w:val="both"/>
        <w:rPr>
          <w:rFonts w:eastAsia="Calibri"/>
        </w:rPr>
      </w:pPr>
      <w:r w:rsidRPr="00187CEB">
        <w:rPr>
          <w:rFonts w:eastAsia="Calibri"/>
        </w:rPr>
        <w:t xml:space="preserve">Ovaj Pravilnik stupa na snagu danom objave u Službenom glasniku općine Gornji </w:t>
      </w:r>
      <w:proofErr w:type="spellStart"/>
      <w:r w:rsidRPr="00187CEB">
        <w:rPr>
          <w:rFonts w:eastAsia="Calibri"/>
        </w:rPr>
        <w:t>Bogićevci</w:t>
      </w:r>
      <w:proofErr w:type="spellEnd"/>
      <w:r w:rsidRPr="00187CEB">
        <w:rPr>
          <w:rFonts w:eastAsia="Calibri"/>
        </w:rPr>
        <w:t>, a stupanjem na snagu ovog Pravilnika prestaje važiti Pravilnik o unutarnjem redu Jedinstv</w:t>
      </w:r>
      <w:r w:rsidRPr="00187CEB">
        <w:rPr>
          <w:rFonts w:eastAsia="Calibri"/>
        </w:rPr>
        <w:t>e</w:t>
      </w:r>
      <w:r w:rsidRPr="00187CEB">
        <w:rPr>
          <w:rFonts w:eastAsia="Calibri"/>
        </w:rPr>
        <w:t>nog upravnog odjela KLASA: 023-05/15-01/4, URBROJ: 2178/03-03-15-2 od 21.12.2015. godine.</w:t>
      </w:r>
    </w:p>
    <w:p w:rsidR="00187CEB" w:rsidRPr="00187CEB" w:rsidRDefault="00187CEB" w:rsidP="00187CEB">
      <w:pPr>
        <w:suppressAutoHyphens w:val="0"/>
        <w:rPr>
          <w:rFonts w:eastAsia="Calibri"/>
        </w:rPr>
      </w:pPr>
      <w:r w:rsidRPr="00187CEB">
        <w:rPr>
          <w:rFonts w:eastAsia="Calibri"/>
        </w:rPr>
        <w:t xml:space="preserve">                                                                                                       </w:t>
      </w:r>
      <w:r w:rsidRPr="00187CEB">
        <w:rPr>
          <w:rFonts w:eastAsia="Calibri"/>
        </w:rPr>
        <w:tab/>
      </w:r>
      <w:r w:rsidRPr="00187CEB">
        <w:rPr>
          <w:rFonts w:eastAsia="Calibri"/>
        </w:rPr>
        <w:tab/>
        <w:t xml:space="preserve"> Načelnik:</w:t>
      </w:r>
    </w:p>
    <w:p w:rsidR="00187CEB" w:rsidRPr="00187CEB" w:rsidRDefault="00187CEB" w:rsidP="00187CEB">
      <w:pPr>
        <w:suppressAutoHyphens w:val="0"/>
        <w:ind w:left="6372"/>
        <w:rPr>
          <w:rFonts w:eastAsia="Calibri"/>
        </w:rPr>
      </w:pPr>
      <w:r w:rsidRPr="00187CEB">
        <w:rPr>
          <w:rFonts w:eastAsia="Calibri"/>
        </w:rPr>
        <w:t xml:space="preserve">   Pavo Klarić,</w:t>
      </w:r>
      <w:proofErr w:type="spellStart"/>
      <w:r w:rsidRPr="00187CEB">
        <w:rPr>
          <w:rFonts w:eastAsia="Calibri"/>
        </w:rPr>
        <w:t>dipl.oec</w:t>
      </w:r>
      <w:proofErr w:type="spellEnd"/>
      <w:r w:rsidRPr="00187CEB">
        <w:rPr>
          <w:rFonts w:eastAsia="Calibri"/>
        </w:rPr>
        <w:t>.</w:t>
      </w:r>
    </w:p>
    <w:p w:rsidR="00AD1024" w:rsidRDefault="000E34C3">
      <w:pPr>
        <w:rPr>
          <w:rFonts w:ascii="Arial" w:hAnsi="Arial" w:cs="Arial"/>
          <w:b/>
          <w:sz w:val="36"/>
          <w:szCs w:val="36"/>
        </w:rPr>
      </w:pPr>
      <w:r>
        <w:rPr>
          <w:rFonts w:ascii="Arial" w:hAnsi="Arial" w:cs="Arial"/>
          <w:b/>
          <w:sz w:val="36"/>
          <w:szCs w:val="36"/>
        </w:rPr>
        <w:t>Bilješke:</w:t>
      </w:r>
    </w:p>
    <w:p w:rsidR="00AD1024" w:rsidRDefault="000E34C3">
      <w:pPr>
        <w:rPr>
          <w:rFonts w:ascii="Arial" w:hAnsi="Arial" w:cs="Arial"/>
          <w:sz w:val="36"/>
          <w:szCs w:val="36"/>
        </w:rPr>
      </w:pPr>
      <w:r>
        <w:rPr>
          <w:rFonts w:ascii="Arial" w:hAnsi="Arial" w:cs="Arial"/>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36"/>
          <w:szCs w:val="36"/>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36"/>
          <w:szCs w:val="36"/>
        </w:rPr>
        <w:softHyphen/>
      </w:r>
      <w:r>
        <w:rPr>
          <w:rFonts w:ascii="Arial" w:hAnsi="Arial" w:cs="Arial"/>
          <w:sz w:val="36"/>
          <w:szCs w:val="36"/>
        </w:rPr>
        <w:softHyphen/>
      </w:r>
      <w:r>
        <w:rPr>
          <w:rFonts w:ascii="Arial" w:hAnsi="Arial" w:cs="Arial"/>
          <w:sz w:val="36"/>
          <w:szCs w:val="36"/>
        </w:rPr>
        <w:softHyphen/>
      </w:r>
      <w:r>
        <w:rPr>
          <w:rFonts w:ascii="Arial" w:hAnsi="Arial" w:cs="Arial"/>
          <w:sz w:val="36"/>
          <w:szCs w:val="36"/>
        </w:rPr>
        <w:softHyphen/>
      </w:r>
    </w:p>
    <w:p w:rsidR="00AD1024" w:rsidRDefault="000E34C3">
      <w:pPr>
        <w:rPr>
          <w:rFonts w:ascii="Arial" w:hAnsi="Arial" w:cs="Arial"/>
          <w:sz w:val="36"/>
          <w:szCs w:val="36"/>
        </w:rPr>
      </w:pPr>
      <w:r>
        <w:rPr>
          <w:rFonts w:ascii="Arial" w:hAnsi="Arial" w:cs="Arial"/>
          <w:sz w:val="36"/>
          <w:szCs w:val="36"/>
        </w:rPr>
        <w:t>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36"/>
          <w:szCs w:val="36"/>
        </w:rPr>
        <w:softHyphen/>
      </w:r>
      <w:r>
        <w:rPr>
          <w:rFonts w:ascii="Arial" w:hAnsi="Arial" w:cs="Arial"/>
          <w:sz w:val="36"/>
          <w:szCs w:val="36"/>
        </w:rPr>
        <w:softHyphen/>
      </w:r>
      <w:r>
        <w:rPr>
          <w:rFonts w:ascii="Arial" w:hAnsi="Arial" w:cs="Arial"/>
          <w:sz w:val="36"/>
          <w:szCs w:val="36"/>
        </w:rPr>
        <w:softHyphen/>
      </w:r>
      <w:r>
        <w:rPr>
          <w:rFonts w:ascii="Arial" w:hAnsi="Arial" w:cs="Arial"/>
          <w:sz w:val="36"/>
          <w:szCs w:val="36"/>
        </w:rPr>
        <w:softHyphen/>
      </w:r>
    </w:p>
    <w:p w:rsidR="00AD1024" w:rsidRDefault="00AD1024">
      <w:pPr>
        <w:rPr>
          <w:rFonts w:ascii="Arial" w:hAnsi="Arial" w:cs="Arial"/>
          <w:sz w:val="36"/>
          <w:szCs w:val="36"/>
        </w:rPr>
      </w:pPr>
    </w:p>
    <w:p w:rsidR="00AD1024" w:rsidRDefault="00AD1024">
      <w:pPr>
        <w:rPr>
          <w:rFonts w:ascii="Arial" w:hAnsi="Arial" w:cs="Arial"/>
          <w:sz w:val="36"/>
          <w:szCs w:val="36"/>
        </w:rPr>
      </w:pPr>
    </w:p>
    <w:tbl>
      <w:tblPr>
        <w:tblW w:w="7560" w:type="dxa"/>
        <w:tblInd w:w="648" w:type="dxa"/>
        <w:tblLayout w:type="fixed"/>
        <w:tblLook w:val="0000"/>
      </w:tblPr>
      <w:tblGrid>
        <w:gridCol w:w="7560"/>
      </w:tblGrid>
      <w:tr w:rsidR="00AD1024">
        <w:trPr>
          <w:trHeight w:val="1620"/>
        </w:trPr>
        <w:tc>
          <w:tcPr>
            <w:tcW w:w="7560" w:type="dxa"/>
            <w:tcBorders>
              <w:top w:val="double" w:sz="4" w:space="0" w:color="000000"/>
              <w:left w:val="double" w:sz="4" w:space="0" w:color="000000"/>
              <w:bottom w:val="double" w:sz="4" w:space="0" w:color="000000"/>
              <w:right w:val="double" w:sz="4" w:space="0" w:color="000000"/>
            </w:tcBorders>
          </w:tcPr>
          <w:p w:rsidR="00AD1024" w:rsidRDefault="00AD1024">
            <w:pPr>
              <w:widowControl w:val="0"/>
              <w:ind w:left="168"/>
              <w:rPr>
                <w:rFonts w:ascii="Arial" w:hAnsi="Arial" w:cs="Arial"/>
              </w:rPr>
            </w:pPr>
          </w:p>
          <w:p w:rsidR="00AD1024" w:rsidRDefault="000E34C3">
            <w:pPr>
              <w:widowControl w:val="0"/>
              <w:ind w:left="168"/>
              <w:rPr>
                <w:rFonts w:ascii="Arial" w:hAnsi="Arial" w:cs="Arial"/>
                <w:b/>
              </w:rPr>
            </w:pPr>
            <w:r>
              <w:rPr>
                <w:rFonts w:ascii="Arial" w:hAnsi="Arial" w:cs="Arial"/>
                <w:b/>
              </w:rPr>
              <w:t xml:space="preserve">Izdaje Jedinstveni upravni odjel općine Gornji </w:t>
            </w:r>
            <w:proofErr w:type="spellStart"/>
            <w:r>
              <w:rPr>
                <w:rFonts w:ascii="Arial" w:hAnsi="Arial" w:cs="Arial"/>
                <w:b/>
              </w:rPr>
              <w:t>Bogićevci</w:t>
            </w:r>
            <w:proofErr w:type="spellEnd"/>
          </w:p>
          <w:p w:rsidR="00AD1024" w:rsidRDefault="000E34C3">
            <w:pPr>
              <w:widowControl w:val="0"/>
              <w:ind w:left="168"/>
              <w:rPr>
                <w:rFonts w:ascii="Arial" w:hAnsi="Arial" w:cs="Arial"/>
                <w:b/>
              </w:rPr>
            </w:pPr>
            <w:r>
              <w:rPr>
                <w:rFonts w:ascii="Arial" w:hAnsi="Arial" w:cs="Arial"/>
                <w:b/>
              </w:rPr>
              <w:t xml:space="preserve">Odgovorni urednik: Pavo Klarić, </w:t>
            </w:r>
            <w:proofErr w:type="spellStart"/>
            <w:r>
              <w:rPr>
                <w:rFonts w:ascii="Arial" w:hAnsi="Arial" w:cs="Arial"/>
                <w:b/>
              </w:rPr>
              <w:t>dipl.oec</w:t>
            </w:r>
            <w:proofErr w:type="spellEnd"/>
            <w:r>
              <w:rPr>
                <w:rFonts w:ascii="Arial" w:hAnsi="Arial" w:cs="Arial"/>
                <w:b/>
              </w:rPr>
              <w:t>., Trg hrv. branitelja 1</w:t>
            </w:r>
            <w:r>
              <w:rPr>
                <w:rFonts w:ascii="Arial" w:hAnsi="Arial" w:cs="Arial"/>
                <w:b/>
              </w:rPr>
              <w:tab/>
              <w:t>Telefon : 035/375-056</w:t>
            </w:r>
          </w:p>
          <w:p w:rsidR="00AD1024" w:rsidRDefault="000E34C3">
            <w:pPr>
              <w:widowControl w:val="0"/>
              <w:ind w:left="168"/>
              <w:rPr>
                <w:rFonts w:ascii="Arial" w:hAnsi="Arial" w:cs="Arial"/>
              </w:rPr>
            </w:pPr>
            <w:r>
              <w:rPr>
                <w:rFonts w:ascii="Arial" w:hAnsi="Arial" w:cs="Arial"/>
                <w:b/>
              </w:rPr>
              <w:tab/>
              <w:t xml:space="preserve">Glasnik izlazi po potrebi općine Gornji </w:t>
            </w:r>
            <w:proofErr w:type="spellStart"/>
            <w:r>
              <w:rPr>
                <w:rFonts w:ascii="Arial" w:hAnsi="Arial" w:cs="Arial"/>
                <w:b/>
              </w:rPr>
              <w:t>Bogićevci</w:t>
            </w:r>
            <w:proofErr w:type="spellEnd"/>
            <w:r>
              <w:rPr>
                <w:rFonts w:ascii="Arial" w:hAnsi="Arial" w:cs="Arial"/>
              </w:rPr>
              <w:t>.</w:t>
            </w:r>
          </w:p>
          <w:p w:rsidR="00AD1024" w:rsidRDefault="00AD1024">
            <w:pPr>
              <w:widowControl w:val="0"/>
              <w:jc w:val="both"/>
              <w:rPr>
                <w:rFonts w:ascii="Arial" w:hAnsi="Arial" w:cs="Arial"/>
              </w:rPr>
            </w:pPr>
          </w:p>
        </w:tc>
      </w:tr>
    </w:tbl>
    <w:p w:rsidR="00AD1024" w:rsidRDefault="00AD1024">
      <w:pPr>
        <w:jc w:val="both"/>
      </w:pPr>
    </w:p>
    <w:sectPr w:rsidR="00AD1024" w:rsidSect="00DD23CD">
      <w:footerReference w:type="default" r:id="rId34"/>
      <w:pgSz w:w="11906" w:h="16838"/>
      <w:pgMar w:top="1417" w:right="1417" w:bottom="1417" w:left="1417" w:header="0" w:footer="708" w:gutter="0"/>
      <w:pgNumType w:start="1"/>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10F2" w:rsidRDefault="007F10F2">
      <w:r>
        <w:separator/>
      </w:r>
    </w:p>
  </w:endnote>
  <w:endnote w:type="continuationSeparator" w:id="0">
    <w:p w:rsidR="007F10F2" w:rsidRDefault="007F10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Monotype Corsiva">
    <w:panose1 w:val="03010101010201010101"/>
    <w:charset w:val="EE"/>
    <w:family w:val="script"/>
    <w:pitch w:val="variable"/>
    <w:sig w:usb0="00000287" w:usb1="00000000" w:usb2="00000000" w:usb3="00000000" w:csb0="0000009F" w:csb1="00000000"/>
  </w:font>
  <w:font w:name="TimesNewRoman">
    <w:altName w:val="MS Mincho"/>
    <w:charset w:val="80"/>
    <w:family w:val="auto"/>
    <w:pitch w:val="default"/>
    <w:sig w:usb0="00000000" w:usb1="00000000" w:usb2="00000010" w:usb3="00000000" w:csb0="00020000" w:csb1="00000000"/>
  </w:font>
  <w:font w:name="TimesNewRoman,Bold">
    <w:altName w:val="Yu Gothic"/>
    <w:charset w:val="80"/>
    <w:family w:val="auto"/>
    <w:pitch w:val="default"/>
    <w:sig w:usb0="00000000" w:usb1="00000000" w:usb2="00000010" w:usb3="00000000" w:csb0="00020000" w:csb1="00000000"/>
  </w:font>
  <w:font w:name="TimesNewRoman,Bold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21C" w:rsidRDefault="00DD23CD">
    <w:pPr>
      <w:pStyle w:val="Tijeloteksta"/>
      <w:spacing w:line="14" w:lineRule="auto"/>
      <w:rPr>
        <w:sz w:val="20"/>
      </w:rPr>
    </w:pPr>
    <w:r w:rsidRPr="00DD23CD">
      <w:rPr>
        <w:noProof/>
      </w:rPr>
      <w:pict>
        <v:shapetype id="_x0000_t202" coordsize="21600,21600" o:spt="202" path="m,l,21600r21600,l21600,xe">
          <v:stroke joinstyle="miter"/>
          <v:path gradientshapeok="t" o:connecttype="rect"/>
        </v:shapetype>
        <v:shape id="Tekstni okvir 13" o:spid="_x0000_s2050" type="#_x0000_t202" style="position:absolute;margin-left:517.5pt;margin-top:795pt;width:9pt;height:12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" filled="f" stroked="f">
          <v:textbox inset="0,0,0,0">
            <w:txbxContent>
              <w:p w:rsidR="00C1421C" w:rsidRDefault="00DD23CD">
                <w:pPr>
                  <w:spacing w:line="223" w:lineRule="exact"/>
                  <w:ind w:left="40"/>
                  <w:rPr>
                    <w:sz w:val="20"/>
                  </w:rPr>
                </w:pPr>
                <w:r>
                  <w:fldChar w:fldCharType="begin"/>
                </w:r>
                <w:r w:rsidR="00C1421C">
                  <w:rPr>
                    <w:w w:val="99"/>
                    <w:sz w:val="20"/>
                  </w:rPr>
                  <w:instrText xml:space="preserve"> PAGE </w:instrText>
                </w:r>
                <w:r>
                  <w:fldChar w:fldCharType="separate"/>
                </w:r>
                <w:r w:rsidR="00A44411">
                  <w:rPr>
                    <w:noProof/>
                    <w:w w:val="99"/>
                    <w:sz w:val="20"/>
                  </w:rPr>
                  <w:t>12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21C" w:rsidRDefault="00DD23CD">
    <w:pPr>
      <w:pStyle w:val="Tijeloteksta"/>
      <w:spacing w:line="14" w:lineRule="auto"/>
      <w:rPr>
        <w:sz w:val="20"/>
      </w:rPr>
    </w:pPr>
    <w:r w:rsidRPr="00DD23CD">
      <w:rPr>
        <w:noProof/>
      </w:rPr>
      <w:pict>
        <v:shapetype id="_x0000_t202" coordsize="21600,21600" o:spt="202" path="m,l,21600r21600,l21600,xe">
          <v:stroke joinstyle="miter"/>
          <v:path gradientshapeok="t" o:connecttype="rect"/>
        </v:shapetype>
        <v:shape id="Tekstni okvir 20" o:spid="_x0000_s2049" type="#_x0000_t202" style="position:absolute;margin-left:512.45pt;margin-top:795pt;width:14.05pt;height:12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" filled="f" stroked="f">
          <v:textbox inset="0,0,0,0">
            <w:txbxContent>
              <w:p w:rsidR="00C1421C" w:rsidRDefault="00DD23CD">
                <w:pPr>
                  <w:spacing w:line="223" w:lineRule="exact"/>
                  <w:ind w:left="40"/>
                  <w:rPr>
                    <w:sz w:val="20"/>
                  </w:rPr>
                </w:pPr>
                <w:r>
                  <w:fldChar w:fldCharType="begin"/>
                </w:r>
                <w:r w:rsidR="00C1421C">
                  <w:rPr>
                    <w:sz w:val="20"/>
                  </w:rPr>
                  <w:instrText xml:space="preserve"> PAGE </w:instrText>
                </w:r>
                <w:r>
                  <w:fldChar w:fldCharType="separate"/>
                </w:r>
                <w:r w:rsidR="00A44411">
                  <w:rPr>
                    <w:noProof/>
                    <w:sz w:val="20"/>
                  </w:rPr>
                  <w:t>23</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024" w:rsidRDefault="000E34C3">
    <w:pPr>
      <w:pStyle w:val="Podnoje"/>
      <w:ind w:left="708"/>
    </w:pPr>
    <w:r>
      <w:tab/>
    </w:r>
    <w:r>
      <w:tab/>
    </w:r>
  </w:p>
  <w:p w:rsidR="00AD1024" w:rsidRDefault="000E34C3">
    <w:pPr>
      <w:pStyle w:val="Podnoje"/>
      <w:ind w:left="708"/>
    </w:pPr>
    <w:r>
      <w:tab/>
    </w:r>
    <w:r>
      <w:tab/>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10F2" w:rsidRDefault="007F10F2">
      <w:r>
        <w:separator/>
      </w:r>
    </w:p>
  </w:footnote>
  <w:footnote w:type="continuationSeparator" w:id="0">
    <w:p w:rsidR="007F10F2" w:rsidRDefault="007F10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919E5"/>
    <w:multiLevelType w:val="hybridMultilevel"/>
    <w:tmpl w:val="5384844E"/>
    <w:lvl w:ilvl="0" w:tplc="39B08A26">
      <w:numFmt w:val="bullet"/>
      <w:lvlText w:val="-"/>
      <w:lvlJc w:val="left"/>
      <w:pPr>
        <w:ind w:left="680" w:hanging="140"/>
      </w:pPr>
      <w:rPr>
        <w:rFonts w:ascii="Times New Roman" w:eastAsia="Times New Roman" w:hAnsi="Times New Roman" w:cs="Times New Roman" w:hint="default"/>
        <w:w w:val="99"/>
        <w:sz w:val="24"/>
        <w:szCs w:val="24"/>
      </w:rPr>
    </w:lvl>
    <w:lvl w:ilvl="1" w:tplc="76E820EE">
      <w:numFmt w:val="bullet"/>
      <w:lvlText w:val="•"/>
      <w:lvlJc w:val="left"/>
      <w:pPr>
        <w:ind w:left="1542" w:hanging="140"/>
      </w:pPr>
      <w:rPr>
        <w:rFonts w:hint="default"/>
      </w:rPr>
    </w:lvl>
    <w:lvl w:ilvl="2" w:tplc="9ECC9E9C">
      <w:numFmt w:val="bullet"/>
      <w:lvlText w:val="•"/>
      <w:lvlJc w:val="left"/>
      <w:pPr>
        <w:ind w:left="2404" w:hanging="140"/>
      </w:pPr>
      <w:rPr>
        <w:rFonts w:hint="default"/>
      </w:rPr>
    </w:lvl>
    <w:lvl w:ilvl="3" w:tplc="34F85D70">
      <w:numFmt w:val="bullet"/>
      <w:lvlText w:val="•"/>
      <w:lvlJc w:val="left"/>
      <w:pPr>
        <w:ind w:left="3266" w:hanging="140"/>
      </w:pPr>
      <w:rPr>
        <w:rFonts w:hint="default"/>
      </w:rPr>
    </w:lvl>
    <w:lvl w:ilvl="4" w:tplc="117C3C5C">
      <w:numFmt w:val="bullet"/>
      <w:lvlText w:val="•"/>
      <w:lvlJc w:val="left"/>
      <w:pPr>
        <w:ind w:left="4128" w:hanging="140"/>
      </w:pPr>
      <w:rPr>
        <w:rFonts w:hint="default"/>
      </w:rPr>
    </w:lvl>
    <w:lvl w:ilvl="5" w:tplc="F2FE9E72">
      <w:numFmt w:val="bullet"/>
      <w:lvlText w:val="•"/>
      <w:lvlJc w:val="left"/>
      <w:pPr>
        <w:ind w:left="4990" w:hanging="140"/>
      </w:pPr>
      <w:rPr>
        <w:rFonts w:hint="default"/>
      </w:rPr>
    </w:lvl>
    <w:lvl w:ilvl="6" w:tplc="F732EBC2">
      <w:numFmt w:val="bullet"/>
      <w:lvlText w:val="•"/>
      <w:lvlJc w:val="left"/>
      <w:pPr>
        <w:ind w:left="5852" w:hanging="140"/>
      </w:pPr>
      <w:rPr>
        <w:rFonts w:hint="default"/>
      </w:rPr>
    </w:lvl>
    <w:lvl w:ilvl="7" w:tplc="26EEDF84">
      <w:numFmt w:val="bullet"/>
      <w:lvlText w:val="•"/>
      <w:lvlJc w:val="left"/>
      <w:pPr>
        <w:ind w:left="6714" w:hanging="140"/>
      </w:pPr>
      <w:rPr>
        <w:rFonts w:hint="default"/>
      </w:rPr>
    </w:lvl>
    <w:lvl w:ilvl="8" w:tplc="78E68558">
      <w:numFmt w:val="bullet"/>
      <w:lvlText w:val="•"/>
      <w:lvlJc w:val="left"/>
      <w:pPr>
        <w:ind w:left="7576" w:hanging="140"/>
      </w:pPr>
      <w:rPr>
        <w:rFonts w:hint="default"/>
      </w:rPr>
    </w:lvl>
  </w:abstractNum>
  <w:abstractNum w:abstractNumId="1">
    <w:nsid w:val="017757E4"/>
    <w:multiLevelType w:val="multilevel"/>
    <w:tmpl w:val="38D249FE"/>
    <w:lvl w:ilvl="0">
      <w:start w:val="1"/>
      <w:numFmt w:val="decimal"/>
      <w:lvlText w:val="%1."/>
      <w:lvlJc w:val="left"/>
      <w:pPr>
        <w:tabs>
          <w:tab w:val="num" w:pos="720"/>
        </w:tabs>
        <w:ind w:left="720" w:hanging="360"/>
      </w:pPr>
    </w:lvl>
    <w:lvl w:ilvl="1">
      <w:start w:val="15"/>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55159D"/>
    <w:multiLevelType w:val="hybridMultilevel"/>
    <w:tmpl w:val="B0E85378"/>
    <w:lvl w:ilvl="0" w:tplc="A00087A4">
      <w:start w:val="1"/>
      <w:numFmt w:val="decimal"/>
      <w:lvlText w:val="%1."/>
      <w:lvlJc w:val="left"/>
      <w:pPr>
        <w:ind w:left="680" w:hanging="565"/>
        <w:jc w:val="right"/>
      </w:pPr>
      <w:rPr>
        <w:rFonts w:ascii="Times New Roman" w:eastAsia="Times New Roman" w:hAnsi="Times New Roman" w:cs="Times New Roman" w:hint="default"/>
        <w:b/>
        <w:bCs/>
        <w:spacing w:val="-4"/>
        <w:w w:val="99"/>
        <w:sz w:val="24"/>
        <w:szCs w:val="24"/>
      </w:rPr>
    </w:lvl>
    <w:lvl w:ilvl="1" w:tplc="1EA608E0">
      <w:start w:val="1"/>
      <w:numFmt w:val="decimal"/>
      <w:lvlText w:val="%2."/>
      <w:lvlJc w:val="left"/>
      <w:pPr>
        <w:ind w:left="1184" w:hanging="361"/>
        <w:jc w:val="left"/>
      </w:pPr>
      <w:rPr>
        <w:rFonts w:ascii="Times New Roman" w:eastAsia="Times New Roman" w:hAnsi="Times New Roman" w:cs="Times New Roman" w:hint="default"/>
        <w:spacing w:val="-1"/>
        <w:w w:val="99"/>
        <w:sz w:val="24"/>
        <w:szCs w:val="24"/>
      </w:rPr>
    </w:lvl>
    <w:lvl w:ilvl="2" w:tplc="FAEE370A">
      <w:numFmt w:val="bullet"/>
      <w:lvlText w:val="•"/>
      <w:lvlJc w:val="left"/>
      <w:pPr>
        <w:ind w:left="2082" w:hanging="361"/>
      </w:pPr>
      <w:rPr>
        <w:rFonts w:hint="default"/>
      </w:rPr>
    </w:lvl>
    <w:lvl w:ilvl="3" w:tplc="04BCEB2E">
      <w:numFmt w:val="bullet"/>
      <w:lvlText w:val="•"/>
      <w:lvlJc w:val="left"/>
      <w:pPr>
        <w:ind w:left="2984" w:hanging="361"/>
      </w:pPr>
      <w:rPr>
        <w:rFonts w:hint="default"/>
      </w:rPr>
    </w:lvl>
    <w:lvl w:ilvl="4" w:tplc="C60AFA12">
      <w:numFmt w:val="bullet"/>
      <w:lvlText w:val="•"/>
      <w:lvlJc w:val="left"/>
      <w:pPr>
        <w:ind w:left="3886" w:hanging="361"/>
      </w:pPr>
      <w:rPr>
        <w:rFonts w:hint="default"/>
      </w:rPr>
    </w:lvl>
    <w:lvl w:ilvl="5" w:tplc="3EEAECCA">
      <w:numFmt w:val="bullet"/>
      <w:lvlText w:val="•"/>
      <w:lvlJc w:val="left"/>
      <w:pPr>
        <w:ind w:left="4788" w:hanging="361"/>
      </w:pPr>
      <w:rPr>
        <w:rFonts w:hint="default"/>
      </w:rPr>
    </w:lvl>
    <w:lvl w:ilvl="6" w:tplc="A69ACDE8">
      <w:numFmt w:val="bullet"/>
      <w:lvlText w:val="•"/>
      <w:lvlJc w:val="left"/>
      <w:pPr>
        <w:ind w:left="5691" w:hanging="361"/>
      </w:pPr>
      <w:rPr>
        <w:rFonts w:hint="default"/>
      </w:rPr>
    </w:lvl>
    <w:lvl w:ilvl="7" w:tplc="F5708052">
      <w:numFmt w:val="bullet"/>
      <w:lvlText w:val="•"/>
      <w:lvlJc w:val="left"/>
      <w:pPr>
        <w:ind w:left="6593" w:hanging="361"/>
      </w:pPr>
      <w:rPr>
        <w:rFonts w:hint="default"/>
      </w:rPr>
    </w:lvl>
    <w:lvl w:ilvl="8" w:tplc="35C67594">
      <w:numFmt w:val="bullet"/>
      <w:lvlText w:val="•"/>
      <w:lvlJc w:val="left"/>
      <w:pPr>
        <w:ind w:left="7495" w:hanging="361"/>
      </w:pPr>
      <w:rPr>
        <w:rFonts w:hint="default"/>
      </w:rPr>
    </w:lvl>
  </w:abstractNum>
  <w:abstractNum w:abstractNumId="3">
    <w:nsid w:val="09855C83"/>
    <w:multiLevelType w:val="hybridMultilevel"/>
    <w:tmpl w:val="93ACC690"/>
    <w:lvl w:ilvl="0" w:tplc="2BB8BEF6">
      <w:numFmt w:val="bullet"/>
      <w:lvlText w:val="-"/>
      <w:lvlJc w:val="left"/>
      <w:pPr>
        <w:ind w:left="680" w:hanging="140"/>
      </w:pPr>
      <w:rPr>
        <w:rFonts w:ascii="Times New Roman" w:eastAsia="Times New Roman" w:hAnsi="Times New Roman" w:cs="Times New Roman" w:hint="default"/>
        <w:w w:val="99"/>
        <w:sz w:val="24"/>
        <w:szCs w:val="24"/>
      </w:rPr>
    </w:lvl>
    <w:lvl w:ilvl="1" w:tplc="6B343752">
      <w:numFmt w:val="bullet"/>
      <w:lvlText w:val="•"/>
      <w:lvlJc w:val="left"/>
      <w:pPr>
        <w:ind w:left="1542" w:hanging="140"/>
      </w:pPr>
      <w:rPr>
        <w:rFonts w:hint="default"/>
      </w:rPr>
    </w:lvl>
    <w:lvl w:ilvl="2" w:tplc="9A5E895C">
      <w:numFmt w:val="bullet"/>
      <w:lvlText w:val="•"/>
      <w:lvlJc w:val="left"/>
      <w:pPr>
        <w:ind w:left="2404" w:hanging="140"/>
      </w:pPr>
      <w:rPr>
        <w:rFonts w:hint="default"/>
      </w:rPr>
    </w:lvl>
    <w:lvl w:ilvl="3" w:tplc="FF0E6B2C">
      <w:numFmt w:val="bullet"/>
      <w:lvlText w:val="•"/>
      <w:lvlJc w:val="left"/>
      <w:pPr>
        <w:ind w:left="3266" w:hanging="140"/>
      </w:pPr>
      <w:rPr>
        <w:rFonts w:hint="default"/>
      </w:rPr>
    </w:lvl>
    <w:lvl w:ilvl="4" w:tplc="155E00B8">
      <w:numFmt w:val="bullet"/>
      <w:lvlText w:val="•"/>
      <w:lvlJc w:val="left"/>
      <w:pPr>
        <w:ind w:left="4128" w:hanging="140"/>
      </w:pPr>
      <w:rPr>
        <w:rFonts w:hint="default"/>
      </w:rPr>
    </w:lvl>
    <w:lvl w:ilvl="5" w:tplc="0956A03C">
      <w:numFmt w:val="bullet"/>
      <w:lvlText w:val="•"/>
      <w:lvlJc w:val="left"/>
      <w:pPr>
        <w:ind w:left="4990" w:hanging="140"/>
      </w:pPr>
      <w:rPr>
        <w:rFonts w:hint="default"/>
      </w:rPr>
    </w:lvl>
    <w:lvl w:ilvl="6" w:tplc="C536612A">
      <w:numFmt w:val="bullet"/>
      <w:lvlText w:val="•"/>
      <w:lvlJc w:val="left"/>
      <w:pPr>
        <w:ind w:left="5852" w:hanging="140"/>
      </w:pPr>
      <w:rPr>
        <w:rFonts w:hint="default"/>
      </w:rPr>
    </w:lvl>
    <w:lvl w:ilvl="7" w:tplc="0F2C5C06">
      <w:numFmt w:val="bullet"/>
      <w:lvlText w:val="•"/>
      <w:lvlJc w:val="left"/>
      <w:pPr>
        <w:ind w:left="6714" w:hanging="140"/>
      </w:pPr>
      <w:rPr>
        <w:rFonts w:hint="default"/>
      </w:rPr>
    </w:lvl>
    <w:lvl w:ilvl="8" w:tplc="A9C0A436">
      <w:numFmt w:val="bullet"/>
      <w:lvlText w:val="•"/>
      <w:lvlJc w:val="left"/>
      <w:pPr>
        <w:ind w:left="7576" w:hanging="140"/>
      </w:pPr>
      <w:rPr>
        <w:rFonts w:hint="default"/>
      </w:rPr>
    </w:lvl>
  </w:abstractNum>
  <w:abstractNum w:abstractNumId="4">
    <w:nsid w:val="0FE039BB"/>
    <w:multiLevelType w:val="hybridMultilevel"/>
    <w:tmpl w:val="DDF22D5A"/>
    <w:lvl w:ilvl="0" w:tplc="2AC41BE8">
      <w:start w:val="1"/>
      <w:numFmt w:val="upperRoman"/>
      <w:lvlText w:val="%1"/>
      <w:lvlJc w:val="left"/>
      <w:pPr>
        <w:ind w:left="682" w:hanging="565"/>
        <w:jc w:val="left"/>
      </w:pPr>
      <w:rPr>
        <w:rFonts w:ascii="Times New Roman" w:eastAsia="Times New Roman" w:hAnsi="Times New Roman" w:cs="Times New Roman" w:hint="default"/>
        <w:b/>
        <w:bCs/>
        <w:w w:val="99"/>
        <w:sz w:val="24"/>
        <w:szCs w:val="24"/>
      </w:rPr>
    </w:lvl>
    <w:lvl w:ilvl="1" w:tplc="DA94D9D8">
      <w:start w:val="1"/>
      <w:numFmt w:val="decimal"/>
      <w:lvlText w:val="%2."/>
      <w:lvlJc w:val="left"/>
      <w:pPr>
        <w:ind w:left="680" w:hanging="241"/>
        <w:jc w:val="left"/>
      </w:pPr>
      <w:rPr>
        <w:rFonts w:ascii="Times New Roman" w:eastAsia="Times New Roman" w:hAnsi="Times New Roman" w:cs="Times New Roman" w:hint="default"/>
        <w:spacing w:val="-3"/>
        <w:w w:val="99"/>
        <w:sz w:val="24"/>
        <w:szCs w:val="24"/>
      </w:rPr>
    </w:lvl>
    <w:lvl w:ilvl="2" w:tplc="AFFC0126">
      <w:numFmt w:val="bullet"/>
      <w:lvlText w:val="•"/>
      <w:lvlJc w:val="left"/>
      <w:pPr>
        <w:ind w:left="1637" w:hanging="241"/>
      </w:pPr>
      <w:rPr>
        <w:rFonts w:hint="default"/>
      </w:rPr>
    </w:lvl>
    <w:lvl w:ilvl="3" w:tplc="4C523AE0">
      <w:numFmt w:val="bullet"/>
      <w:lvlText w:val="•"/>
      <w:lvlJc w:val="left"/>
      <w:pPr>
        <w:ind w:left="2595" w:hanging="241"/>
      </w:pPr>
      <w:rPr>
        <w:rFonts w:hint="default"/>
      </w:rPr>
    </w:lvl>
    <w:lvl w:ilvl="4" w:tplc="054EC0FA">
      <w:numFmt w:val="bullet"/>
      <w:lvlText w:val="•"/>
      <w:lvlJc w:val="left"/>
      <w:pPr>
        <w:ind w:left="3553" w:hanging="241"/>
      </w:pPr>
      <w:rPr>
        <w:rFonts w:hint="default"/>
      </w:rPr>
    </w:lvl>
    <w:lvl w:ilvl="5" w:tplc="CCF6A842">
      <w:numFmt w:val="bullet"/>
      <w:lvlText w:val="•"/>
      <w:lvlJc w:val="left"/>
      <w:pPr>
        <w:ind w:left="4511" w:hanging="241"/>
      </w:pPr>
      <w:rPr>
        <w:rFonts w:hint="default"/>
      </w:rPr>
    </w:lvl>
    <w:lvl w:ilvl="6" w:tplc="82EC0CCC">
      <w:numFmt w:val="bullet"/>
      <w:lvlText w:val="•"/>
      <w:lvlJc w:val="left"/>
      <w:pPr>
        <w:ind w:left="5468" w:hanging="241"/>
      </w:pPr>
      <w:rPr>
        <w:rFonts w:hint="default"/>
      </w:rPr>
    </w:lvl>
    <w:lvl w:ilvl="7" w:tplc="41A25F5A">
      <w:numFmt w:val="bullet"/>
      <w:lvlText w:val="•"/>
      <w:lvlJc w:val="left"/>
      <w:pPr>
        <w:ind w:left="6426" w:hanging="241"/>
      </w:pPr>
      <w:rPr>
        <w:rFonts w:hint="default"/>
      </w:rPr>
    </w:lvl>
    <w:lvl w:ilvl="8" w:tplc="9BB26F74">
      <w:numFmt w:val="bullet"/>
      <w:lvlText w:val="•"/>
      <w:lvlJc w:val="left"/>
      <w:pPr>
        <w:ind w:left="7384" w:hanging="241"/>
      </w:pPr>
      <w:rPr>
        <w:rFonts w:hint="default"/>
      </w:rPr>
    </w:lvl>
  </w:abstractNum>
  <w:abstractNum w:abstractNumId="5">
    <w:nsid w:val="10E566E2"/>
    <w:multiLevelType w:val="hybridMultilevel"/>
    <w:tmpl w:val="821E18A2"/>
    <w:lvl w:ilvl="0" w:tplc="66901ED2">
      <w:numFmt w:val="bullet"/>
      <w:lvlText w:val="-"/>
      <w:lvlJc w:val="left"/>
      <w:pPr>
        <w:ind w:left="116" w:hanging="200"/>
      </w:pPr>
      <w:rPr>
        <w:rFonts w:ascii="Times New Roman" w:eastAsia="Times New Roman" w:hAnsi="Times New Roman" w:cs="Times New Roman" w:hint="default"/>
        <w:spacing w:val="-1"/>
        <w:w w:val="99"/>
        <w:sz w:val="24"/>
        <w:szCs w:val="24"/>
      </w:rPr>
    </w:lvl>
    <w:lvl w:ilvl="1" w:tplc="D458DD78">
      <w:numFmt w:val="bullet"/>
      <w:lvlText w:val="•"/>
      <w:lvlJc w:val="left"/>
      <w:pPr>
        <w:ind w:left="1038" w:hanging="200"/>
      </w:pPr>
      <w:rPr>
        <w:rFonts w:hint="default"/>
      </w:rPr>
    </w:lvl>
    <w:lvl w:ilvl="2" w:tplc="F8D25438">
      <w:numFmt w:val="bullet"/>
      <w:lvlText w:val="•"/>
      <w:lvlJc w:val="left"/>
      <w:pPr>
        <w:ind w:left="1956" w:hanging="200"/>
      </w:pPr>
      <w:rPr>
        <w:rFonts w:hint="default"/>
      </w:rPr>
    </w:lvl>
    <w:lvl w:ilvl="3" w:tplc="37AE83B6">
      <w:numFmt w:val="bullet"/>
      <w:lvlText w:val="•"/>
      <w:lvlJc w:val="left"/>
      <w:pPr>
        <w:ind w:left="2874" w:hanging="200"/>
      </w:pPr>
      <w:rPr>
        <w:rFonts w:hint="default"/>
      </w:rPr>
    </w:lvl>
    <w:lvl w:ilvl="4" w:tplc="70F25DFC">
      <w:numFmt w:val="bullet"/>
      <w:lvlText w:val="•"/>
      <w:lvlJc w:val="left"/>
      <w:pPr>
        <w:ind w:left="3792" w:hanging="200"/>
      </w:pPr>
      <w:rPr>
        <w:rFonts w:hint="default"/>
      </w:rPr>
    </w:lvl>
    <w:lvl w:ilvl="5" w:tplc="E37A3CA6">
      <w:numFmt w:val="bullet"/>
      <w:lvlText w:val="•"/>
      <w:lvlJc w:val="left"/>
      <w:pPr>
        <w:ind w:left="4710" w:hanging="200"/>
      </w:pPr>
      <w:rPr>
        <w:rFonts w:hint="default"/>
      </w:rPr>
    </w:lvl>
    <w:lvl w:ilvl="6" w:tplc="25C8B892">
      <w:numFmt w:val="bullet"/>
      <w:lvlText w:val="•"/>
      <w:lvlJc w:val="left"/>
      <w:pPr>
        <w:ind w:left="5628" w:hanging="200"/>
      </w:pPr>
      <w:rPr>
        <w:rFonts w:hint="default"/>
      </w:rPr>
    </w:lvl>
    <w:lvl w:ilvl="7" w:tplc="414EB3A4">
      <w:numFmt w:val="bullet"/>
      <w:lvlText w:val="•"/>
      <w:lvlJc w:val="left"/>
      <w:pPr>
        <w:ind w:left="6546" w:hanging="200"/>
      </w:pPr>
      <w:rPr>
        <w:rFonts w:hint="default"/>
      </w:rPr>
    </w:lvl>
    <w:lvl w:ilvl="8" w:tplc="1C4C0A6C">
      <w:numFmt w:val="bullet"/>
      <w:lvlText w:val="•"/>
      <w:lvlJc w:val="left"/>
      <w:pPr>
        <w:ind w:left="7464" w:hanging="200"/>
      </w:pPr>
      <w:rPr>
        <w:rFonts w:hint="default"/>
      </w:rPr>
    </w:lvl>
  </w:abstractNum>
  <w:abstractNum w:abstractNumId="6">
    <w:nsid w:val="11BE493B"/>
    <w:multiLevelType w:val="hybridMultilevel"/>
    <w:tmpl w:val="59DCCC48"/>
    <w:lvl w:ilvl="0" w:tplc="9A986174">
      <w:numFmt w:val="bullet"/>
      <w:lvlText w:val="-"/>
      <w:lvlJc w:val="left"/>
      <w:pPr>
        <w:ind w:left="680" w:hanging="140"/>
      </w:pPr>
      <w:rPr>
        <w:rFonts w:ascii="Times New Roman" w:eastAsia="Times New Roman" w:hAnsi="Times New Roman" w:cs="Times New Roman" w:hint="default"/>
        <w:w w:val="99"/>
        <w:sz w:val="24"/>
        <w:szCs w:val="24"/>
      </w:rPr>
    </w:lvl>
    <w:lvl w:ilvl="1" w:tplc="F9AE4C6E">
      <w:numFmt w:val="bullet"/>
      <w:lvlText w:val="•"/>
      <w:lvlJc w:val="left"/>
      <w:pPr>
        <w:ind w:left="1542" w:hanging="140"/>
      </w:pPr>
      <w:rPr>
        <w:rFonts w:hint="default"/>
      </w:rPr>
    </w:lvl>
    <w:lvl w:ilvl="2" w:tplc="7DE8A31C">
      <w:numFmt w:val="bullet"/>
      <w:lvlText w:val="•"/>
      <w:lvlJc w:val="left"/>
      <w:pPr>
        <w:ind w:left="2404" w:hanging="140"/>
      </w:pPr>
      <w:rPr>
        <w:rFonts w:hint="default"/>
      </w:rPr>
    </w:lvl>
    <w:lvl w:ilvl="3" w:tplc="FA1800CA">
      <w:numFmt w:val="bullet"/>
      <w:lvlText w:val="•"/>
      <w:lvlJc w:val="left"/>
      <w:pPr>
        <w:ind w:left="3266" w:hanging="140"/>
      </w:pPr>
      <w:rPr>
        <w:rFonts w:hint="default"/>
      </w:rPr>
    </w:lvl>
    <w:lvl w:ilvl="4" w:tplc="A27CF0A2">
      <w:numFmt w:val="bullet"/>
      <w:lvlText w:val="•"/>
      <w:lvlJc w:val="left"/>
      <w:pPr>
        <w:ind w:left="4128" w:hanging="140"/>
      </w:pPr>
      <w:rPr>
        <w:rFonts w:hint="default"/>
      </w:rPr>
    </w:lvl>
    <w:lvl w:ilvl="5" w:tplc="0C8EDF90">
      <w:numFmt w:val="bullet"/>
      <w:lvlText w:val="•"/>
      <w:lvlJc w:val="left"/>
      <w:pPr>
        <w:ind w:left="4990" w:hanging="140"/>
      </w:pPr>
      <w:rPr>
        <w:rFonts w:hint="default"/>
      </w:rPr>
    </w:lvl>
    <w:lvl w:ilvl="6" w:tplc="51D822F6">
      <w:numFmt w:val="bullet"/>
      <w:lvlText w:val="•"/>
      <w:lvlJc w:val="left"/>
      <w:pPr>
        <w:ind w:left="5852" w:hanging="140"/>
      </w:pPr>
      <w:rPr>
        <w:rFonts w:hint="default"/>
      </w:rPr>
    </w:lvl>
    <w:lvl w:ilvl="7" w:tplc="B1BE7C76">
      <w:numFmt w:val="bullet"/>
      <w:lvlText w:val="•"/>
      <w:lvlJc w:val="left"/>
      <w:pPr>
        <w:ind w:left="6714" w:hanging="140"/>
      </w:pPr>
      <w:rPr>
        <w:rFonts w:hint="default"/>
      </w:rPr>
    </w:lvl>
    <w:lvl w:ilvl="8" w:tplc="5AAA8CD2">
      <w:numFmt w:val="bullet"/>
      <w:lvlText w:val="•"/>
      <w:lvlJc w:val="left"/>
      <w:pPr>
        <w:ind w:left="7576" w:hanging="140"/>
      </w:pPr>
      <w:rPr>
        <w:rFonts w:hint="default"/>
      </w:rPr>
    </w:lvl>
  </w:abstractNum>
  <w:abstractNum w:abstractNumId="7">
    <w:nsid w:val="1A067C0D"/>
    <w:multiLevelType w:val="hybridMultilevel"/>
    <w:tmpl w:val="AA727BCA"/>
    <w:lvl w:ilvl="0" w:tplc="54022D48">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BA66BC0"/>
    <w:multiLevelType w:val="hybridMultilevel"/>
    <w:tmpl w:val="C756BAF0"/>
    <w:lvl w:ilvl="0" w:tplc="351AB074">
      <w:start w:val="2"/>
      <w:numFmt w:val="bullet"/>
      <w:lvlText w:val="-"/>
      <w:lvlJc w:val="left"/>
      <w:pPr>
        <w:ind w:left="720" w:hanging="360"/>
      </w:pPr>
      <w:rPr>
        <w:rFonts w:ascii="Times New Roman" w:eastAsia="Times New Roman" w:hAnsi="Times New Roman" w:cs="Times New Roman"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CED5D47"/>
    <w:multiLevelType w:val="hybridMultilevel"/>
    <w:tmpl w:val="4A1A3D2E"/>
    <w:lvl w:ilvl="0" w:tplc="89F4F94A">
      <w:numFmt w:val="bullet"/>
      <w:lvlText w:val="-"/>
      <w:lvlJc w:val="left"/>
      <w:pPr>
        <w:ind w:left="579" w:hanging="140"/>
      </w:pPr>
      <w:rPr>
        <w:rFonts w:ascii="Times New Roman" w:eastAsia="Times New Roman" w:hAnsi="Times New Roman" w:cs="Times New Roman" w:hint="default"/>
        <w:w w:val="99"/>
        <w:sz w:val="24"/>
        <w:szCs w:val="24"/>
      </w:rPr>
    </w:lvl>
    <w:lvl w:ilvl="1" w:tplc="54B4EF66">
      <w:numFmt w:val="bullet"/>
      <w:lvlText w:val="•"/>
      <w:lvlJc w:val="left"/>
      <w:pPr>
        <w:ind w:left="1452" w:hanging="140"/>
      </w:pPr>
      <w:rPr>
        <w:rFonts w:hint="default"/>
      </w:rPr>
    </w:lvl>
    <w:lvl w:ilvl="2" w:tplc="CADCDA16">
      <w:numFmt w:val="bullet"/>
      <w:lvlText w:val="•"/>
      <w:lvlJc w:val="left"/>
      <w:pPr>
        <w:ind w:left="2324" w:hanging="140"/>
      </w:pPr>
      <w:rPr>
        <w:rFonts w:hint="default"/>
      </w:rPr>
    </w:lvl>
    <w:lvl w:ilvl="3" w:tplc="FC90A6BA">
      <w:numFmt w:val="bullet"/>
      <w:lvlText w:val="•"/>
      <w:lvlJc w:val="left"/>
      <w:pPr>
        <w:ind w:left="3196" w:hanging="140"/>
      </w:pPr>
      <w:rPr>
        <w:rFonts w:hint="default"/>
      </w:rPr>
    </w:lvl>
    <w:lvl w:ilvl="4" w:tplc="DE58887A">
      <w:numFmt w:val="bullet"/>
      <w:lvlText w:val="•"/>
      <w:lvlJc w:val="left"/>
      <w:pPr>
        <w:ind w:left="4068" w:hanging="140"/>
      </w:pPr>
      <w:rPr>
        <w:rFonts w:hint="default"/>
      </w:rPr>
    </w:lvl>
    <w:lvl w:ilvl="5" w:tplc="1EDE97EC">
      <w:numFmt w:val="bullet"/>
      <w:lvlText w:val="•"/>
      <w:lvlJc w:val="left"/>
      <w:pPr>
        <w:ind w:left="4940" w:hanging="140"/>
      </w:pPr>
      <w:rPr>
        <w:rFonts w:hint="default"/>
      </w:rPr>
    </w:lvl>
    <w:lvl w:ilvl="6" w:tplc="BFCEE634">
      <w:numFmt w:val="bullet"/>
      <w:lvlText w:val="•"/>
      <w:lvlJc w:val="left"/>
      <w:pPr>
        <w:ind w:left="5812" w:hanging="140"/>
      </w:pPr>
      <w:rPr>
        <w:rFonts w:hint="default"/>
      </w:rPr>
    </w:lvl>
    <w:lvl w:ilvl="7" w:tplc="0EDEB074">
      <w:numFmt w:val="bullet"/>
      <w:lvlText w:val="•"/>
      <w:lvlJc w:val="left"/>
      <w:pPr>
        <w:ind w:left="6684" w:hanging="140"/>
      </w:pPr>
      <w:rPr>
        <w:rFonts w:hint="default"/>
      </w:rPr>
    </w:lvl>
    <w:lvl w:ilvl="8" w:tplc="ECA04D52">
      <w:numFmt w:val="bullet"/>
      <w:lvlText w:val="•"/>
      <w:lvlJc w:val="left"/>
      <w:pPr>
        <w:ind w:left="7556" w:hanging="140"/>
      </w:pPr>
      <w:rPr>
        <w:rFonts w:hint="default"/>
      </w:rPr>
    </w:lvl>
  </w:abstractNum>
  <w:abstractNum w:abstractNumId="10">
    <w:nsid w:val="25BD6D24"/>
    <w:multiLevelType w:val="multilevel"/>
    <w:tmpl w:val="934AE244"/>
    <w:lvl w:ilvl="0">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644"/>
        </w:tabs>
        <w:ind w:left="644"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6CE57AC"/>
    <w:multiLevelType w:val="multilevel"/>
    <w:tmpl w:val="4BA8BF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2ED03043"/>
    <w:multiLevelType w:val="multilevel"/>
    <w:tmpl w:val="8AC07B5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2F534104"/>
    <w:multiLevelType w:val="multilevel"/>
    <w:tmpl w:val="0C7E9DA8"/>
    <w:lvl w:ilvl="0">
      <w:start w:val="5"/>
      <w:numFmt w:val="bullet"/>
      <w:lvlText w:val="-"/>
      <w:lvlJc w:val="left"/>
      <w:pPr>
        <w:tabs>
          <w:tab w:val="num" w:pos="0"/>
        </w:tabs>
        <w:ind w:left="720" w:hanging="360"/>
      </w:pPr>
      <w:rPr>
        <w:rFonts w:ascii="Garamond" w:hAnsi="Garamond" w:cs="Garamond"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34351826"/>
    <w:multiLevelType w:val="multilevel"/>
    <w:tmpl w:val="1AF48172"/>
    <w:lvl w:ilvl="0">
      <w:start w:val="1"/>
      <w:numFmt w:val="decimal"/>
      <w:pStyle w:val="Razina2"/>
      <w:suff w:val="space"/>
      <w:lvlText w:val="%1."/>
      <w:lvlJc w:val="left"/>
      <w:pPr>
        <w:tabs>
          <w:tab w:val="num" w:pos="0"/>
        </w:tabs>
        <w:ind w:left="0" w:firstLine="0"/>
      </w:pPr>
      <w:rPr>
        <w:rFonts w:ascii="Calibri" w:hAnsi="Calibri"/>
        <w:b/>
        <w:i/>
        <w:sz w:val="28"/>
      </w:rPr>
    </w:lvl>
    <w:lvl w:ilvl="1">
      <w:start w:val="1"/>
      <w:numFmt w:val="decimal"/>
      <w:suff w:val="space"/>
      <w:lvlText w:val="%1.%2."/>
      <w:lvlJc w:val="left"/>
      <w:pPr>
        <w:tabs>
          <w:tab w:val="num" w:pos="0"/>
        </w:tabs>
        <w:ind w:left="0" w:firstLine="0"/>
      </w:pPr>
      <w:rPr>
        <w:rFonts w:ascii="Calibri" w:hAnsi="Calibri"/>
        <w:b/>
        <w:i/>
        <w:sz w:val="28"/>
      </w:rPr>
    </w:lvl>
    <w:lvl w:ilvl="2">
      <w:start w:val="1"/>
      <w:numFmt w:val="decimal"/>
      <w:suff w:val="space"/>
      <w:lvlText w:val="%1.%2.%3."/>
      <w:lvlJc w:val="left"/>
      <w:pPr>
        <w:tabs>
          <w:tab w:val="num" w:pos="0"/>
        </w:tabs>
        <w:ind w:left="0" w:firstLine="0"/>
      </w:pPr>
      <w:rPr>
        <w:rFonts w:ascii="Calibri" w:hAnsi="Calibri"/>
        <w:i/>
        <w:color w:val="auto"/>
        <w:sz w:val="24"/>
      </w:rPr>
    </w:lvl>
    <w:lvl w:ilvl="3">
      <w:start w:val="1"/>
      <w:numFmt w:val="decimal"/>
      <w:suff w:val="space"/>
      <w:lvlText w:val="%1.%2.%3.%4."/>
      <w:lvlJc w:val="left"/>
      <w:pPr>
        <w:tabs>
          <w:tab w:val="num" w:pos="0"/>
        </w:tabs>
        <w:ind w:left="0" w:firstLine="0"/>
      </w:pPr>
      <w:rPr>
        <w:rFonts w:ascii="Calibri" w:hAnsi="Calibri"/>
        <w:b w:val="0"/>
        <w:i/>
        <w:sz w:val="24"/>
      </w:rPr>
    </w:lvl>
    <w:lvl w:ilvl="4">
      <w:start w:val="1"/>
      <w:numFmt w:val="decimal"/>
      <w:suff w:val="space"/>
      <w:lvlText w:val="%1.%2.%3.%4.%5."/>
      <w:lvlJc w:val="left"/>
      <w:pPr>
        <w:tabs>
          <w:tab w:val="num" w:pos="0"/>
        </w:tabs>
        <w:ind w:left="0" w:firstLine="0"/>
      </w:pPr>
      <w:rPr>
        <w:rFonts w:ascii="Calibri" w:hAnsi="Calibri"/>
        <w:b w:val="0"/>
        <w:i/>
        <w:color w:val="auto"/>
        <w:sz w:val="24"/>
        <w:szCs w:val="24"/>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5">
    <w:nsid w:val="3DDF5095"/>
    <w:multiLevelType w:val="hybridMultilevel"/>
    <w:tmpl w:val="2AA209F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475140D3"/>
    <w:multiLevelType w:val="hybridMultilevel"/>
    <w:tmpl w:val="4492EA8A"/>
    <w:lvl w:ilvl="0" w:tplc="52E0AFAE">
      <w:numFmt w:val="bullet"/>
      <w:lvlText w:val="-"/>
      <w:lvlJc w:val="left"/>
      <w:pPr>
        <w:ind w:left="476" w:hanging="219"/>
      </w:pPr>
      <w:rPr>
        <w:rFonts w:ascii="Times New Roman" w:eastAsia="Times New Roman" w:hAnsi="Times New Roman" w:cs="Times New Roman" w:hint="default"/>
        <w:spacing w:val="-3"/>
        <w:w w:val="99"/>
        <w:sz w:val="24"/>
        <w:szCs w:val="24"/>
      </w:rPr>
    </w:lvl>
    <w:lvl w:ilvl="1" w:tplc="1EE826B8">
      <w:numFmt w:val="bullet"/>
      <w:lvlText w:val="•"/>
      <w:lvlJc w:val="left"/>
      <w:pPr>
        <w:ind w:left="1362" w:hanging="219"/>
      </w:pPr>
      <w:rPr>
        <w:rFonts w:hint="default"/>
      </w:rPr>
    </w:lvl>
    <w:lvl w:ilvl="2" w:tplc="D220B6CA">
      <w:numFmt w:val="bullet"/>
      <w:lvlText w:val="•"/>
      <w:lvlJc w:val="left"/>
      <w:pPr>
        <w:ind w:left="2244" w:hanging="219"/>
      </w:pPr>
      <w:rPr>
        <w:rFonts w:hint="default"/>
      </w:rPr>
    </w:lvl>
    <w:lvl w:ilvl="3" w:tplc="19344BB0">
      <w:numFmt w:val="bullet"/>
      <w:lvlText w:val="•"/>
      <w:lvlJc w:val="left"/>
      <w:pPr>
        <w:ind w:left="3126" w:hanging="219"/>
      </w:pPr>
      <w:rPr>
        <w:rFonts w:hint="default"/>
      </w:rPr>
    </w:lvl>
    <w:lvl w:ilvl="4" w:tplc="F834A388">
      <w:numFmt w:val="bullet"/>
      <w:lvlText w:val="•"/>
      <w:lvlJc w:val="left"/>
      <w:pPr>
        <w:ind w:left="4008" w:hanging="219"/>
      </w:pPr>
      <w:rPr>
        <w:rFonts w:hint="default"/>
      </w:rPr>
    </w:lvl>
    <w:lvl w:ilvl="5" w:tplc="27FC734E">
      <w:numFmt w:val="bullet"/>
      <w:lvlText w:val="•"/>
      <w:lvlJc w:val="left"/>
      <w:pPr>
        <w:ind w:left="4890" w:hanging="219"/>
      </w:pPr>
      <w:rPr>
        <w:rFonts w:hint="default"/>
      </w:rPr>
    </w:lvl>
    <w:lvl w:ilvl="6" w:tplc="FB9C1EA4">
      <w:numFmt w:val="bullet"/>
      <w:lvlText w:val="•"/>
      <w:lvlJc w:val="left"/>
      <w:pPr>
        <w:ind w:left="5772" w:hanging="219"/>
      </w:pPr>
      <w:rPr>
        <w:rFonts w:hint="default"/>
      </w:rPr>
    </w:lvl>
    <w:lvl w:ilvl="7" w:tplc="0094AE60">
      <w:numFmt w:val="bullet"/>
      <w:lvlText w:val="•"/>
      <w:lvlJc w:val="left"/>
      <w:pPr>
        <w:ind w:left="6654" w:hanging="219"/>
      </w:pPr>
      <w:rPr>
        <w:rFonts w:hint="default"/>
      </w:rPr>
    </w:lvl>
    <w:lvl w:ilvl="8" w:tplc="08EA5E74">
      <w:numFmt w:val="bullet"/>
      <w:lvlText w:val="•"/>
      <w:lvlJc w:val="left"/>
      <w:pPr>
        <w:ind w:left="7536" w:hanging="219"/>
      </w:pPr>
      <w:rPr>
        <w:rFonts w:hint="default"/>
      </w:rPr>
    </w:lvl>
  </w:abstractNum>
  <w:abstractNum w:abstractNumId="17">
    <w:nsid w:val="4CB04DF5"/>
    <w:multiLevelType w:val="multilevel"/>
    <w:tmpl w:val="0B6A22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0657190"/>
    <w:multiLevelType w:val="hybridMultilevel"/>
    <w:tmpl w:val="099C0D2C"/>
    <w:lvl w:ilvl="0" w:tplc="59A8E6A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51974C64"/>
    <w:multiLevelType w:val="hybridMultilevel"/>
    <w:tmpl w:val="94C4B07A"/>
    <w:lvl w:ilvl="0" w:tplc="D914950C">
      <w:numFmt w:val="bullet"/>
      <w:lvlText w:val="-"/>
      <w:lvlJc w:val="left"/>
      <w:pPr>
        <w:ind w:left="680" w:hanging="200"/>
      </w:pPr>
      <w:rPr>
        <w:rFonts w:ascii="Times New Roman" w:eastAsia="Times New Roman" w:hAnsi="Times New Roman" w:cs="Times New Roman" w:hint="default"/>
        <w:spacing w:val="-1"/>
        <w:w w:val="99"/>
        <w:sz w:val="24"/>
        <w:szCs w:val="24"/>
      </w:rPr>
    </w:lvl>
    <w:lvl w:ilvl="1" w:tplc="76528C66">
      <w:numFmt w:val="bullet"/>
      <w:lvlText w:val="•"/>
      <w:lvlJc w:val="left"/>
      <w:pPr>
        <w:ind w:left="680" w:hanging="200"/>
      </w:pPr>
      <w:rPr>
        <w:rFonts w:hint="default"/>
      </w:rPr>
    </w:lvl>
    <w:lvl w:ilvl="2" w:tplc="B42A2948">
      <w:numFmt w:val="bullet"/>
      <w:lvlText w:val="•"/>
      <w:lvlJc w:val="left"/>
      <w:pPr>
        <w:ind w:left="1637" w:hanging="200"/>
      </w:pPr>
      <w:rPr>
        <w:rFonts w:hint="default"/>
      </w:rPr>
    </w:lvl>
    <w:lvl w:ilvl="3" w:tplc="375C3AC8">
      <w:numFmt w:val="bullet"/>
      <w:lvlText w:val="•"/>
      <w:lvlJc w:val="left"/>
      <w:pPr>
        <w:ind w:left="2595" w:hanging="200"/>
      </w:pPr>
      <w:rPr>
        <w:rFonts w:hint="default"/>
      </w:rPr>
    </w:lvl>
    <w:lvl w:ilvl="4" w:tplc="751E6F6C">
      <w:numFmt w:val="bullet"/>
      <w:lvlText w:val="•"/>
      <w:lvlJc w:val="left"/>
      <w:pPr>
        <w:ind w:left="3553" w:hanging="200"/>
      </w:pPr>
      <w:rPr>
        <w:rFonts w:hint="default"/>
      </w:rPr>
    </w:lvl>
    <w:lvl w:ilvl="5" w:tplc="DAE4EAC2">
      <w:numFmt w:val="bullet"/>
      <w:lvlText w:val="•"/>
      <w:lvlJc w:val="left"/>
      <w:pPr>
        <w:ind w:left="4511" w:hanging="200"/>
      </w:pPr>
      <w:rPr>
        <w:rFonts w:hint="default"/>
      </w:rPr>
    </w:lvl>
    <w:lvl w:ilvl="6" w:tplc="9BE077EC">
      <w:numFmt w:val="bullet"/>
      <w:lvlText w:val="•"/>
      <w:lvlJc w:val="left"/>
      <w:pPr>
        <w:ind w:left="5468" w:hanging="200"/>
      </w:pPr>
      <w:rPr>
        <w:rFonts w:hint="default"/>
      </w:rPr>
    </w:lvl>
    <w:lvl w:ilvl="7" w:tplc="0598F7DA">
      <w:numFmt w:val="bullet"/>
      <w:lvlText w:val="•"/>
      <w:lvlJc w:val="left"/>
      <w:pPr>
        <w:ind w:left="6426" w:hanging="200"/>
      </w:pPr>
      <w:rPr>
        <w:rFonts w:hint="default"/>
      </w:rPr>
    </w:lvl>
    <w:lvl w:ilvl="8" w:tplc="00365EEA">
      <w:numFmt w:val="bullet"/>
      <w:lvlText w:val="•"/>
      <w:lvlJc w:val="left"/>
      <w:pPr>
        <w:ind w:left="7384" w:hanging="200"/>
      </w:pPr>
      <w:rPr>
        <w:rFonts w:hint="default"/>
      </w:rPr>
    </w:lvl>
  </w:abstractNum>
  <w:abstractNum w:abstractNumId="20">
    <w:nsid w:val="542547B4"/>
    <w:multiLevelType w:val="multilevel"/>
    <w:tmpl w:val="291A5558"/>
    <w:lvl w:ilvl="0">
      <w:start w:val="2"/>
      <w:numFmt w:val="decimal"/>
      <w:lvlText w:val="%1"/>
      <w:lvlJc w:val="left"/>
      <w:pPr>
        <w:tabs>
          <w:tab w:val="num" w:pos="0"/>
        </w:tabs>
        <w:ind w:left="360" w:hanging="360"/>
      </w:pPr>
    </w:lvl>
    <w:lvl w:ilvl="1">
      <w:start w:val="2"/>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21">
    <w:nsid w:val="58D241AE"/>
    <w:multiLevelType w:val="hybridMultilevel"/>
    <w:tmpl w:val="D2F834D6"/>
    <w:lvl w:ilvl="0" w:tplc="4FC48EA4">
      <w:numFmt w:val="bullet"/>
      <w:lvlText w:val="-"/>
      <w:lvlJc w:val="left"/>
      <w:pPr>
        <w:ind w:left="680" w:hanging="140"/>
      </w:pPr>
      <w:rPr>
        <w:rFonts w:ascii="Times New Roman" w:eastAsia="Times New Roman" w:hAnsi="Times New Roman" w:cs="Times New Roman" w:hint="default"/>
        <w:w w:val="99"/>
        <w:sz w:val="24"/>
        <w:szCs w:val="24"/>
      </w:rPr>
    </w:lvl>
    <w:lvl w:ilvl="1" w:tplc="91DC1280">
      <w:numFmt w:val="bullet"/>
      <w:lvlText w:val="•"/>
      <w:lvlJc w:val="left"/>
      <w:pPr>
        <w:ind w:left="1542" w:hanging="140"/>
      </w:pPr>
      <w:rPr>
        <w:rFonts w:hint="default"/>
      </w:rPr>
    </w:lvl>
    <w:lvl w:ilvl="2" w:tplc="2BBC5378">
      <w:numFmt w:val="bullet"/>
      <w:lvlText w:val="•"/>
      <w:lvlJc w:val="left"/>
      <w:pPr>
        <w:ind w:left="2404" w:hanging="140"/>
      </w:pPr>
      <w:rPr>
        <w:rFonts w:hint="default"/>
      </w:rPr>
    </w:lvl>
    <w:lvl w:ilvl="3" w:tplc="AD54F292">
      <w:numFmt w:val="bullet"/>
      <w:lvlText w:val="•"/>
      <w:lvlJc w:val="left"/>
      <w:pPr>
        <w:ind w:left="3266" w:hanging="140"/>
      </w:pPr>
      <w:rPr>
        <w:rFonts w:hint="default"/>
      </w:rPr>
    </w:lvl>
    <w:lvl w:ilvl="4" w:tplc="5B3C9BAC">
      <w:numFmt w:val="bullet"/>
      <w:lvlText w:val="•"/>
      <w:lvlJc w:val="left"/>
      <w:pPr>
        <w:ind w:left="4128" w:hanging="140"/>
      </w:pPr>
      <w:rPr>
        <w:rFonts w:hint="default"/>
      </w:rPr>
    </w:lvl>
    <w:lvl w:ilvl="5" w:tplc="A6BAC986">
      <w:numFmt w:val="bullet"/>
      <w:lvlText w:val="•"/>
      <w:lvlJc w:val="left"/>
      <w:pPr>
        <w:ind w:left="4990" w:hanging="140"/>
      </w:pPr>
      <w:rPr>
        <w:rFonts w:hint="default"/>
      </w:rPr>
    </w:lvl>
    <w:lvl w:ilvl="6" w:tplc="D4E4F05A">
      <w:numFmt w:val="bullet"/>
      <w:lvlText w:val="•"/>
      <w:lvlJc w:val="left"/>
      <w:pPr>
        <w:ind w:left="5852" w:hanging="140"/>
      </w:pPr>
      <w:rPr>
        <w:rFonts w:hint="default"/>
      </w:rPr>
    </w:lvl>
    <w:lvl w:ilvl="7" w:tplc="5D060BB4">
      <w:numFmt w:val="bullet"/>
      <w:lvlText w:val="•"/>
      <w:lvlJc w:val="left"/>
      <w:pPr>
        <w:ind w:left="6714" w:hanging="140"/>
      </w:pPr>
      <w:rPr>
        <w:rFonts w:hint="default"/>
      </w:rPr>
    </w:lvl>
    <w:lvl w:ilvl="8" w:tplc="75968390">
      <w:numFmt w:val="bullet"/>
      <w:lvlText w:val="•"/>
      <w:lvlJc w:val="left"/>
      <w:pPr>
        <w:ind w:left="7576" w:hanging="140"/>
      </w:pPr>
      <w:rPr>
        <w:rFonts w:hint="default"/>
      </w:rPr>
    </w:lvl>
  </w:abstractNum>
  <w:abstractNum w:abstractNumId="22">
    <w:nsid w:val="59560137"/>
    <w:multiLevelType w:val="hybridMultilevel"/>
    <w:tmpl w:val="9B14DAFE"/>
    <w:lvl w:ilvl="0" w:tplc="CEA0536C">
      <w:numFmt w:val="bullet"/>
      <w:lvlText w:val="-"/>
      <w:lvlJc w:val="left"/>
      <w:pPr>
        <w:ind w:left="1239" w:hanging="360"/>
      </w:pPr>
      <w:rPr>
        <w:rFonts w:ascii="Times New Roman" w:eastAsia="Times New Roman" w:hAnsi="Times New Roman" w:cs="Times New Roman" w:hint="default"/>
        <w:spacing w:val="-3"/>
        <w:w w:val="99"/>
        <w:sz w:val="24"/>
        <w:szCs w:val="24"/>
      </w:rPr>
    </w:lvl>
    <w:lvl w:ilvl="1" w:tplc="DA161822">
      <w:numFmt w:val="bullet"/>
      <w:lvlText w:val="•"/>
      <w:lvlJc w:val="left"/>
      <w:pPr>
        <w:ind w:left="2046" w:hanging="360"/>
      </w:pPr>
      <w:rPr>
        <w:rFonts w:hint="default"/>
      </w:rPr>
    </w:lvl>
    <w:lvl w:ilvl="2" w:tplc="4A1EBB20">
      <w:numFmt w:val="bullet"/>
      <w:lvlText w:val="•"/>
      <w:lvlJc w:val="left"/>
      <w:pPr>
        <w:ind w:left="2852" w:hanging="360"/>
      </w:pPr>
      <w:rPr>
        <w:rFonts w:hint="default"/>
      </w:rPr>
    </w:lvl>
    <w:lvl w:ilvl="3" w:tplc="4D260016">
      <w:numFmt w:val="bullet"/>
      <w:lvlText w:val="•"/>
      <w:lvlJc w:val="left"/>
      <w:pPr>
        <w:ind w:left="3658" w:hanging="360"/>
      </w:pPr>
      <w:rPr>
        <w:rFonts w:hint="default"/>
      </w:rPr>
    </w:lvl>
    <w:lvl w:ilvl="4" w:tplc="9FC4AE74">
      <w:numFmt w:val="bullet"/>
      <w:lvlText w:val="•"/>
      <w:lvlJc w:val="left"/>
      <w:pPr>
        <w:ind w:left="4464" w:hanging="360"/>
      </w:pPr>
      <w:rPr>
        <w:rFonts w:hint="default"/>
      </w:rPr>
    </w:lvl>
    <w:lvl w:ilvl="5" w:tplc="2238229A">
      <w:numFmt w:val="bullet"/>
      <w:lvlText w:val="•"/>
      <w:lvlJc w:val="left"/>
      <w:pPr>
        <w:ind w:left="5270" w:hanging="360"/>
      </w:pPr>
      <w:rPr>
        <w:rFonts w:hint="default"/>
      </w:rPr>
    </w:lvl>
    <w:lvl w:ilvl="6" w:tplc="D222204C">
      <w:numFmt w:val="bullet"/>
      <w:lvlText w:val="•"/>
      <w:lvlJc w:val="left"/>
      <w:pPr>
        <w:ind w:left="6076" w:hanging="360"/>
      </w:pPr>
      <w:rPr>
        <w:rFonts w:hint="default"/>
      </w:rPr>
    </w:lvl>
    <w:lvl w:ilvl="7" w:tplc="5936C324">
      <w:numFmt w:val="bullet"/>
      <w:lvlText w:val="•"/>
      <w:lvlJc w:val="left"/>
      <w:pPr>
        <w:ind w:left="6882" w:hanging="360"/>
      </w:pPr>
      <w:rPr>
        <w:rFonts w:hint="default"/>
      </w:rPr>
    </w:lvl>
    <w:lvl w:ilvl="8" w:tplc="B8C854EE">
      <w:numFmt w:val="bullet"/>
      <w:lvlText w:val="•"/>
      <w:lvlJc w:val="left"/>
      <w:pPr>
        <w:ind w:left="7688" w:hanging="360"/>
      </w:pPr>
      <w:rPr>
        <w:rFonts w:hint="default"/>
      </w:rPr>
    </w:lvl>
  </w:abstractNum>
  <w:abstractNum w:abstractNumId="23">
    <w:nsid w:val="59F71FA2"/>
    <w:multiLevelType w:val="hybridMultilevel"/>
    <w:tmpl w:val="96C80B54"/>
    <w:lvl w:ilvl="0" w:tplc="056E9750">
      <w:numFmt w:val="bullet"/>
      <w:lvlText w:val="-"/>
      <w:lvlJc w:val="left"/>
      <w:pPr>
        <w:ind w:left="680" w:hanging="200"/>
      </w:pPr>
      <w:rPr>
        <w:rFonts w:ascii="Times New Roman" w:eastAsia="Times New Roman" w:hAnsi="Times New Roman" w:cs="Times New Roman" w:hint="default"/>
        <w:spacing w:val="-3"/>
        <w:w w:val="99"/>
        <w:sz w:val="24"/>
        <w:szCs w:val="24"/>
      </w:rPr>
    </w:lvl>
    <w:lvl w:ilvl="1" w:tplc="5E183AA0">
      <w:numFmt w:val="bullet"/>
      <w:lvlText w:val="•"/>
      <w:lvlJc w:val="left"/>
      <w:pPr>
        <w:ind w:left="1542" w:hanging="200"/>
      </w:pPr>
      <w:rPr>
        <w:rFonts w:hint="default"/>
      </w:rPr>
    </w:lvl>
    <w:lvl w:ilvl="2" w:tplc="669C06AE">
      <w:numFmt w:val="bullet"/>
      <w:lvlText w:val="•"/>
      <w:lvlJc w:val="left"/>
      <w:pPr>
        <w:ind w:left="2404" w:hanging="200"/>
      </w:pPr>
      <w:rPr>
        <w:rFonts w:hint="default"/>
      </w:rPr>
    </w:lvl>
    <w:lvl w:ilvl="3" w:tplc="9042AD74">
      <w:numFmt w:val="bullet"/>
      <w:lvlText w:val="•"/>
      <w:lvlJc w:val="left"/>
      <w:pPr>
        <w:ind w:left="3266" w:hanging="200"/>
      </w:pPr>
      <w:rPr>
        <w:rFonts w:hint="default"/>
      </w:rPr>
    </w:lvl>
    <w:lvl w:ilvl="4" w:tplc="ED72DE1E">
      <w:numFmt w:val="bullet"/>
      <w:lvlText w:val="•"/>
      <w:lvlJc w:val="left"/>
      <w:pPr>
        <w:ind w:left="4128" w:hanging="200"/>
      </w:pPr>
      <w:rPr>
        <w:rFonts w:hint="default"/>
      </w:rPr>
    </w:lvl>
    <w:lvl w:ilvl="5" w:tplc="C4C44556">
      <w:numFmt w:val="bullet"/>
      <w:lvlText w:val="•"/>
      <w:lvlJc w:val="left"/>
      <w:pPr>
        <w:ind w:left="4990" w:hanging="200"/>
      </w:pPr>
      <w:rPr>
        <w:rFonts w:hint="default"/>
      </w:rPr>
    </w:lvl>
    <w:lvl w:ilvl="6" w:tplc="413C0650">
      <w:numFmt w:val="bullet"/>
      <w:lvlText w:val="•"/>
      <w:lvlJc w:val="left"/>
      <w:pPr>
        <w:ind w:left="5852" w:hanging="200"/>
      </w:pPr>
      <w:rPr>
        <w:rFonts w:hint="default"/>
      </w:rPr>
    </w:lvl>
    <w:lvl w:ilvl="7" w:tplc="7D8CC78E">
      <w:numFmt w:val="bullet"/>
      <w:lvlText w:val="•"/>
      <w:lvlJc w:val="left"/>
      <w:pPr>
        <w:ind w:left="6714" w:hanging="200"/>
      </w:pPr>
      <w:rPr>
        <w:rFonts w:hint="default"/>
      </w:rPr>
    </w:lvl>
    <w:lvl w:ilvl="8" w:tplc="0F5C8230">
      <w:numFmt w:val="bullet"/>
      <w:lvlText w:val="•"/>
      <w:lvlJc w:val="left"/>
      <w:pPr>
        <w:ind w:left="7576" w:hanging="200"/>
      </w:pPr>
      <w:rPr>
        <w:rFonts w:hint="default"/>
      </w:rPr>
    </w:lvl>
  </w:abstractNum>
  <w:abstractNum w:abstractNumId="24">
    <w:nsid w:val="60B67559"/>
    <w:multiLevelType w:val="multilevel"/>
    <w:tmpl w:val="3FDAF1D0"/>
    <w:lvl w:ilvl="0">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644"/>
        </w:tabs>
        <w:ind w:left="644"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63F8725D"/>
    <w:multiLevelType w:val="hybridMultilevel"/>
    <w:tmpl w:val="74AC540E"/>
    <w:lvl w:ilvl="0" w:tplc="2D1839B6">
      <w:numFmt w:val="bullet"/>
      <w:lvlText w:val="-"/>
      <w:lvlJc w:val="left"/>
      <w:pPr>
        <w:ind w:left="579" w:hanging="140"/>
      </w:pPr>
      <w:rPr>
        <w:rFonts w:ascii="Times New Roman" w:eastAsia="Times New Roman" w:hAnsi="Times New Roman" w:cs="Times New Roman" w:hint="default"/>
        <w:w w:val="99"/>
        <w:sz w:val="24"/>
        <w:szCs w:val="24"/>
      </w:rPr>
    </w:lvl>
    <w:lvl w:ilvl="1" w:tplc="5DCE4402">
      <w:numFmt w:val="bullet"/>
      <w:lvlText w:val="•"/>
      <w:lvlJc w:val="left"/>
      <w:pPr>
        <w:ind w:left="1452" w:hanging="140"/>
      </w:pPr>
      <w:rPr>
        <w:rFonts w:hint="default"/>
      </w:rPr>
    </w:lvl>
    <w:lvl w:ilvl="2" w:tplc="7EAAB872">
      <w:numFmt w:val="bullet"/>
      <w:lvlText w:val="•"/>
      <w:lvlJc w:val="left"/>
      <w:pPr>
        <w:ind w:left="2324" w:hanging="140"/>
      </w:pPr>
      <w:rPr>
        <w:rFonts w:hint="default"/>
      </w:rPr>
    </w:lvl>
    <w:lvl w:ilvl="3" w:tplc="8092C60A">
      <w:numFmt w:val="bullet"/>
      <w:lvlText w:val="•"/>
      <w:lvlJc w:val="left"/>
      <w:pPr>
        <w:ind w:left="3196" w:hanging="140"/>
      </w:pPr>
      <w:rPr>
        <w:rFonts w:hint="default"/>
      </w:rPr>
    </w:lvl>
    <w:lvl w:ilvl="4" w:tplc="1EAE3E72">
      <w:numFmt w:val="bullet"/>
      <w:lvlText w:val="•"/>
      <w:lvlJc w:val="left"/>
      <w:pPr>
        <w:ind w:left="4068" w:hanging="140"/>
      </w:pPr>
      <w:rPr>
        <w:rFonts w:hint="default"/>
      </w:rPr>
    </w:lvl>
    <w:lvl w:ilvl="5" w:tplc="F0E42300">
      <w:numFmt w:val="bullet"/>
      <w:lvlText w:val="•"/>
      <w:lvlJc w:val="left"/>
      <w:pPr>
        <w:ind w:left="4940" w:hanging="140"/>
      </w:pPr>
      <w:rPr>
        <w:rFonts w:hint="default"/>
      </w:rPr>
    </w:lvl>
    <w:lvl w:ilvl="6" w:tplc="1B7E1798">
      <w:numFmt w:val="bullet"/>
      <w:lvlText w:val="•"/>
      <w:lvlJc w:val="left"/>
      <w:pPr>
        <w:ind w:left="5812" w:hanging="140"/>
      </w:pPr>
      <w:rPr>
        <w:rFonts w:hint="default"/>
      </w:rPr>
    </w:lvl>
    <w:lvl w:ilvl="7" w:tplc="A960794E">
      <w:numFmt w:val="bullet"/>
      <w:lvlText w:val="•"/>
      <w:lvlJc w:val="left"/>
      <w:pPr>
        <w:ind w:left="6684" w:hanging="140"/>
      </w:pPr>
      <w:rPr>
        <w:rFonts w:hint="default"/>
      </w:rPr>
    </w:lvl>
    <w:lvl w:ilvl="8" w:tplc="1F7E792A">
      <w:numFmt w:val="bullet"/>
      <w:lvlText w:val="•"/>
      <w:lvlJc w:val="left"/>
      <w:pPr>
        <w:ind w:left="7556" w:hanging="140"/>
      </w:pPr>
      <w:rPr>
        <w:rFonts w:hint="default"/>
      </w:rPr>
    </w:lvl>
  </w:abstractNum>
  <w:abstractNum w:abstractNumId="26">
    <w:nsid w:val="65F23BA9"/>
    <w:multiLevelType w:val="multilevel"/>
    <w:tmpl w:val="24CC0BEA"/>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nsid w:val="6FCF2913"/>
    <w:multiLevelType w:val="multilevel"/>
    <w:tmpl w:val="D2164116"/>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sz w:val="28"/>
        <w:szCs w:val="28"/>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8">
    <w:nsid w:val="72DA6456"/>
    <w:multiLevelType w:val="multilevel"/>
    <w:tmpl w:val="FDF428FE"/>
    <w:lvl w:ilvl="0">
      <w:start w:val="2"/>
      <w:numFmt w:val="bullet"/>
      <w:lvlText w:val="-"/>
      <w:lvlJc w:val="left"/>
      <w:pPr>
        <w:tabs>
          <w:tab w:val="num" w:pos="720"/>
        </w:tabs>
        <w:ind w:left="720" w:hanging="360"/>
      </w:pPr>
      <w:rPr>
        <w:rFonts w:ascii="Arial" w:hAnsi="Arial" w:cs="Aria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73A002FE"/>
    <w:multiLevelType w:val="multilevel"/>
    <w:tmpl w:val="188C1A7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D230A89"/>
    <w:multiLevelType w:val="multilevel"/>
    <w:tmpl w:val="9E0477CE"/>
    <w:lvl w:ilvl="0">
      <w:start w:val="1"/>
      <w:numFmt w:val="decimal"/>
      <w:lvlText w:val="%1"/>
      <w:lvlJc w:val="left"/>
      <w:pPr>
        <w:ind w:left="116" w:hanging="1021"/>
        <w:jc w:val="left"/>
      </w:pPr>
      <w:rPr>
        <w:rFonts w:hint="default"/>
      </w:rPr>
    </w:lvl>
    <w:lvl w:ilvl="1">
      <w:numFmt w:val="decimal"/>
      <w:lvlText w:val="%1.%2"/>
      <w:lvlJc w:val="left"/>
      <w:pPr>
        <w:ind w:left="116" w:hanging="1021"/>
        <w:jc w:val="left"/>
      </w:pPr>
      <w:rPr>
        <w:rFonts w:hint="default"/>
      </w:rPr>
    </w:lvl>
    <w:lvl w:ilvl="2">
      <w:numFmt w:val="decimal"/>
      <w:lvlText w:val="%1.%2.%3"/>
      <w:lvlJc w:val="left"/>
      <w:pPr>
        <w:ind w:left="116" w:hanging="1021"/>
        <w:jc w:val="left"/>
      </w:pPr>
      <w:rPr>
        <w:rFonts w:ascii="Times New Roman" w:eastAsia="Times New Roman" w:hAnsi="Times New Roman" w:cs="Times New Roman" w:hint="default"/>
        <w:spacing w:val="-4"/>
        <w:w w:val="99"/>
        <w:sz w:val="24"/>
        <w:szCs w:val="24"/>
      </w:rPr>
    </w:lvl>
    <w:lvl w:ilvl="3">
      <w:numFmt w:val="bullet"/>
      <w:lvlText w:val="-"/>
      <w:lvlJc w:val="left"/>
      <w:pPr>
        <w:ind w:left="680" w:hanging="360"/>
      </w:pPr>
      <w:rPr>
        <w:rFonts w:ascii="Times New Roman" w:eastAsia="Times New Roman" w:hAnsi="Times New Roman" w:cs="Times New Roman" w:hint="default"/>
        <w:spacing w:val="-2"/>
        <w:w w:val="99"/>
        <w:sz w:val="24"/>
        <w:szCs w:val="24"/>
      </w:rPr>
    </w:lvl>
    <w:lvl w:ilvl="4">
      <w:numFmt w:val="bullet"/>
      <w:lvlText w:val="•"/>
      <w:lvlJc w:val="left"/>
      <w:pPr>
        <w:ind w:left="3553" w:hanging="360"/>
      </w:pPr>
      <w:rPr>
        <w:rFonts w:hint="default"/>
      </w:rPr>
    </w:lvl>
    <w:lvl w:ilvl="5">
      <w:numFmt w:val="bullet"/>
      <w:lvlText w:val="•"/>
      <w:lvlJc w:val="left"/>
      <w:pPr>
        <w:ind w:left="4511" w:hanging="360"/>
      </w:pPr>
      <w:rPr>
        <w:rFonts w:hint="default"/>
      </w:rPr>
    </w:lvl>
    <w:lvl w:ilvl="6">
      <w:numFmt w:val="bullet"/>
      <w:lvlText w:val="•"/>
      <w:lvlJc w:val="left"/>
      <w:pPr>
        <w:ind w:left="5468" w:hanging="360"/>
      </w:pPr>
      <w:rPr>
        <w:rFonts w:hint="default"/>
      </w:rPr>
    </w:lvl>
    <w:lvl w:ilvl="7">
      <w:numFmt w:val="bullet"/>
      <w:lvlText w:val="•"/>
      <w:lvlJc w:val="left"/>
      <w:pPr>
        <w:ind w:left="6426" w:hanging="360"/>
      </w:pPr>
      <w:rPr>
        <w:rFonts w:hint="default"/>
      </w:rPr>
    </w:lvl>
    <w:lvl w:ilvl="8">
      <w:numFmt w:val="bullet"/>
      <w:lvlText w:val="•"/>
      <w:lvlJc w:val="left"/>
      <w:pPr>
        <w:ind w:left="7384" w:hanging="360"/>
      </w:pPr>
      <w:rPr>
        <w:rFonts w:hint="default"/>
      </w:rPr>
    </w:lvl>
  </w:abstractNum>
  <w:abstractNum w:abstractNumId="31">
    <w:nsid w:val="7FE8446D"/>
    <w:multiLevelType w:val="hybridMultilevel"/>
    <w:tmpl w:val="73D886EE"/>
    <w:lvl w:ilvl="0" w:tplc="E43EB74E">
      <w:numFmt w:val="bullet"/>
      <w:lvlText w:val="-"/>
      <w:lvlJc w:val="left"/>
      <w:pPr>
        <w:ind w:left="679" w:hanging="140"/>
      </w:pPr>
      <w:rPr>
        <w:rFonts w:ascii="Times New Roman" w:eastAsia="Times New Roman" w:hAnsi="Times New Roman" w:cs="Times New Roman" w:hint="default"/>
        <w:w w:val="99"/>
        <w:sz w:val="24"/>
        <w:szCs w:val="24"/>
      </w:rPr>
    </w:lvl>
    <w:lvl w:ilvl="1" w:tplc="CD0283BE">
      <w:numFmt w:val="bullet"/>
      <w:lvlText w:val="•"/>
      <w:lvlJc w:val="left"/>
      <w:pPr>
        <w:ind w:left="1542" w:hanging="140"/>
      </w:pPr>
      <w:rPr>
        <w:rFonts w:hint="default"/>
      </w:rPr>
    </w:lvl>
    <w:lvl w:ilvl="2" w:tplc="857A2958">
      <w:numFmt w:val="bullet"/>
      <w:lvlText w:val="•"/>
      <w:lvlJc w:val="left"/>
      <w:pPr>
        <w:ind w:left="2404" w:hanging="140"/>
      </w:pPr>
      <w:rPr>
        <w:rFonts w:hint="default"/>
      </w:rPr>
    </w:lvl>
    <w:lvl w:ilvl="3" w:tplc="8424DBBA">
      <w:numFmt w:val="bullet"/>
      <w:lvlText w:val="•"/>
      <w:lvlJc w:val="left"/>
      <w:pPr>
        <w:ind w:left="3266" w:hanging="140"/>
      </w:pPr>
      <w:rPr>
        <w:rFonts w:hint="default"/>
      </w:rPr>
    </w:lvl>
    <w:lvl w:ilvl="4" w:tplc="175EC286">
      <w:numFmt w:val="bullet"/>
      <w:lvlText w:val="•"/>
      <w:lvlJc w:val="left"/>
      <w:pPr>
        <w:ind w:left="4128" w:hanging="140"/>
      </w:pPr>
      <w:rPr>
        <w:rFonts w:hint="default"/>
      </w:rPr>
    </w:lvl>
    <w:lvl w:ilvl="5" w:tplc="31201998">
      <w:numFmt w:val="bullet"/>
      <w:lvlText w:val="•"/>
      <w:lvlJc w:val="left"/>
      <w:pPr>
        <w:ind w:left="4990" w:hanging="140"/>
      </w:pPr>
      <w:rPr>
        <w:rFonts w:hint="default"/>
      </w:rPr>
    </w:lvl>
    <w:lvl w:ilvl="6" w:tplc="48101F42">
      <w:numFmt w:val="bullet"/>
      <w:lvlText w:val="•"/>
      <w:lvlJc w:val="left"/>
      <w:pPr>
        <w:ind w:left="5852" w:hanging="140"/>
      </w:pPr>
      <w:rPr>
        <w:rFonts w:hint="default"/>
      </w:rPr>
    </w:lvl>
    <w:lvl w:ilvl="7" w:tplc="AE7C5CC4">
      <w:numFmt w:val="bullet"/>
      <w:lvlText w:val="•"/>
      <w:lvlJc w:val="left"/>
      <w:pPr>
        <w:ind w:left="6714" w:hanging="140"/>
      </w:pPr>
      <w:rPr>
        <w:rFonts w:hint="default"/>
      </w:rPr>
    </w:lvl>
    <w:lvl w:ilvl="8" w:tplc="524A40B6">
      <w:numFmt w:val="bullet"/>
      <w:lvlText w:val="•"/>
      <w:lvlJc w:val="left"/>
      <w:pPr>
        <w:ind w:left="7576" w:hanging="140"/>
      </w:pPr>
      <w:rPr>
        <w:rFonts w:hint="default"/>
      </w:rPr>
    </w:lvl>
  </w:abstractNum>
  <w:num w:numId="1">
    <w:abstractNumId w:val="1"/>
  </w:num>
  <w:num w:numId="2">
    <w:abstractNumId w:val="28"/>
  </w:num>
  <w:num w:numId="3">
    <w:abstractNumId w:val="27"/>
  </w:num>
  <w:num w:numId="4">
    <w:abstractNumId w:val="11"/>
  </w:num>
  <w:num w:numId="5">
    <w:abstractNumId w:val="12"/>
  </w:num>
  <w:num w:numId="6">
    <w:abstractNumId w:val="26"/>
  </w:num>
  <w:num w:numId="7">
    <w:abstractNumId w:val="14"/>
  </w:num>
  <w:num w:numId="8">
    <w:abstractNumId w:val="13"/>
  </w:num>
  <w:num w:numId="9">
    <w:abstractNumId w:val="20"/>
  </w:num>
  <w:num w:numId="10">
    <w:abstractNumId w:val="17"/>
  </w:num>
  <w:num w:numId="11">
    <w:abstractNumId w:val="24"/>
  </w:num>
  <w:num w:numId="12">
    <w:abstractNumId w:val="10"/>
  </w:num>
  <w:num w:numId="13">
    <w:abstractNumId w:val="29"/>
  </w:num>
  <w:num w:numId="14">
    <w:abstractNumId w:val="17"/>
    <w:lvlOverride w:ilvl="0">
      <w:startOverride w:val="1"/>
    </w:lvlOverride>
  </w:num>
  <w:num w:numId="15">
    <w:abstractNumId w:val="24"/>
    <w:lvlOverride w:ilvl="0">
      <w:startOverride w:val="1"/>
    </w:lvlOverride>
  </w:num>
  <w:num w:numId="16">
    <w:abstractNumId w:val="24"/>
  </w:num>
  <w:num w:numId="17">
    <w:abstractNumId w:val="5"/>
  </w:num>
  <w:num w:numId="18">
    <w:abstractNumId w:val="9"/>
  </w:num>
  <w:num w:numId="19">
    <w:abstractNumId w:val="21"/>
  </w:num>
  <w:num w:numId="20">
    <w:abstractNumId w:val="25"/>
  </w:num>
  <w:num w:numId="21">
    <w:abstractNumId w:val="22"/>
  </w:num>
  <w:num w:numId="22">
    <w:abstractNumId w:val="23"/>
  </w:num>
  <w:num w:numId="23">
    <w:abstractNumId w:val="30"/>
  </w:num>
  <w:num w:numId="24">
    <w:abstractNumId w:val="19"/>
  </w:num>
  <w:num w:numId="25">
    <w:abstractNumId w:val="16"/>
  </w:num>
  <w:num w:numId="26">
    <w:abstractNumId w:val="0"/>
  </w:num>
  <w:num w:numId="27">
    <w:abstractNumId w:val="2"/>
  </w:num>
  <w:num w:numId="28">
    <w:abstractNumId w:val="6"/>
  </w:num>
  <w:num w:numId="29">
    <w:abstractNumId w:val="31"/>
  </w:num>
  <w:num w:numId="30">
    <w:abstractNumId w:val="3"/>
  </w:num>
  <w:num w:numId="31">
    <w:abstractNumId w:val="4"/>
  </w:num>
  <w:num w:numId="32">
    <w:abstractNumId w:val="7"/>
  </w:num>
  <w:num w:numId="33">
    <w:abstractNumId w:val="18"/>
  </w:num>
  <w:num w:numId="34">
    <w:abstractNumId w:val="15"/>
  </w:num>
  <w:num w:numId="3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autoHyphenation/>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AD1024"/>
    <w:rsid w:val="00067BED"/>
    <w:rsid w:val="00086FC1"/>
    <w:rsid w:val="000D5F3F"/>
    <w:rsid w:val="000E34C3"/>
    <w:rsid w:val="00162BA0"/>
    <w:rsid w:val="00187CEB"/>
    <w:rsid w:val="0022237E"/>
    <w:rsid w:val="0029619B"/>
    <w:rsid w:val="00386148"/>
    <w:rsid w:val="00410FE5"/>
    <w:rsid w:val="005169D2"/>
    <w:rsid w:val="00534DAF"/>
    <w:rsid w:val="005F0E84"/>
    <w:rsid w:val="005F54F2"/>
    <w:rsid w:val="00695674"/>
    <w:rsid w:val="006A132D"/>
    <w:rsid w:val="007A14A9"/>
    <w:rsid w:val="007F10F2"/>
    <w:rsid w:val="0087659A"/>
    <w:rsid w:val="00906F00"/>
    <w:rsid w:val="009C7A91"/>
    <w:rsid w:val="009F3D24"/>
    <w:rsid w:val="00A02566"/>
    <w:rsid w:val="00A44411"/>
    <w:rsid w:val="00A91450"/>
    <w:rsid w:val="00AD1024"/>
    <w:rsid w:val="00B6033F"/>
    <w:rsid w:val="00BA3266"/>
    <w:rsid w:val="00BB2C59"/>
    <w:rsid w:val="00C109E5"/>
    <w:rsid w:val="00C1421C"/>
    <w:rsid w:val="00C53DAE"/>
    <w:rsid w:val="00D265A7"/>
    <w:rsid w:val="00DD23CD"/>
    <w:rsid w:val="00E34AC6"/>
    <w:rsid w:val="00EA1083"/>
    <w:rsid w:val="00EC2CE0"/>
    <w:rsid w:val="00F64665"/>
    <w:rsid w:val="00FD07DD"/>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861"/>
    <w:rPr>
      <w:rFonts w:ascii="Times New Roman" w:eastAsia="Times New Roman" w:hAnsi="Times New Roman" w:cs="Times New Roman"/>
      <w:sz w:val="24"/>
      <w:szCs w:val="24"/>
      <w:lang w:eastAsia="hr-HR"/>
    </w:rPr>
  </w:style>
  <w:style w:type="paragraph" w:styleId="Naslov1">
    <w:name w:val="heading 1"/>
    <w:basedOn w:val="Normal"/>
    <w:next w:val="Normal"/>
    <w:link w:val="Naslov1Char"/>
    <w:uiPriority w:val="1"/>
    <w:qFormat/>
    <w:rsid w:val="00F751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semiHidden/>
    <w:unhideWhenUsed/>
    <w:qFormat/>
    <w:rsid w:val="00FD0861"/>
    <w:pPr>
      <w:keepNext/>
      <w:ind w:left="708"/>
      <w:jc w:val="both"/>
      <w:outlineLvl w:val="1"/>
    </w:pPr>
    <w:rPr>
      <w:rFonts w:ascii="Arial" w:hAnsi="Arial" w:cs="Arial"/>
      <w:b/>
      <w:bCs/>
      <w:sz w:val="22"/>
    </w:rPr>
  </w:style>
  <w:style w:type="paragraph" w:styleId="Naslov3">
    <w:name w:val="heading 3"/>
    <w:basedOn w:val="Normal"/>
    <w:next w:val="Normal"/>
    <w:link w:val="Naslov3Char"/>
    <w:uiPriority w:val="9"/>
    <w:semiHidden/>
    <w:unhideWhenUsed/>
    <w:qFormat/>
    <w:rsid w:val="00FD0861"/>
    <w:pPr>
      <w:keepNext/>
      <w:jc w:val="both"/>
      <w:outlineLvl w:val="2"/>
    </w:pPr>
    <w:rPr>
      <w:b/>
      <w:bCs/>
      <w:sz w:val="28"/>
    </w:rPr>
  </w:style>
  <w:style w:type="paragraph" w:styleId="Naslov4">
    <w:name w:val="heading 4"/>
    <w:basedOn w:val="Normal"/>
    <w:next w:val="Normal"/>
    <w:link w:val="Naslov4Char"/>
    <w:uiPriority w:val="9"/>
    <w:semiHidden/>
    <w:unhideWhenUsed/>
    <w:qFormat/>
    <w:rsid w:val="00307283"/>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semiHidden/>
    <w:unhideWhenUsed/>
    <w:qFormat/>
    <w:rsid w:val="00307283"/>
    <w:pPr>
      <w:keepNext/>
      <w:keepLines/>
      <w:spacing w:before="200"/>
      <w:outlineLvl w:val="4"/>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
    <w:semiHidden/>
    <w:qFormat/>
    <w:rsid w:val="00FD0861"/>
    <w:rPr>
      <w:rFonts w:ascii="Arial" w:eastAsia="Times New Roman" w:hAnsi="Arial" w:cs="Arial"/>
      <w:b/>
      <w:bCs/>
      <w:szCs w:val="24"/>
      <w:lang w:eastAsia="hr-HR"/>
    </w:rPr>
  </w:style>
  <w:style w:type="character" w:customStyle="1" w:styleId="Naslov3Char">
    <w:name w:val="Naslov 3 Char"/>
    <w:basedOn w:val="Zadanifontodlomka"/>
    <w:link w:val="Naslov3"/>
    <w:uiPriority w:val="9"/>
    <w:semiHidden/>
    <w:qFormat/>
    <w:rsid w:val="00FD0861"/>
    <w:rPr>
      <w:rFonts w:ascii="Times New Roman" w:eastAsia="Times New Roman" w:hAnsi="Times New Roman" w:cs="Times New Roman"/>
      <w:b/>
      <w:bCs/>
      <w:sz w:val="28"/>
      <w:szCs w:val="24"/>
      <w:lang w:eastAsia="hr-HR"/>
    </w:rPr>
  </w:style>
  <w:style w:type="character" w:customStyle="1" w:styleId="TijelotekstaChar">
    <w:name w:val="Tijelo teksta Char"/>
    <w:basedOn w:val="Zadanifontodlomka"/>
    <w:link w:val="Tijeloteksta"/>
    <w:uiPriority w:val="1"/>
    <w:qFormat/>
    <w:rsid w:val="00FD0861"/>
    <w:rPr>
      <w:rFonts w:ascii="Arial" w:eastAsia="Times New Roman" w:hAnsi="Arial" w:cs="Arial"/>
      <w:szCs w:val="24"/>
      <w:lang w:eastAsia="hr-HR"/>
    </w:rPr>
  </w:style>
  <w:style w:type="character" w:customStyle="1" w:styleId="TekstbaloniaChar">
    <w:name w:val="Tekst balončića Char"/>
    <w:basedOn w:val="Zadanifontodlomka"/>
    <w:link w:val="Tekstbalonia"/>
    <w:uiPriority w:val="99"/>
    <w:semiHidden/>
    <w:qFormat/>
    <w:rsid w:val="00FD0861"/>
    <w:rPr>
      <w:rFonts w:ascii="Tahoma" w:eastAsia="Times New Roman" w:hAnsi="Tahoma" w:cs="Tahoma"/>
      <w:sz w:val="16"/>
      <w:szCs w:val="16"/>
      <w:lang w:eastAsia="hr-HR"/>
    </w:rPr>
  </w:style>
  <w:style w:type="character" w:customStyle="1" w:styleId="ZaglavljeChar">
    <w:name w:val="Zaglavlje Char"/>
    <w:basedOn w:val="Zadanifontodlomka"/>
    <w:link w:val="Zaglavlje"/>
    <w:qFormat/>
    <w:rsid w:val="00556D8A"/>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qFormat/>
    <w:rsid w:val="00556D8A"/>
    <w:rPr>
      <w:rFonts w:ascii="Times New Roman" w:eastAsia="Times New Roman" w:hAnsi="Times New Roman" w:cs="Times New Roman"/>
      <w:sz w:val="24"/>
      <w:szCs w:val="24"/>
      <w:lang w:eastAsia="hr-HR"/>
    </w:rPr>
  </w:style>
  <w:style w:type="character" w:customStyle="1" w:styleId="BezproredaChar">
    <w:name w:val="Bez proreda Char"/>
    <w:basedOn w:val="Zadanifontodlomka"/>
    <w:link w:val="Bezproreda"/>
    <w:uiPriority w:val="1"/>
    <w:qFormat/>
    <w:rsid w:val="005B496F"/>
    <w:rPr>
      <w:rFonts w:eastAsiaTheme="minorEastAsia"/>
      <w:lang w:eastAsia="hr-HR"/>
    </w:rPr>
  </w:style>
  <w:style w:type="character" w:customStyle="1" w:styleId="Tijeloteksta2Char">
    <w:name w:val="Tijelo teksta 2 Char"/>
    <w:basedOn w:val="Zadanifontodlomka"/>
    <w:link w:val="Tijeloteksta2"/>
    <w:uiPriority w:val="99"/>
    <w:semiHidden/>
    <w:qFormat/>
    <w:rsid w:val="00E62D68"/>
    <w:rPr>
      <w:rFonts w:ascii="Times New Roman" w:eastAsia="Times New Roman" w:hAnsi="Times New Roman" w:cs="Times New Roman"/>
      <w:sz w:val="24"/>
      <w:szCs w:val="24"/>
      <w:lang w:eastAsia="hr-HR"/>
    </w:rPr>
  </w:style>
  <w:style w:type="character" w:customStyle="1" w:styleId="Naslov1Char">
    <w:name w:val="Naslov 1 Char"/>
    <w:basedOn w:val="Zadanifontodlomka"/>
    <w:link w:val="Naslov1"/>
    <w:uiPriority w:val="1"/>
    <w:qFormat/>
    <w:rsid w:val="00F75153"/>
    <w:rPr>
      <w:rFonts w:asciiTheme="majorHAnsi" w:eastAsiaTheme="majorEastAsia" w:hAnsiTheme="majorHAnsi" w:cstheme="majorBidi"/>
      <w:b/>
      <w:bCs/>
      <w:color w:val="365F91" w:themeColor="accent1" w:themeShade="BF"/>
      <w:sz w:val="28"/>
      <w:szCs w:val="28"/>
      <w:lang w:eastAsia="hr-HR"/>
    </w:rPr>
  </w:style>
  <w:style w:type="character" w:customStyle="1" w:styleId="Internetskapoveznica">
    <w:name w:val="Internetska poveznica"/>
    <w:unhideWhenUsed/>
    <w:rsid w:val="00F75153"/>
    <w:rPr>
      <w:color w:val="0563C1"/>
      <w:u w:val="single"/>
    </w:rPr>
  </w:style>
  <w:style w:type="character" w:customStyle="1" w:styleId="Posjeenainternetskapoveznica">
    <w:name w:val="Posjećena internetska poveznica"/>
    <w:basedOn w:val="Zadanifontodlomka"/>
    <w:uiPriority w:val="99"/>
    <w:semiHidden/>
    <w:unhideWhenUsed/>
    <w:rsid w:val="00E20DC0"/>
    <w:rPr>
      <w:color w:val="800080" w:themeColor="followedHyperlink"/>
      <w:u w:val="single"/>
    </w:rPr>
  </w:style>
  <w:style w:type="character" w:customStyle="1" w:styleId="OpisslikeChar">
    <w:name w:val="Opis slike Char"/>
    <w:basedOn w:val="Zadanifontodlomka"/>
    <w:link w:val="Opisslike"/>
    <w:uiPriority w:val="35"/>
    <w:qFormat/>
    <w:rsid w:val="00307283"/>
    <w:rPr>
      <w:rFonts w:ascii="Calibri" w:eastAsia="Times New Roman" w:hAnsi="Calibri" w:cs="Times New Roman"/>
      <w:b/>
      <w:bCs/>
      <w:sz w:val="18"/>
      <w:szCs w:val="20"/>
      <w:lang w:eastAsia="zh-CN"/>
    </w:rPr>
  </w:style>
  <w:style w:type="character" w:customStyle="1" w:styleId="Naslov4Char">
    <w:name w:val="Naslov 4 Char"/>
    <w:basedOn w:val="Zadanifontodlomka"/>
    <w:link w:val="Naslov4"/>
    <w:uiPriority w:val="9"/>
    <w:semiHidden/>
    <w:qFormat/>
    <w:rsid w:val="00307283"/>
    <w:rPr>
      <w:rFonts w:asciiTheme="majorHAnsi" w:eastAsiaTheme="majorEastAsia" w:hAnsiTheme="majorHAnsi" w:cstheme="majorBidi"/>
      <w:b/>
      <w:bCs/>
      <w:i/>
      <w:iCs/>
      <w:color w:val="4F81BD" w:themeColor="accent1"/>
      <w:sz w:val="24"/>
      <w:szCs w:val="24"/>
      <w:lang w:eastAsia="hr-HR"/>
    </w:rPr>
  </w:style>
  <w:style w:type="character" w:customStyle="1" w:styleId="Naslov5Char">
    <w:name w:val="Naslov 5 Char"/>
    <w:basedOn w:val="Zadanifontodlomka"/>
    <w:link w:val="Naslov5"/>
    <w:uiPriority w:val="9"/>
    <w:semiHidden/>
    <w:qFormat/>
    <w:rsid w:val="00307283"/>
    <w:rPr>
      <w:rFonts w:asciiTheme="majorHAnsi" w:eastAsiaTheme="majorEastAsia" w:hAnsiTheme="majorHAnsi" w:cstheme="majorBidi"/>
      <w:color w:val="243F60" w:themeColor="accent1" w:themeShade="7F"/>
      <w:sz w:val="24"/>
      <w:szCs w:val="24"/>
      <w:lang w:eastAsia="hr-HR"/>
    </w:rPr>
  </w:style>
  <w:style w:type="character" w:customStyle="1" w:styleId="Simbolinumeriranja">
    <w:name w:val="Simboli numeriranja"/>
    <w:qFormat/>
    <w:rsid w:val="00DD23CD"/>
  </w:style>
  <w:style w:type="paragraph" w:customStyle="1" w:styleId="Stilnaslova">
    <w:name w:val="Stil naslova"/>
    <w:basedOn w:val="Normal"/>
    <w:next w:val="Tijeloteksta"/>
    <w:qFormat/>
    <w:rsid w:val="00DD23CD"/>
    <w:pPr>
      <w:keepNext/>
      <w:spacing w:before="240" w:after="120"/>
    </w:pPr>
    <w:rPr>
      <w:rFonts w:ascii="Liberation Sans" w:eastAsia="Microsoft YaHei" w:hAnsi="Liberation Sans" w:cs="Arial"/>
      <w:sz w:val="28"/>
      <w:szCs w:val="28"/>
    </w:rPr>
  </w:style>
  <w:style w:type="paragraph" w:styleId="Tijeloteksta">
    <w:name w:val="Body Text"/>
    <w:basedOn w:val="Normal"/>
    <w:link w:val="TijelotekstaChar"/>
    <w:uiPriority w:val="1"/>
    <w:unhideWhenUsed/>
    <w:qFormat/>
    <w:rsid w:val="00FD0861"/>
    <w:rPr>
      <w:rFonts w:ascii="Arial" w:hAnsi="Arial" w:cs="Arial"/>
      <w:sz w:val="22"/>
    </w:rPr>
  </w:style>
  <w:style w:type="paragraph" w:styleId="Popis">
    <w:name w:val="List"/>
    <w:basedOn w:val="Tijeloteksta"/>
    <w:rsid w:val="00DD23CD"/>
  </w:style>
  <w:style w:type="paragraph" w:styleId="Opisslike">
    <w:name w:val="caption"/>
    <w:basedOn w:val="Normal"/>
    <w:next w:val="Normal"/>
    <w:link w:val="OpisslikeChar"/>
    <w:uiPriority w:val="35"/>
    <w:qFormat/>
    <w:rsid w:val="00307283"/>
    <w:pPr>
      <w:jc w:val="center"/>
    </w:pPr>
    <w:rPr>
      <w:rFonts w:ascii="Calibri" w:hAnsi="Calibri"/>
      <w:b/>
      <w:bCs/>
      <w:sz w:val="18"/>
      <w:szCs w:val="20"/>
      <w:lang w:eastAsia="zh-CN"/>
    </w:rPr>
  </w:style>
  <w:style w:type="paragraph" w:customStyle="1" w:styleId="Indeks">
    <w:name w:val="Indeks"/>
    <w:basedOn w:val="Normal"/>
    <w:qFormat/>
    <w:rsid w:val="00DD23CD"/>
    <w:pPr>
      <w:suppressLineNumbers/>
    </w:pPr>
    <w:rPr>
      <w:rFonts w:cs="Arial"/>
    </w:rPr>
  </w:style>
  <w:style w:type="paragraph" w:styleId="Odlomakpopisa">
    <w:name w:val="List Paragraph"/>
    <w:basedOn w:val="Normal"/>
    <w:uiPriority w:val="1"/>
    <w:qFormat/>
    <w:rsid w:val="00FD0861"/>
    <w:pPr>
      <w:ind w:left="720"/>
      <w:contextualSpacing/>
    </w:pPr>
  </w:style>
  <w:style w:type="paragraph" w:styleId="Tekstbalonia">
    <w:name w:val="Balloon Text"/>
    <w:basedOn w:val="Normal"/>
    <w:link w:val="TekstbaloniaChar"/>
    <w:uiPriority w:val="99"/>
    <w:semiHidden/>
    <w:unhideWhenUsed/>
    <w:qFormat/>
    <w:rsid w:val="00FD0861"/>
    <w:rPr>
      <w:rFonts w:ascii="Tahoma" w:hAnsi="Tahoma" w:cs="Tahoma"/>
      <w:sz w:val="16"/>
      <w:szCs w:val="16"/>
    </w:rPr>
  </w:style>
  <w:style w:type="paragraph" w:customStyle="1" w:styleId="Default">
    <w:name w:val="Default"/>
    <w:qFormat/>
    <w:rsid w:val="00AC7D16"/>
    <w:rPr>
      <w:rFonts w:ascii="Times New Roman" w:eastAsia="Calibri" w:hAnsi="Times New Roman" w:cs="Times New Roman"/>
      <w:color w:val="000000"/>
      <w:sz w:val="24"/>
      <w:szCs w:val="24"/>
    </w:rPr>
  </w:style>
  <w:style w:type="paragraph" w:customStyle="1" w:styleId="Zaglavljeipodnoje">
    <w:name w:val="Zaglavlje i podnožje"/>
    <w:basedOn w:val="Normal"/>
    <w:qFormat/>
    <w:rsid w:val="00DD23CD"/>
  </w:style>
  <w:style w:type="paragraph" w:styleId="Zaglavlje">
    <w:name w:val="header"/>
    <w:basedOn w:val="Normal"/>
    <w:link w:val="ZaglavljeChar"/>
    <w:unhideWhenUsed/>
    <w:rsid w:val="00556D8A"/>
    <w:pPr>
      <w:tabs>
        <w:tab w:val="center" w:pos="4536"/>
        <w:tab w:val="right" w:pos="9072"/>
      </w:tabs>
    </w:pPr>
  </w:style>
  <w:style w:type="paragraph" w:styleId="Podnoje">
    <w:name w:val="footer"/>
    <w:basedOn w:val="Normal"/>
    <w:link w:val="PodnojeChar"/>
    <w:uiPriority w:val="99"/>
    <w:unhideWhenUsed/>
    <w:rsid w:val="00556D8A"/>
    <w:pPr>
      <w:tabs>
        <w:tab w:val="center" w:pos="4536"/>
        <w:tab w:val="right" w:pos="9072"/>
      </w:tabs>
    </w:pPr>
  </w:style>
  <w:style w:type="paragraph" w:styleId="Bezproreda">
    <w:name w:val="No Spacing"/>
    <w:link w:val="BezproredaChar"/>
    <w:uiPriority w:val="1"/>
    <w:qFormat/>
    <w:rsid w:val="005B496F"/>
    <w:rPr>
      <w:rFonts w:ascii="Calibri" w:eastAsiaTheme="minorEastAsia" w:hAnsi="Calibri"/>
      <w:lang w:eastAsia="hr-HR"/>
    </w:rPr>
  </w:style>
  <w:style w:type="paragraph" w:styleId="Tijeloteksta2">
    <w:name w:val="Body Text 2"/>
    <w:basedOn w:val="Normal"/>
    <w:link w:val="Tijeloteksta2Char"/>
    <w:uiPriority w:val="99"/>
    <w:semiHidden/>
    <w:unhideWhenUsed/>
    <w:qFormat/>
    <w:rsid w:val="00E62D68"/>
    <w:pPr>
      <w:spacing w:after="120" w:line="480" w:lineRule="auto"/>
    </w:pPr>
  </w:style>
  <w:style w:type="paragraph" w:styleId="StandardWeb">
    <w:name w:val="Normal (Web)"/>
    <w:basedOn w:val="Normal"/>
    <w:unhideWhenUsed/>
    <w:qFormat/>
    <w:rsid w:val="00E20DC0"/>
  </w:style>
  <w:style w:type="paragraph" w:customStyle="1" w:styleId="DE7B8801F2B1483F98D539CC92927118">
    <w:name w:val="DE7B8801F2B1483F98D539CC92927118"/>
    <w:qFormat/>
    <w:rsid w:val="00BF4948"/>
    <w:pPr>
      <w:spacing w:after="200" w:line="276" w:lineRule="auto"/>
    </w:pPr>
    <w:rPr>
      <w:rFonts w:ascii="Calibri" w:eastAsiaTheme="minorEastAsia" w:hAnsi="Calibri"/>
      <w:lang w:eastAsia="hr-HR"/>
    </w:rPr>
  </w:style>
  <w:style w:type="paragraph" w:customStyle="1" w:styleId="box454532">
    <w:name w:val="box_454532"/>
    <w:basedOn w:val="Normal"/>
    <w:qFormat/>
    <w:rsid w:val="00542508"/>
    <w:pPr>
      <w:spacing w:beforeAutospacing="1" w:afterAutospacing="1"/>
    </w:pPr>
  </w:style>
  <w:style w:type="paragraph" w:customStyle="1" w:styleId="t-9-8">
    <w:name w:val="t-9-8"/>
    <w:basedOn w:val="Normal"/>
    <w:qFormat/>
    <w:rsid w:val="0023481E"/>
    <w:pPr>
      <w:spacing w:beforeAutospacing="1" w:afterAutospacing="1"/>
    </w:pPr>
  </w:style>
  <w:style w:type="paragraph" w:customStyle="1" w:styleId="Bezproreda1">
    <w:name w:val="Bez proreda1"/>
    <w:uiPriority w:val="99"/>
    <w:qFormat/>
    <w:rsid w:val="00307283"/>
    <w:rPr>
      <w:rFonts w:eastAsia="Times New Roman" w:cs="Times New Roman"/>
      <w:lang w:eastAsia="hr-HR"/>
    </w:rPr>
  </w:style>
  <w:style w:type="paragraph" w:customStyle="1" w:styleId="Razina1">
    <w:name w:val="Razina 1"/>
    <w:basedOn w:val="Naslov1"/>
    <w:next w:val="Normal"/>
    <w:qFormat/>
    <w:rsid w:val="00307283"/>
    <w:pPr>
      <w:keepNext w:val="0"/>
      <w:keepLines w:val="0"/>
      <w:spacing w:before="0"/>
      <w:jc w:val="both"/>
    </w:pPr>
    <w:rPr>
      <w:rFonts w:ascii="Calibri" w:eastAsia="Times New Roman" w:hAnsi="Calibri" w:cs="Times New Roman"/>
      <w:bCs w:val="0"/>
      <w:i/>
      <w:color w:val="auto"/>
      <w:lang w:eastAsia="zh-CN"/>
    </w:rPr>
  </w:style>
  <w:style w:type="paragraph" w:customStyle="1" w:styleId="Razina2">
    <w:name w:val="Razina 2"/>
    <w:basedOn w:val="Naslov2"/>
    <w:next w:val="Normal"/>
    <w:qFormat/>
    <w:rsid w:val="00307283"/>
    <w:pPr>
      <w:keepNext w:val="0"/>
      <w:numPr>
        <w:numId w:val="7"/>
      </w:numPr>
    </w:pPr>
    <w:rPr>
      <w:rFonts w:asciiTheme="minorHAnsi" w:hAnsiTheme="minorHAnsi" w:cs="Times New Roman"/>
      <w:bCs w:val="0"/>
      <w:color w:val="000000"/>
      <w:sz w:val="28"/>
      <w:szCs w:val="28"/>
      <w:lang w:eastAsia="zh-CN"/>
    </w:rPr>
  </w:style>
  <w:style w:type="paragraph" w:customStyle="1" w:styleId="Razina3">
    <w:name w:val="Razina 3"/>
    <w:basedOn w:val="Naslov3"/>
    <w:next w:val="Normal"/>
    <w:qFormat/>
    <w:rsid w:val="00307283"/>
    <w:pPr>
      <w:keepNext w:val="0"/>
      <w:tabs>
        <w:tab w:val="num" w:pos="0"/>
      </w:tabs>
    </w:pPr>
    <w:rPr>
      <w:rFonts w:asciiTheme="minorHAnsi" w:hAnsiTheme="minorHAnsi" w:cstheme="minorHAnsi"/>
      <w:b w:val="0"/>
      <w:bCs w:val="0"/>
      <w:i/>
      <w:sz w:val="24"/>
      <w:lang w:val="en-US" w:eastAsia="en-US"/>
    </w:rPr>
  </w:style>
  <w:style w:type="paragraph" w:customStyle="1" w:styleId="Razina4">
    <w:name w:val="Razina 4"/>
    <w:basedOn w:val="Naslov4"/>
    <w:next w:val="Normal"/>
    <w:qFormat/>
    <w:rsid w:val="00307283"/>
    <w:pPr>
      <w:keepNext w:val="0"/>
      <w:keepLines w:val="0"/>
      <w:tabs>
        <w:tab w:val="num" w:pos="0"/>
        <w:tab w:val="left" w:pos="360"/>
      </w:tabs>
      <w:spacing w:before="0"/>
      <w:jc w:val="both"/>
    </w:pPr>
    <w:rPr>
      <w:rFonts w:asciiTheme="minorHAnsi" w:eastAsia="SimSun" w:hAnsiTheme="minorHAnsi" w:cstheme="minorHAnsi"/>
      <w:b w:val="0"/>
      <w:bCs w:val="0"/>
      <w:i w:val="0"/>
      <w:iCs w:val="0"/>
      <w:color w:val="000000"/>
      <w:shd w:val="clear" w:color="auto" w:fill="FFFFFF"/>
      <w:lang w:val="en-US"/>
    </w:rPr>
  </w:style>
  <w:style w:type="paragraph" w:customStyle="1" w:styleId="Razina5">
    <w:name w:val="Razina 5"/>
    <w:basedOn w:val="Naslov5"/>
    <w:next w:val="Normal"/>
    <w:qFormat/>
    <w:rsid w:val="00307283"/>
    <w:pPr>
      <w:keepNext w:val="0"/>
      <w:keepLines w:val="0"/>
      <w:tabs>
        <w:tab w:val="num" w:pos="0"/>
        <w:tab w:val="left" w:pos="360"/>
      </w:tabs>
      <w:spacing w:before="240" w:after="60"/>
      <w:jc w:val="both"/>
    </w:pPr>
    <w:rPr>
      <w:rFonts w:ascii="Calibri" w:eastAsia="Times New Roman" w:hAnsi="Calibri" w:cs="Times New Roman"/>
      <w:i/>
      <w:iCs/>
      <w:color w:val="000000"/>
      <w:shd w:val="clear" w:color="auto" w:fill="FFFFFF"/>
      <w:lang w:eastAsia="zh-CN"/>
    </w:rPr>
  </w:style>
  <w:style w:type="paragraph" w:customStyle="1" w:styleId="box454509">
    <w:name w:val="box_454509"/>
    <w:basedOn w:val="Normal"/>
    <w:uiPriority w:val="99"/>
    <w:qFormat/>
    <w:rsid w:val="00D0608A"/>
    <w:pPr>
      <w:spacing w:beforeAutospacing="1" w:afterAutospacing="1"/>
    </w:pPr>
  </w:style>
  <w:style w:type="paragraph" w:customStyle="1" w:styleId="Sadrajokvira">
    <w:name w:val="Sadržaj okvira"/>
    <w:basedOn w:val="Normal"/>
    <w:qFormat/>
    <w:rsid w:val="00DD23CD"/>
  </w:style>
  <w:style w:type="paragraph" w:customStyle="1" w:styleId="dnoje">
    <w:name w:val="dnožje"/>
    <w:basedOn w:val="Podnoje"/>
    <w:qFormat/>
    <w:rsid w:val="00DD23CD"/>
  </w:style>
  <w:style w:type="numbering" w:customStyle="1" w:styleId="Razinskipopis">
    <w:name w:val="Razinski popis"/>
    <w:uiPriority w:val="99"/>
    <w:qFormat/>
    <w:rsid w:val="00307283"/>
  </w:style>
  <w:style w:type="numbering" w:customStyle="1" w:styleId="Numeriranje123">
    <w:name w:val="Numeriranje 123"/>
    <w:qFormat/>
    <w:rsid w:val="00DD23CD"/>
  </w:style>
  <w:style w:type="table" w:styleId="Reetkatablice">
    <w:name w:val="Table Grid"/>
    <w:basedOn w:val="Obinatablica"/>
    <w:uiPriority w:val="59"/>
    <w:rsid w:val="00F81B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5F54F2"/>
    <w:pPr>
      <w:widowControl w:val="0"/>
      <w:suppressAutoHyphens w:val="0"/>
      <w:autoSpaceDE w:val="0"/>
      <w:autoSpaceDN w:val="0"/>
    </w:pPr>
    <w:rPr>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C1421C"/>
    <w:pPr>
      <w:widowControl w:val="0"/>
      <w:suppressAutoHyphens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1421C"/>
    <w:pPr>
      <w:widowControl w:val="0"/>
      <w:suppressAutoHyphens w:val="0"/>
    </w:pPr>
    <w:rPr>
      <w:sz w:val="22"/>
      <w:szCs w:val="22"/>
      <w:lang w:val="en-US" w:eastAsia="en-US"/>
    </w:rPr>
  </w:style>
  <w:style w:type="paragraph" w:styleId="Naslov">
    <w:name w:val="Title"/>
    <w:basedOn w:val="Normal"/>
    <w:next w:val="Normal"/>
    <w:link w:val="NaslovChar"/>
    <w:uiPriority w:val="10"/>
    <w:qFormat/>
    <w:rsid w:val="00187CEB"/>
    <w:pPr>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187CEB"/>
    <w:rPr>
      <w:rFonts w:asciiTheme="majorHAnsi" w:eastAsiaTheme="majorEastAsia" w:hAnsiTheme="majorHAnsi" w:cstheme="majorBidi"/>
      <w:spacing w:val="-10"/>
      <w:kern w:val="28"/>
      <w:sz w:val="56"/>
      <w:szCs w:val="56"/>
      <w:lang w:eastAsia="hr-H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2A6D6-4FDC-4DFD-9900-51BF7EFD3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18004</Words>
  <Characters>102623</Characters>
  <Application>Microsoft Office Word</Application>
  <DocSecurity>0</DocSecurity>
  <Lines>855</Lines>
  <Paragraphs>240</Paragraphs>
  <ScaleCrop>false</ScaleCrop>
  <HeadingPairs>
    <vt:vector size="2" baseType="variant">
      <vt:variant>
        <vt:lpstr>Naslov</vt:lpstr>
      </vt:variant>
      <vt:variant>
        <vt:i4>1</vt:i4>
      </vt:variant>
    </vt:vector>
  </HeadingPairs>
  <TitlesOfParts>
    <vt:vector size="1" baseType="lpstr">
      <vt:lpstr/>
    </vt:vector>
  </TitlesOfParts>
  <Company>OPĆINA GORNJI BOGIĆEVCI</Company>
  <LinksUpToDate>false</LinksUpToDate>
  <CharactersWithSpaces>120387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Pavo</dc:creator>
  <cp:lastModifiedBy>X</cp:lastModifiedBy>
  <cp:revision>2</cp:revision>
  <cp:lastPrinted>2020-03-25T13:38:00Z</cp:lastPrinted>
  <dcterms:created xsi:type="dcterms:W3CDTF">2026-02-27T08:36:00Z</dcterms:created>
  <dcterms:modified xsi:type="dcterms:W3CDTF">2026-02-27T08:36:00Z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OPĆINA GORNJI BOGIĆEVCI</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