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A03" w14:textId="030AD61D" w:rsidR="00D26F4E" w:rsidRPr="00D26F4E" w:rsidRDefault="00C15592" w:rsidP="00D26F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19523777"/>
      <w:r w:rsidRPr="009C247F">
        <w:rPr>
          <w:rFonts w:ascii="Arial" w:hAnsi="Arial" w:cs="Arial"/>
          <w:sz w:val="22"/>
          <w:szCs w:val="22"/>
          <w:lang w:eastAsia="en-US"/>
        </w:rPr>
        <w:t xml:space="preserve">Temeljem članka </w:t>
      </w:r>
      <w:r>
        <w:t xml:space="preserve">69. </w:t>
      </w:r>
      <w:r w:rsidRPr="00724CDF">
        <w:rPr>
          <w:rFonts w:ascii="Arial" w:hAnsi="Arial" w:cs="Arial"/>
          <w:sz w:val="22"/>
          <w:szCs w:val="22"/>
        </w:rPr>
        <w:t xml:space="preserve">Stavak </w:t>
      </w:r>
      <w:r>
        <w:rPr>
          <w:rFonts w:ascii="Arial" w:hAnsi="Arial" w:cs="Arial"/>
          <w:sz w:val="22"/>
          <w:szCs w:val="22"/>
        </w:rPr>
        <w:t>4</w:t>
      </w:r>
      <w:r w:rsidRPr="00724CDF">
        <w:rPr>
          <w:rFonts w:ascii="Arial" w:hAnsi="Arial" w:cs="Arial"/>
          <w:sz w:val="22"/>
          <w:szCs w:val="22"/>
        </w:rPr>
        <w:t xml:space="preserve">. Zakona o šumama (NN br. </w:t>
      </w:r>
      <w:r w:rsidR="003D3373">
        <w:rPr>
          <w:rFonts w:ascii="Arial" w:hAnsi="Arial" w:cs="Arial"/>
          <w:sz w:val="22"/>
          <w:szCs w:val="22"/>
        </w:rPr>
        <w:t>68/18, 115/18 i 98/19</w:t>
      </w:r>
      <w:r w:rsidRPr="00724CDF">
        <w:rPr>
          <w:rFonts w:ascii="Arial" w:hAnsi="Arial" w:cs="Arial"/>
          <w:sz w:val="22"/>
          <w:szCs w:val="22"/>
        </w:rPr>
        <w:t>)</w:t>
      </w:r>
      <w:r w:rsidRPr="009C247F">
        <w:rPr>
          <w:rFonts w:ascii="Arial" w:hAnsi="Arial" w:cs="Arial"/>
          <w:sz w:val="22"/>
          <w:szCs w:val="22"/>
          <w:lang w:eastAsia="en-US"/>
        </w:rPr>
        <w:t xml:space="preserve"> i članka </w:t>
      </w:r>
      <w:r w:rsidR="00562791">
        <w:rPr>
          <w:rFonts w:ascii="Arial" w:hAnsi="Arial" w:cs="Arial"/>
          <w:sz w:val="22"/>
          <w:szCs w:val="22"/>
        </w:rPr>
        <w:t>60.</w:t>
      </w:r>
      <w:r w:rsidR="00D26F4E" w:rsidRPr="00D26F4E">
        <w:rPr>
          <w:rFonts w:ascii="Arial" w:hAnsi="Arial" w:cs="Arial"/>
          <w:sz w:val="22"/>
          <w:szCs w:val="22"/>
        </w:rPr>
        <w:t xml:space="preserve"> Statuta Općine Gornji </w:t>
      </w:r>
      <w:proofErr w:type="spellStart"/>
      <w:r w:rsidR="00D26F4E" w:rsidRPr="00D26F4E">
        <w:rPr>
          <w:rFonts w:ascii="Arial" w:hAnsi="Arial" w:cs="Arial"/>
          <w:sz w:val="22"/>
          <w:szCs w:val="22"/>
        </w:rPr>
        <w:t>Bogićevci</w:t>
      </w:r>
      <w:proofErr w:type="spellEnd"/>
      <w:r w:rsidR="00D26F4E" w:rsidRPr="00D26F4E">
        <w:rPr>
          <w:rFonts w:ascii="Arial" w:hAnsi="Arial" w:cs="Arial"/>
          <w:sz w:val="22"/>
          <w:szCs w:val="22"/>
        </w:rPr>
        <w:t xml:space="preserve"> („Službeni </w:t>
      </w:r>
      <w:proofErr w:type="spellStart"/>
      <w:r w:rsidR="00D26F4E" w:rsidRPr="00D26F4E">
        <w:rPr>
          <w:rFonts w:ascii="Arial" w:hAnsi="Arial" w:cs="Arial"/>
          <w:sz w:val="22"/>
          <w:szCs w:val="22"/>
        </w:rPr>
        <w:t>glasnik“Općine</w:t>
      </w:r>
      <w:proofErr w:type="spellEnd"/>
      <w:r w:rsidR="00D26F4E" w:rsidRPr="00D26F4E">
        <w:rPr>
          <w:rFonts w:ascii="Arial" w:hAnsi="Arial" w:cs="Arial"/>
          <w:sz w:val="22"/>
          <w:szCs w:val="22"/>
        </w:rPr>
        <w:t xml:space="preserve"> Gornji </w:t>
      </w:r>
      <w:proofErr w:type="spellStart"/>
      <w:r w:rsidR="00D26F4E" w:rsidRPr="00D26F4E">
        <w:rPr>
          <w:rFonts w:ascii="Arial" w:hAnsi="Arial" w:cs="Arial"/>
          <w:sz w:val="22"/>
          <w:szCs w:val="22"/>
        </w:rPr>
        <w:t>Bogićevci</w:t>
      </w:r>
      <w:proofErr w:type="spellEnd"/>
      <w:r w:rsidR="00D26F4E" w:rsidRPr="00D26F4E">
        <w:rPr>
          <w:rFonts w:ascii="Arial" w:hAnsi="Arial" w:cs="Arial"/>
          <w:sz w:val="22"/>
          <w:szCs w:val="22"/>
        </w:rPr>
        <w:t xml:space="preserve"> br.02</w:t>
      </w:r>
      <w:r w:rsidR="005B7C1E">
        <w:rPr>
          <w:rFonts w:ascii="Arial" w:hAnsi="Arial" w:cs="Arial"/>
          <w:sz w:val="22"/>
          <w:szCs w:val="22"/>
        </w:rPr>
        <w:t>/21</w:t>
      </w:r>
      <w:r w:rsidR="00D26F4E" w:rsidRPr="00D26F4E">
        <w:rPr>
          <w:rFonts w:ascii="Arial" w:hAnsi="Arial" w:cs="Arial"/>
          <w:sz w:val="22"/>
          <w:szCs w:val="22"/>
        </w:rPr>
        <w:t xml:space="preserve">) </w:t>
      </w:r>
      <w:r w:rsidR="00D26F4E" w:rsidRPr="00D26F4E">
        <w:rPr>
          <w:rFonts w:ascii="Arial" w:hAnsi="Arial" w:cs="Arial"/>
          <w:sz w:val="22"/>
          <w:szCs w:val="22"/>
          <w:lang w:eastAsia="en-US"/>
        </w:rPr>
        <w:t xml:space="preserve">načelnik Općine Gornji </w:t>
      </w:r>
      <w:proofErr w:type="spellStart"/>
      <w:r w:rsidR="00D26F4E" w:rsidRPr="00D26F4E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="00D26F4E" w:rsidRPr="00D26F4E">
        <w:rPr>
          <w:rFonts w:ascii="Arial" w:hAnsi="Arial" w:cs="Arial"/>
          <w:sz w:val="22"/>
          <w:szCs w:val="22"/>
          <w:lang w:eastAsia="en-US"/>
        </w:rPr>
        <w:t xml:space="preserve"> dana </w:t>
      </w:r>
      <w:bookmarkStart w:id="1" w:name="_Hlk45783310"/>
      <w:bookmarkStart w:id="2" w:name="_Hlk19520845"/>
      <w:bookmarkStart w:id="3" w:name="_Hlk46837035"/>
      <w:r w:rsidR="0028218F" w:rsidRPr="0028218F">
        <w:rPr>
          <w:rFonts w:ascii="Arial" w:hAnsi="Arial" w:cs="Arial"/>
          <w:color w:val="000000" w:themeColor="text1"/>
          <w:sz w:val="22"/>
          <w:szCs w:val="22"/>
          <w:lang w:eastAsia="en-US"/>
        </w:rPr>
        <w:t>31.5</w:t>
      </w:r>
      <w:r w:rsidR="005B7C1E">
        <w:rPr>
          <w:rFonts w:ascii="Arial" w:hAnsi="Arial" w:cs="Arial"/>
          <w:sz w:val="22"/>
          <w:szCs w:val="22"/>
          <w:lang w:eastAsia="en-US"/>
        </w:rPr>
        <w:t>.</w:t>
      </w:r>
      <w:r w:rsidR="00F33C88" w:rsidRPr="00F33C88">
        <w:rPr>
          <w:rFonts w:ascii="Arial" w:hAnsi="Arial" w:cs="Arial"/>
          <w:sz w:val="22"/>
          <w:szCs w:val="22"/>
          <w:lang w:eastAsia="en-US"/>
        </w:rPr>
        <w:t>202</w:t>
      </w:r>
      <w:r w:rsidR="005B7C1E">
        <w:rPr>
          <w:rFonts w:ascii="Arial" w:hAnsi="Arial" w:cs="Arial"/>
          <w:sz w:val="22"/>
          <w:szCs w:val="22"/>
          <w:lang w:eastAsia="en-US"/>
        </w:rPr>
        <w:t>2</w:t>
      </w:r>
      <w:r w:rsidR="00D26F4E" w:rsidRPr="00D26F4E">
        <w:rPr>
          <w:rFonts w:ascii="Arial" w:hAnsi="Arial" w:cs="Arial"/>
          <w:sz w:val="22"/>
          <w:szCs w:val="22"/>
          <w:lang w:eastAsia="en-US"/>
        </w:rPr>
        <w:t>.</w:t>
      </w:r>
      <w:bookmarkEnd w:id="1"/>
      <w:r w:rsidR="00D26F4E" w:rsidRPr="00D26F4E">
        <w:rPr>
          <w:rFonts w:ascii="Arial" w:hAnsi="Arial" w:cs="Arial"/>
          <w:sz w:val="22"/>
          <w:szCs w:val="22"/>
          <w:lang w:eastAsia="en-US"/>
        </w:rPr>
        <w:t>g</w:t>
      </w:r>
      <w:bookmarkEnd w:id="2"/>
      <w:r w:rsidR="00D26F4E" w:rsidRPr="00D26F4E">
        <w:rPr>
          <w:rFonts w:ascii="Arial" w:hAnsi="Arial" w:cs="Arial"/>
          <w:sz w:val="22"/>
          <w:szCs w:val="22"/>
          <w:lang w:eastAsia="en-US"/>
        </w:rPr>
        <w:t xml:space="preserve">. </w:t>
      </w:r>
      <w:bookmarkEnd w:id="3"/>
      <w:r w:rsidR="00D26F4E" w:rsidRPr="00D26F4E">
        <w:rPr>
          <w:rFonts w:ascii="Arial" w:hAnsi="Arial" w:cs="Arial"/>
          <w:sz w:val="22"/>
          <w:szCs w:val="22"/>
          <w:lang w:eastAsia="en-US"/>
        </w:rPr>
        <w:t xml:space="preserve">podnosi Općinskom vijeću Općine Gornji </w:t>
      </w:r>
      <w:proofErr w:type="spellStart"/>
      <w:r w:rsidR="00D26F4E" w:rsidRPr="00D26F4E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="00D26F4E" w:rsidRPr="00D26F4E">
        <w:rPr>
          <w:rFonts w:ascii="Arial" w:hAnsi="Arial" w:cs="Arial"/>
          <w:sz w:val="22"/>
          <w:szCs w:val="22"/>
          <w:lang w:eastAsia="en-US"/>
        </w:rPr>
        <w:t>:</w:t>
      </w:r>
    </w:p>
    <w:p w14:paraId="1254B13E" w14:textId="720FC40E" w:rsidR="00C15592" w:rsidRPr="00864913" w:rsidRDefault="00C15592" w:rsidP="00C15592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204B13" w14:textId="77777777" w:rsidR="00C15592" w:rsidRPr="002527E9" w:rsidRDefault="00C15592" w:rsidP="00C15592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Izvješće o izvršenju</w:t>
      </w:r>
      <w:r w:rsidRPr="000F5FD1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 xml:space="preserve"> Programa </w:t>
      </w:r>
      <w:bookmarkStart w:id="4" w:name="_Hlk48221523"/>
      <w:bookmarkStart w:id="5" w:name="_Hlk48221497"/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korištenja sredstava uplaćenih</w:t>
      </w:r>
    </w:p>
    <w:p w14:paraId="2FECF08B" w14:textId="0103141C" w:rsidR="00C15592" w:rsidRPr="00864913" w:rsidRDefault="00C15592" w:rsidP="00C15592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 xml:space="preserve">na ime šumskog doprinosa </w:t>
      </w:r>
      <w:bookmarkEnd w:id="4"/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u 20</w:t>
      </w:r>
      <w:r w:rsidR="00F33C88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2</w:t>
      </w:r>
      <w:r w:rsidR="005B7C1E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1</w:t>
      </w: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. godini</w:t>
      </w:r>
    </w:p>
    <w:bookmarkEnd w:id="5"/>
    <w:p w14:paraId="2FD4D9C4" w14:textId="77777777" w:rsidR="00C15592" w:rsidRPr="00864913" w:rsidRDefault="00C15592" w:rsidP="00C15592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C247F">
        <w:rPr>
          <w:rFonts w:ascii="Arial" w:eastAsia="Calibri" w:hAnsi="Arial" w:cs="Arial"/>
          <w:sz w:val="22"/>
          <w:szCs w:val="22"/>
          <w:lang w:eastAsia="en-US"/>
        </w:rPr>
        <w:br/>
      </w:r>
      <w:r w:rsidRPr="00864913">
        <w:rPr>
          <w:rFonts w:ascii="Arial" w:eastAsia="Calibri" w:hAnsi="Arial" w:cs="Arial"/>
          <w:b/>
          <w:bCs/>
          <w:sz w:val="22"/>
          <w:szCs w:val="22"/>
          <w:lang w:eastAsia="en-US"/>
        </w:rPr>
        <w:t>Članak 1.</w:t>
      </w:r>
    </w:p>
    <w:p w14:paraId="13B302CE" w14:textId="1B163FE1" w:rsidR="00C15592" w:rsidRPr="00C15592" w:rsidRDefault="00C15592" w:rsidP="00C1559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C247F">
        <w:rPr>
          <w:rFonts w:ascii="Arial" w:eastAsia="Calibri" w:hAnsi="Arial" w:cs="Arial"/>
          <w:sz w:val="22"/>
          <w:szCs w:val="22"/>
          <w:lang w:eastAsia="en-US"/>
        </w:rPr>
        <w:br/>
      </w:r>
      <w:r w:rsidRPr="006E03C1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Pr="00D30C26">
        <w:rPr>
          <w:rFonts w:ascii="Arial" w:hAnsi="Arial" w:cs="Arial"/>
          <w:sz w:val="22"/>
          <w:szCs w:val="22"/>
        </w:rPr>
        <w:t>U 20</w:t>
      </w:r>
      <w:r w:rsidR="00F33C88">
        <w:rPr>
          <w:rFonts w:ascii="Arial" w:hAnsi="Arial" w:cs="Arial"/>
          <w:sz w:val="22"/>
          <w:szCs w:val="22"/>
        </w:rPr>
        <w:t>2</w:t>
      </w:r>
      <w:r w:rsidR="005B7C1E">
        <w:rPr>
          <w:rFonts w:ascii="Arial" w:hAnsi="Arial" w:cs="Arial"/>
          <w:sz w:val="22"/>
          <w:szCs w:val="22"/>
        </w:rPr>
        <w:t>1</w:t>
      </w:r>
      <w:r w:rsidRPr="00D30C26">
        <w:rPr>
          <w:rFonts w:ascii="Arial" w:hAnsi="Arial" w:cs="Arial"/>
          <w:sz w:val="22"/>
          <w:szCs w:val="22"/>
        </w:rPr>
        <w:t xml:space="preserve">. g. </w:t>
      </w:r>
      <w:r w:rsidR="003E4F0A">
        <w:rPr>
          <w:rFonts w:ascii="Arial" w:hAnsi="Arial" w:cs="Arial"/>
          <w:sz w:val="22"/>
          <w:szCs w:val="22"/>
        </w:rPr>
        <w:t xml:space="preserve">planirani prihodi od šumskoga doprinosa bili su </w:t>
      </w:r>
      <w:r w:rsidR="005B7C1E">
        <w:rPr>
          <w:rFonts w:ascii="Arial" w:hAnsi="Arial" w:cs="Arial"/>
          <w:sz w:val="22"/>
          <w:szCs w:val="22"/>
        </w:rPr>
        <w:t>40.000,00</w:t>
      </w:r>
      <w:r w:rsidR="003E4F0A">
        <w:rPr>
          <w:rFonts w:ascii="Arial" w:hAnsi="Arial" w:cs="Arial"/>
          <w:sz w:val="22"/>
          <w:szCs w:val="22"/>
        </w:rPr>
        <w:t xml:space="preserve"> kuna, a ostvareni u iznosu</w:t>
      </w:r>
      <w:r>
        <w:rPr>
          <w:rFonts w:ascii="Arial" w:hAnsi="Arial" w:cs="Arial"/>
          <w:sz w:val="22"/>
          <w:szCs w:val="22"/>
        </w:rPr>
        <w:t xml:space="preserve"> </w:t>
      </w:r>
      <w:r w:rsidR="005B7C1E">
        <w:rPr>
          <w:rFonts w:ascii="Arial" w:hAnsi="Arial" w:cs="Arial"/>
          <w:sz w:val="22"/>
          <w:szCs w:val="22"/>
        </w:rPr>
        <w:t>20.588,00</w:t>
      </w:r>
      <w:r w:rsidR="00F33C88" w:rsidRPr="00F33C88">
        <w:rPr>
          <w:rFonts w:ascii="Arial" w:hAnsi="Arial" w:cs="Arial"/>
          <w:sz w:val="22"/>
          <w:szCs w:val="22"/>
        </w:rPr>
        <w:t xml:space="preserve"> </w:t>
      </w:r>
      <w:r w:rsidR="003E4F0A">
        <w:rPr>
          <w:rFonts w:ascii="Arial" w:hAnsi="Arial" w:cs="Arial"/>
          <w:sz w:val="22"/>
          <w:szCs w:val="22"/>
        </w:rPr>
        <w:t>kuna</w:t>
      </w:r>
      <w:r>
        <w:rPr>
          <w:rFonts w:ascii="Arial" w:hAnsi="Arial" w:cs="Arial"/>
          <w:sz w:val="22"/>
          <w:szCs w:val="22"/>
        </w:rPr>
        <w:t>, te utrošena s</w:t>
      </w:r>
      <w:r w:rsidRPr="00F32273">
        <w:rPr>
          <w:rFonts w:ascii="Arial" w:hAnsi="Arial" w:cs="Arial"/>
          <w:sz w:val="22"/>
          <w:szCs w:val="22"/>
        </w:rPr>
        <w:t xml:space="preserve">ukladno zakonskim odredbama </w:t>
      </w:r>
      <w:r>
        <w:rPr>
          <w:rFonts w:ascii="Arial" w:hAnsi="Arial" w:cs="Arial"/>
          <w:sz w:val="22"/>
          <w:szCs w:val="22"/>
        </w:rPr>
        <w:t>i usvojenom Programu korištenja sredstava uplaćenih na ime šumskog doprinosa</w:t>
      </w:r>
      <w:r w:rsidRPr="00F32273">
        <w:rPr>
          <w:rFonts w:ascii="Arial" w:eastAsia="Calibri" w:hAnsi="Arial" w:cs="Arial"/>
          <w:sz w:val="22"/>
          <w:szCs w:val="22"/>
          <w:lang w:eastAsia="en-US"/>
        </w:rPr>
        <w:t xml:space="preserve"> kako slijedi:</w:t>
      </w:r>
    </w:p>
    <w:p w14:paraId="557F6111" w14:textId="77777777" w:rsidR="00C15592" w:rsidRPr="00F32273" w:rsidRDefault="00C15592" w:rsidP="00C1559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471"/>
        <w:gridCol w:w="3064"/>
      </w:tblGrid>
      <w:tr w:rsidR="00C15592" w:rsidRPr="00F32273" w14:paraId="02FED53A" w14:textId="77777777" w:rsidTr="00F33C88">
        <w:tc>
          <w:tcPr>
            <w:tcW w:w="527" w:type="dxa"/>
            <w:shd w:val="clear" w:color="auto" w:fill="auto"/>
          </w:tcPr>
          <w:p w14:paraId="12BBA6EA" w14:textId="77777777" w:rsidR="00C15592" w:rsidRPr="00F32273" w:rsidRDefault="00C15592" w:rsidP="006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14:paraId="43FF1B66" w14:textId="77777777" w:rsidR="00C15592" w:rsidRPr="00F32273" w:rsidRDefault="00C15592" w:rsidP="006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273">
              <w:rPr>
                <w:rFonts w:ascii="Arial" w:hAnsi="Arial" w:cs="Arial"/>
                <w:sz w:val="22"/>
                <w:szCs w:val="22"/>
              </w:rPr>
              <w:t>OPIS – NAZIV PROJEKTA</w:t>
            </w:r>
          </w:p>
        </w:tc>
        <w:tc>
          <w:tcPr>
            <w:tcW w:w="3064" w:type="dxa"/>
            <w:shd w:val="clear" w:color="auto" w:fill="auto"/>
          </w:tcPr>
          <w:p w14:paraId="2CCB0155" w14:textId="77777777" w:rsidR="00C15592" w:rsidRPr="00F32273" w:rsidRDefault="00C15592" w:rsidP="00647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73">
              <w:rPr>
                <w:rFonts w:ascii="Arial" w:hAnsi="Arial" w:cs="Arial"/>
                <w:sz w:val="22"/>
                <w:szCs w:val="22"/>
              </w:rPr>
              <w:t>IZNOS SREDSTAVA</w:t>
            </w:r>
          </w:p>
        </w:tc>
      </w:tr>
      <w:tr w:rsidR="00F33C88" w:rsidRPr="00F32273" w14:paraId="3344050D" w14:textId="77777777" w:rsidTr="00F33C88">
        <w:tc>
          <w:tcPr>
            <w:tcW w:w="527" w:type="dxa"/>
            <w:shd w:val="clear" w:color="auto" w:fill="auto"/>
          </w:tcPr>
          <w:p w14:paraId="0546C028" w14:textId="77777777" w:rsidR="00F33C88" w:rsidRPr="00F32273" w:rsidRDefault="00F33C88" w:rsidP="00F33C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27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71" w:type="dxa"/>
            <w:shd w:val="clear" w:color="auto" w:fill="auto"/>
          </w:tcPr>
          <w:p w14:paraId="064666D9" w14:textId="29A21E66" w:rsidR="00F33C88" w:rsidRPr="00F32273" w:rsidRDefault="00F33C88" w:rsidP="00F33C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9B9">
              <w:t xml:space="preserve">Rekonstrukcija </w:t>
            </w:r>
            <w:r w:rsidR="005B7C1E">
              <w:t xml:space="preserve">i asfaltiranje odvojka u naselju </w:t>
            </w:r>
            <w:proofErr w:type="spellStart"/>
            <w:r w:rsidR="005B7C1E">
              <w:t>Trnava</w:t>
            </w:r>
            <w:proofErr w:type="spellEnd"/>
            <w:r w:rsidR="005B7C1E">
              <w:t>-prema groblju</w:t>
            </w:r>
          </w:p>
        </w:tc>
        <w:tc>
          <w:tcPr>
            <w:tcW w:w="3064" w:type="dxa"/>
            <w:shd w:val="clear" w:color="auto" w:fill="auto"/>
          </w:tcPr>
          <w:p w14:paraId="55E452A9" w14:textId="0E7F0936" w:rsidR="00F33C88" w:rsidRPr="00F32273" w:rsidRDefault="005B7C1E" w:rsidP="00F33C88">
            <w:pPr>
              <w:tabs>
                <w:tab w:val="decimal" w:pos="1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20.588,00</w:t>
            </w:r>
            <w:r w:rsidR="00F33C88" w:rsidRPr="005F59B9">
              <w:t xml:space="preserve"> kn</w:t>
            </w:r>
          </w:p>
        </w:tc>
      </w:tr>
      <w:tr w:rsidR="00F33C88" w:rsidRPr="00F32273" w14:paraId="158EAB79" w14:textId="77777777" w:rsidTr="00F33C88">
        <w:tc>
          <w:tcPr>
            <w:tcW w:w="527" w:type="dxa"/>
            <w:shd w:val="clear" w:color="auto" w:fill="auto"/>
          </w:tcPr>
          <w:p w14:paraId="5EACE772" w14:textId="77E627AD" w:rsidR="00F33C88" w:rsidRPr="00F32273" w:rsidRDefault="00F33C88" w:rsidP="00F33C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14:paraId="2A37F6A7" w14:textId="6BFD850D" w:rsidR="00F33C88" w:rsidRPr="005F59B9" w:rsidRDefault="00F33C88" w:rsidP="00F33C88">
            <w:pPr>
              <w:jc w:val="both"/>
            </w:pPr>
          </w:p>
        </w:tc>
        <w:tc>
          <w:tcPr>
            <w:tcW w:w="3064" w:type="dxa"/>
            <w:shd w:val="clear" w:color="auto" w:fill="auto"/>
          </w:tcPr>
          <w:p w14:paraId="3FFE3045" w14:textId="3A911C75" w:rsidR="00F33C88" w:rsidRPr="005F59B9" w:rsidRDefault="00F33C88" w:rsidP="00F33C88">
            <w:pPr>
              <w:tabs>
                <w:tab w:val="decimal" w:pos="1888"/>
              </w:tabs>
              <w:jc w:val="center"/>
            </w:pPr>
          </w:p>
        </w:tc>
      </w:tr>
      <w:tr w:rsidR="00C15592" w:rsidRPr="00F32273" w14:paraId="2F4AF15E" w14:textId="77777777" w:rsidTr="00F33C88">
        <w:tc>
          <w:tcPr>
            <w:tcW w:w="527" w:type="dxa"/>
            <w:shd w:val="clear" w:color="auto" w:fill="auto"/>
          </w:tcPr>
          <w:p w14:paraId="538286A2" w14:textId="77777777" w:rsidR="00C15592" w:rsidRPr="00F32273" w:rsidRDefault="00C15592" w:rsidP="006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14:paraId="5173D68F" w14:textId="77777777" w:rsidR="00C15592" w:rsidRPr="00F32273" w:rsidRDefault="00C15592" w:rsidP="006475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2273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3064" w:type="dxa"/>
            <w:shd w:val="clear" w:color="auto" w:fill="auto"/>
          </w:tcPr>
          <w:p w14:paraId="63FB0064" w14:textId="5924A97D" w:rsidR="00C15592" w:rsidRPr="00F32273" w:rsidRDefault="005B7C1E" w:rsidP="00647501">
            <w:pPr>
              <w:tabs>
                <w:tab w:val="decimal" w:pos="1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20.588</w:t>
            </w:r>
            <w:r w:rsidR="00F33C88" w:rsidRPr="00F33C88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C15592" w:rsidRPr="00F3227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</w:tbl>
    <w:p w14:paraId="691A7258" w14:textId="77777777" w:rsidR="00C15592" w:rsidRPr="00F32273" w:rsidRDefault="00C15592" w:rsidP="00C1559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36A199F2" w14:textId="77777777" w:rsidR="00C15592" w:rsidRPr="00C0300F" w:rsidRDefault="00C15592" w:rsidP="00C15592">
      <w:pPr>
        <w:jc w:val="center"/>
        <w:rPr>
          <w:rFonts w:ascii="Arial" w:hAnsi="Arial" w:cs="Arial"/>
          <w:b/>
          <w:sz w:val="22"/>
          <w:szCs w:val="22"/>
        </w:rPr>
      </w:pPr>
      <w:r w:rsidRPr="00C0300F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</w:t>
      </w:r>
      <w:r w:rsidRPr="00C0300F">
        <w:rPr>
          <w:rFonts w:ascii="Arial" w:hAnsi="Arial" w:cs="Arial"/>
          <w:b/>
          <w:sz w:val="22"/>
          <w:szCs w:val="22"/>
        </w:rPr>
        <w:t>.</w:t>
      </w:r>
    </w:p>
    <w:p w14:paraId="709BBC0B" w14:textId="16581B99" w:rsidR="00C15592" w:rsidRPr="00CB34DF" w:rsidRDefault="00C15592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0300F">
        <w:rPr>
          <w:rFonts w:ascii="Arial" w:hAnsi="Arial" w:cs="Arial"/>
          <w:sz w:val="22"/>
          <w:szCs w:val="22"/>
        </w:rPr>
        <w:t xml:space="preserve"> </w:t>
      </w:r>
      <w:r w:rsidRPr="00C0300F">
        <w:rPr>
          <w:rFonts w:ascii="Arial" w:hAnsi="Arial" w:cs="Arial"/>
          <w:sz w:val="22"/>
          <w:szCs w:val="22"/>
        </w:rPr>
        <w:tab/>
      </w:r>
      <w:r w:rsidRPr="00D30C26">
        <w:rPr>
          <w:rFonts w:ascii="Arial" w:hAnsi="Arial" w:cs="Arial"/>
          <w:sz w:val="22"/>
          <w:szCs w:val="22"/>
        </w:rPr>
        <w:t xml:space="preserve">Ovo </w:t>
      </w:r>
      <w:r w:rsidRPr="00D30C26">
        <w:rPr>
          <w:rFonts w:ascii="Arial" w:hAnsi="Arial" w:cs="Arial"/>
          <w:kern w:val="32"/>
          <w:sz w:val="22"/>
          <w:szCs w:val="22"/>
          <w:lang w:eastAsia="en-US"/>
        </w:rPr>
        <w:t>Izvješće o izvršenju</w:t>
      </w:r>
      <w:r w:rsidRPr="00D30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Programa </w:t>
      </w:r>
      <w:r w:rsidRPr="00C01428">
        <w:rPr>
          <w:rFonts w:ascii="Arial" w:hAnsi="Arial" w:cs="Arial"/>
          <w:sz w:val="22"/>
          <w:szCs w:val="22"/>
        </w:rPr>
        <w:t>korištenja sredstava uplaćenih</w:t>
      </w:r>
      <w:r>
        <w:rPr>
          <w:rFonts w:ascii="Arial" w:hAnsi="Arial" w:cs="Arial"/>
          <w:sz w:val="22"/>
          <w:szCs w:val="22"/>
        </w:rPr>
        <w:t xml:space="preserve"> </w:t>
      </w:r>
      <w:r w:rsidRPr="00C01428">
        <w:rPr>
          <w:rFonts w:ascii="Arial" w:hAnsi="Arial" w:cs="Arial"/>
          <w:sz w:val="22"/>
          <w:szCs w:val="22"/>
        </w:rPr>
        <w:t>na ime šumskog doprinosa u 20</w:t>
      </w:r>
      <w:r w:rsidR="00F33C88">
        <w:rPr>
          <w:rFonts w:ascii="Arial" w:hAnsi="Arial" w:cs="Arial"/>
          <w:sz w:val="22"/>
          <w:szCs w:val="22"/>
        </w:rPr>
        <w:t>20</w:t>
      </w:r>
      <w:r w:rsidRPr="00C01428">
        <w:rPr>
          <w:rFonts w:ascii="Arial" w:hAnsi="Arial" w:cs="Arial"/>
          <w:sz w:val="22"/>
          <w:szCs w:val="22"/>
        </w:rPr>
        <w:t>. godini</w:t>
      </w:r>
      <w:r w:rsidRPr="00C0300F">
        <w:rPr>
          <w:rFonts w:ascii="Arial" w:hAnsi="Arial" w:cs="Arial"/>
          <w:sz w:val="22"/>
          <w:szCs w:val="22"/>
        </w:rPr>
        <w:t xml:space="preserve"> bit će objavljen  u „Službenom glasniku“ Općine Gornji </w:t>
      </w:r>
      <w:proofErr w:type="spellStart"/>
      <w:r w:rsidRPr="00C0300F">
        <w:rPr>
          <w:rFonts w:ascii="Arial" w:hAnsi="Arial" w:cs="Arial"/>
          <w:sz w:val="22"/>
          <w:szCs w:val="22"/>
        </w:rPr>
        <w:t>Bogićevci</w:t>
      </w:r>
      <w:proofErr w:type="spellEnd"/>
      <w:r w:rsidR="00773642">
        <w:rPr>
          <w:rFonts w:ascii="Arial" w:hAnsi="Arial" w:cs="Arial"/>
          <w:sz w:val="22"/>
          <w:szCs w:val="22"/>
        </w:rPr>
        <w:t>.</w:t>
      </w:r>
    </w:p>
    <w:p w14:paraId="2189D7C0" w14:textId="77777777" w:rsidR="00C15592" w:rsidRPr="00CB34DF" w:rsidRDefault="00C15592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026AE00" w14:textId="7EB39A8C" w:rsidR="00C15592" w:rsidRDefault="00C15592" w:rsidP="00C1559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A179F4D" w14:textId="4BCAF475" w:rsidR="003D3373" w:rsidRPr="003D3373" w:rsidRDefault="003D3373" w:rsidP="003D3373">
      <w:pPr>
        <w:rPr>
          <w:rFonts w:ascii="Arial" w:hAnsi="Arial" w:cs="Arial"/>
          <w:sz w:val="22"/>
          <w:szCs w:val="22"/>
        </w:rPr>
      </w:pPr>
      <w:r w:rsidRPr="003D3373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3</w:t>
      </w:r>
      <w:r w:rsidRPr="003D3373">
        <w:rPr>
          <w:rFonts w:ascii="Arial" w:hAnsi="Arial" w:cs="Arial"/>
          <w:sz w:val="22"/>
          <w:szCs w:val="22"/>
        </w:rPr>
        <w:t>21-01/2</w:t>
      </w:r>
      <w:r w:rsidR="005B7C1E">
        <w:rPr>
          <w:rFonts w:ascii="Arial" w:hAnsi="Arial" w:cs="Arial"/>
          <w:sz w:val="22"/>
          <w:szCs w:val="22"/>
        </w:rPr>
        <w:t>2</w:t>
      </w:r>
      <w:r w:rsidRPr="003D3373">
        <w:rPr>
          <w:rFonts w:ascii="Arial" w:hAnsi="Arial" w:cs="Arial"/>
          <w:sz w:val="22"/>
          <w:szCs w:val="22"/>
        </w:rPr>
        <w:t xml:space="preserve">-01/01                                    </w:t>
      </w:r>
    </w:p>
    <w:p w14:paraId="774736C5" w14:textId="7C4A75B1" w:rsidR="003D3373" w:rsidRPr="003D3373" w:rsidRDefault="003D3373" w:rsidP="003D3373">
      <w:pPr>
        <w:rPr>
          <w:rFonts w:ascii="Arial" w:hAnsi="Arial" w:cs="Arial"/>
          <w:sz w:val="22"/>
          <w:szCs w:val="22"/>
        </w:rPr>
      </w:pPr>
      <w:proofErr w:type="spellStart"/>
      <w:r w:rsidRPr="003D3373">
        <w:rPr>
          <w:rFonts w:ascii="Arial" w:hAnsi="Arial" w:cs="Arial"/>
          <w:sz w:val="22"/>
          <w:szCs w:val="22"/>
        </w:rPr>
        <w:t>Urbroj</w:t>
      </w:r>
      <w:proofErr w:type="spellEnd"/>
      <w:r w:rsidRPr="003D3373">
        <w:rPr>
          <w:rFonts w:ascii="Arial" w:hAnsi="Arial" w:cs="Arial"/>
          <w:sz w:val="22"/>
          <w:szCs w:val="22"/>
        </w:rPr>
        <w:t xml:space="preserve">: </w:t>
      </w:r>
      <w:bookmarkStart w:id="6" w:name="_Hlk48220653"/>
      <w:r w:rsidRPr="003D3373">
        <w:rPr>
          <w:rFonts w:ascii="Arial" w:hAnsi="Arial" w:cs="Arial"/>
          <w:sz w:val="22"/>
          <w:szCs w:val="22"/>
        </w:rPr>
        <w:t>2178</w:t>
      </w:r>
      <w:r w:rsidR="005B7C1E">
        <w:rPr>
          <w:rFonts w:ascii="Arial" w:hAnsi="Arial" w:cs="Arial"/>
          <w:sz w:val="22"/>
          <w:szCs w:val="22"/>
        </w:rPr>
        <w:t>-22</w:t>
      </w:r>
      <w:r w:rsidRPr="003D3373">
        <w:rPr>
          <w:rFonts w:ascii="Arial" w:hAnsi="Arial" w:cs="Arial"/>
          <w:sz w:val="22"/>
          <w:szCs w:val="22"/>
        </w:rPr>
        <w:t>-01-2</w:t>
      </w:r>
      <w:r w:rsidR="005B7C1E">
        <w:rPr>
          <w:rFonts w:ascii="Arial" w:hAnsi="Arial" w:cs="Arial"/>
          <w:sz w:val="22"/>
          <w:szCs w:val="22"/>
        </w:rPr>
        <w:t>2</w:t>
      </w:r>
      <w:r w:rsidRPr="003D3373">
        <w:rPr>
          <w:rFonts w:ascii="Arial" w:hAnsi="Arial" w:cs="Arial"/>
          <w:sz w:val="22"/>
          <w:szCs w:val="22"/>
        </w:rPr>
        <w:t>-1</w:t>
      </w:r>
    </w:p>
    <w:bookmarkEnd w:id="6"/>
    <w:p w14:paraId="020D0FB1" w14:textId="4CEEBF2D" w:rsidR="003D3373" w:rsidRPr="003D3373" w:rsidRDefault="003D3373" w:rsidP="003D3373">
      <w:pPr>
        <w:rPr>
          <w:rFonts w:ascii="Arial" w:hAnsi="Arial" w:cs="Arial"/>
          <w:sz w:val="22"/>
          <w:szCs w:val="22"/>
        </w:rPr>
      </w:pPr>
      <w:r w:rsidRPr="003D3373">
        <w:rPr>
          <w:rFonts w:ascii="Arial" w:hAnsi="Arial" w:cs="Arial"/>
          <w:sz w:val="22"/>
          <w:szCs w:val="22"/>
        </w:rPr>
        <w:t xml:space="preserve">Gornji </w:t>
      </w:r>
      <w:proofErr w:type="spellStart"/>
      <w:r w:rsidRPr="003D3373">
        <w:rPr>
          <w:rFonts w:ascii="Arial" w:hAnsi="Arial" w:cs="Arial"/>
          <w:sz w:val="22"/>
          <w:szCs w:val="22"/>
        </w:rPr>
        <w:t>Bogićevci</w:t>
      </w:r>
      <w:proofErr w:type="spellEnd"/>
      <w:r w:rsidRPr="003D3373">
        <w:rPr>
          <w:rFonts w:ascii="Arial" w:hAnsi="Arial" w:cs="Arial"/>
          <w:sz w:val="22"/>
          <w:szCs w:val="22"/>
        </w:rPr>
        <w:t xml:space="preserve">, </w:t>
      </w:r>
      <w:bookmarkStart w:id="7" w:name="_Hlk48220362"/>
      <w:r w:rsidR="0028218F">
        <w:rPr>
          <w:rFonts w:ascii="Arial" w:hAnsi="Arial" w:cs="Arial"/>
          <w:color w:val="000000" w:themeColor="text1"/>
          <w:sz w:val="22"/>
          <w:szCs w:val="22"/>
        </w:rPr>
        <w:t>31.5</w:t>
      </w:r>
      <w:r w:rsidR="006C7B18" w:rsidRPr="0028218F">
        <w:rPr>
          <w:rFonts w:ascii="Arial" w:hAnsi="Arial" w:cs="Arial"/>
          <w:color w:val="000000" w:themeColor="text1"/>
          <w:sz w:val="22"/>
          <w:szCs w:val="22"/>
        </w:rPr>
        <w:t>.</w:t>
      </w:r>
      <w:r w:rsidR="00F33C88" w:rsidRPr="00F33C88">
        <w:rPr>
          <w:rFonts w:ascii="Arial" w:hAnsi="Arial" w:cs="Arial"/>
          <w:sz w:val="22"/>
          <w:szCs w:val="22"/>
        </w:rPr>
        <w:t>202</w:t>
      </w:r>
      <w:r w:rsidR="005B7C1E">
        <w:rPr>
          <w:rFonts w:ascii="Arial" w:hAnsi="Arial" w:cs="Arial"/>
          <w:sz w:val="22"/>
          <w:szCs w:val="22"/>
        </w:rPr>
        <w:t>2</w:t>
      </w:r>
      <w:r w:rsidRPr="003D3373">
        <w:rPr>
          <w:rFonts w:ascii="Arial" w:hAnsi="Arial" w:cs="Arial"/>
          <w:sz w:val="22"/>
          <w:szCs w:val="22"/>
        </w:rPr>
        <w:t>. godine</w:t>
      </w:r>
      <w:bookmarkEnd w:id="7"/>
    </w:p>
    <w:p w14:paraId="4A1FB0F9" w14:textId="77777777" w:rsidR="003D3373" w:rsidRPr="003D3373" w:rsidRDefault="003D3373" w:rsidP="003D3373">
      <w:pPr>
        <w:rPr>
          <w:rFonts w:ascii="Arial" w:hAnsi="Arial" w:cs="Arial"/>
          <w:sz w:val="22"/>
          <w:szCs w:val="22"/>
        </w:rPr>
      </w:pPr>
    </w:p>
    <w:p w14:paraId="3CD518BA" w14:textId="77777777" w:rsidR="003D3373" w:rsidRPr="003D3373" w:rsidRDefault="003D3373" w:rsidP="003D3373">
      <w:pPr>
        <w:ind w:left="7080"/>
        <w:rPr>
          <w:rFonts w:ascii="Arial" w:hAnsi="Arial" w:cs="Arial"/>
          <w:sz w:val="22"/>
          <w:szCs w:val="22"/>
          <w:lang w:eastAsia="en-US"/>
        </w:rPr>
      </w:pPr>
      <w:r w:rsidRPr="003D3373">
        <w:rPr>
          <w:rFonts w:ascii="Arial" w:hAnsi="Arial" w:cs="Arial"/>
          <w:sz w:val="22"/>
          <w:szCs w:val="22"/>
          <w:lang w:eastAsia="en-US"/>
        </w:rPr>
        <w:t>Načelnik:</w:t>
      </w:r>
    </w:p>
    <w:p w14:paraId="56226100" w14:textId="77777777" w:rsidR="003D3373" w:rsidRPr="003D3373" w:rsidRDefault="003D3373" w:rsidP="003D3373">
      <w:pPr>
        <w:rPr>
          <w:rFonts w:ascii="Arial" w:hAnsi="Arial" w:cs="Arial"/>
          <w:sz w:val="22"/>
          <w:szCs w:val="22"/>
          <w:lang w:eastAsia="en-US"/>
        </w:rPr>
      </w:pP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</w:r>
      <w:r w:rsidRPr="003D3373">
        <w:rPr>
          <w:rFonts w:ascii="Arial" w:hAnsi="Arial" w:cs="Arial"/>
          <w:sz w:val="22"/>
          <w:szCs w:val="22"/>
          <w:lang w:eastAsia="en-US"/>
        </w:rPr>
        <w:tab/>
        <w:t xml:space="preserve">Pavo Klarić, </w:t>
      </w:r>
      <w:proofErr w:type="spellStart"/>
      <w:r w:rsidRPr="003D3373">
        <w:rPr>
          <w:rFonts w:ascii="Arial" w:hAnsi="Arial" w:cs="Arial"/>
          <w:sz w:val="22"/>
          <w:szCs w:val="22"/>
          <w:lang w:eastAsia="en-US"/>
        </w:rPr>
        <w:t>dipl.oec</w:t>
      </w:r>
      <w:proofErr w:type="spellEnd"/>
      <w:r w:rsidRPr="003D3373">
        <w:rPr>
          <w:rFonts w:ascii="Arial" w:hAnsi="Arial" w:cs="Arial"/>
          <w:sz w:val="22"/>
          <w:szCs w:val="22"/>
          <w:lang w:eastAsia="en-US"/>
        </w:rPr>
        <w:t>.</w:t>
      </w:r>
    </w:p>
    <w:p w14:paraId="4B3CE485" w14:textId="77777777" w:rsidR="003D3373" w:rsidRPr="009C247F" w:rsidRDefault="003D3373" w:rsidP="00C1559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67E198E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C0A938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4EE5B5C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62ABBEC" w14:textId="57E2AC6E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DFDD878" w14:textId="7E664BA2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570701A" w14:textId="35895ECD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206B1A4" w14:textId="05D9D240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063837F" w14:textId="54B852FC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E548210" w14:textId="4B0E6499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23611AF" w14:textId="6F5120B7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6610AE4" w14:textId="23EB815B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CCE4033" w14:textId="2F81AA96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C7A0FF7" w14:textId="11C3378C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936ADE9" w14:textId="11BA7207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8B53ABA" w14:textId="1B9AD6A7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E29796B" w14:textId="3823D2EA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15F3B11" w14:textId="4D69CFC5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F54952D" w14:textId="1AEBCCAC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317968F" w14:textId="1AF7CF02" w:rsidR="00D26F4E" w:rsidRDefault="00D26F4E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D7EB9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11709AE" w14:textId="2A2214E2" w:rsidR="00D26F4E" w:rsidRPr="00D26F4E" w:rsidRDefault="00D26F4E" w:rsidP="00D26F4E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D26F4E">
        <w:rPr>
          <w:rFonts w:ascii="Arial" w:hAnsi="Arial" w:cs="Arial"/>
          <w:sz w:val="22"/>
          <w:szCs w:val="22"/>
          <w:lang w:eastAsia="en-US"/>
        </w:rPr>
        <w:lastRenderedPageBreak/>
        <w:t>Temeljem članka 110.Zakona o proračunu ("Narodne novine"br.87/08</w:t>
      </w:r>
      <w:r w:rsidR="00802E4A">
        <w:rPr>
          <w:rFonts w:ascii="Arial" w:hAnsi="Arial" w:cs="Arial"/>
          <w:sz w:val="22"/>
          <w:szCs w:val="22"/>
          <w:lang w:eastAsia="en-US"/>
        </w:rPr>
        <w:t>, 136/12 i 15/15</w:t>
      </w:r>
      <w:r w:rsidRPr="00D26F4E">
        <w:rPr>
          <w:rFonts w:ascii="Arial" w:hAnsi="Arial" w:cs="Arial"/>
          <w:sz w:val="22"/>
          <w:szCs w:val="22"/>
          <w:lang w:eastAsia="en-US"/>
        </w:rPr>
        <w:t>) i članka 3</w:t>
      </w:r>
      <w:r w:rsidR="006C7B18">
        <w:rPr>
          <w:rFonts w:ascii="Arial" w:hAnsi="Arial" w:cs="Arial"/>
          <w:sz w:val="22"/>
          <w:szCs w:val="22"/>
          <w:lang w:eastAsia="en-US"/>
        </w:rPr>
        <w:t>9</w:t>
      </w:r>
      <w:r w:rsidRPr="00D26F4E">
        <w:rPr>
          <w:rFonts w:ascii="Arial" w:hAnsi="Arial" w:cs="Arial"/>
          <w:sz w:val="22"/>
          <w:szCs w:val="22"/>
          <w:lang w:eastAsia="en-US"/>
        </w:rPr>
        <w:t>.</w:t>
      </w:r>
      <w:r w:rsidR="006C7B18">
        <w:rPr>
          <w:rFonts w:ascii="Arial" w:hAnsi="Arial" w:cs="Arial"/>
          <w:sz w:val="22"/>
          <w:szCs w:val="22"/>
          <w:lang w:eastAsia="en-US"/>
        </w:rPr>
        <w:t>stavak 5</w:t>
      </w:r>
      <w:r w:rsidRPr="00D26F4E">
        <w:rPr>
          <w:rFonts w:ascii="Arial" w:hAnsi="Arial" w:cs="Arial"/>
          <w:sz w:val="22"/>
          <w:szCs w:val="22"/>
          <w:lang w:eastAsia="en-US"/>
        </w:rPr>
        <w:t xml:space="preserve"> Statuta općine Gornji </w:t>
      </w:r>
      <w:proofErr w:type="spellStart"/>
      <w:r w:rsidRPr="00D26F4E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Pr="00D26F4E">
        <w:rPr>
          <w:rFonts w:ascii="Arial" w:hAnsi="Arial" w:cs="Arial"/>
          <w:sz w:val="22"/>
          <w:szCs w:val="22"/>
          <w:lang w:eastAsia="en-US"/>
        </w:rPr>
        <w:t xml:space="preserve"> ("Službeni glasnik općine Gornji </w:t>
      </w:r>
      <w:proofErr w:type="spellStart"/>
      <w:r w:rsidRPr="00D26F4E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Pr="00D26F4E">
        <w:rPr>
          <w:rFonts w:ascii="Arial" w:hAnsi="Arial" w:cs="Arial"/>
          <w:sz w:val="22"/>
          <w:szCs w:val="22"/>
          <w:lang w:eastAsia="en-US"/>
        </w:rPr>
        <w:t xml:space="preserve"> br. 02/</w:t>
      </w:r>
      <w:r w:rsidR="006C7B18">
        <w:rPr>
          <w:rFonts w:ascii="Arial" w:hAnsi="Arial" w:cs="Arial"/>
          <w:sz w:val="22"/>
          <w:szCs w:val="22"/>
          <w:lang w:eastAsia="en-US"/>
        </w:rPr>
        <w:t>21</w:t>
      </w:r>
      <w:r w:rsidRPr="00D26F4E">
        <w:rPr>
          <w:rFonts w:ascii="Arial" w:hAnsi="Arial" w:cs="Arial"/>
          <w:sz w:val="22"/>
          <w:szCs w:val="22"/>
          <w:lang w:eastAsia="en-US"/>
        </w:rPr>
        <w:t xml:space="preserve">), vijeće općine Gornji </w:t>
      </w:r>
      <w:proofErr w:type="spellStart"/>
      <w:r w:rsidRPr="00D26F4E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Pr="00D26F4E">
        <w:rPr>
          <w:rFonts w:ascii="Arial" w:hAnsi="Arial" w:cs="Arial"/>
          <w:sz w:val="22"/>
          <w:szCs w:val="22"/>
          <w:lang w:eastAsia="en-US"/>
        </w:rPr>
        <w:t xml:space="preserve">  na  </w:t>
      </w:r>
      <w:r w:rsidR="006C7B18">
        <w:rPr>
          <w:rFonts w:ascii="Arial" w:hAnsi="Arial" w:cs="Arial"/>
          <w:sz w:val="22"/>
          <w:szCs w:val="22"/>
          <w:lang w:eastAsia="en-US"/>
        </w:rPr>
        <w:t>6</w:t>
      </w:r>
      <w:r w:rsidRPr="00D26F4E">
        <w:rPr>
          <w:rFonts w:ascii="Arial" w:hAnsi="Arial" w:cs="Arial"/>
          <w:sz w:val="22"/>
          <w:szCs w:val="22"/>
          <w:lang w:eastAsia="en-US"/>
        </w:rPr>
        <w:t xml:space="preserve">. sjednici održanoj </w:t>
      </w:r>
      <w:r w:rsidR="0028218F" w:rsidRPr="0028218F">
        <w:rPr>
          <w:rFonts w:ascii="Arial" w:hAnsi="Arial" w:cs="Arial"/>
          <w:color w:val="000000" w:themeColor="text1"/>
          <w:sz w:val="22"/>
          <w:szCs w:val="22"/>
          <w:lang w:eastAsia="en-US"/>
        </w:rPr>
        <w:t>31.5</w:t>
      </w:r>
      <w:r w:rsidR="006C7B18">
        <w:rPr>
          <w:rFonts w:ascii="Arial" w:hAnsi="Arial" w:cs="Arial"/>
          <w:sz w:val="22"/>
          <w:szCs w:val="22"/>
          <w:lang w:eastAsia="en-US"/>
        </w:rPr>
        <w:t>.</w:t>
      </w:r>
      <w:r w:rsidR="00F33C88" w:rsidRPr="00F33C88">
        <w:rPr>
          <w:rFonts w:ascii="Arial" w:hAnsi="Arial" w:cs="Arial"/>
          <w:sz w:val="22"/>
          <w:szCs w:val="22"/>
          <w:lang w:eastAsia="en-US"/>
        </w:rPr>
        <w:t>202</w:t>
      </w:r>
      <w:r w:rsidR="006C7B18">
        <w:rPr>
          <w:rFonts w:ascii="Arial" w:hAnsi="Arial" w:cs="Arial"/>
          <w:sz w:val="22"/>
          <w:szCs w:val="22"/>
          <w:lang w:eastAsia="en-US"/>
        </w:rPr>
        <w:t>2</w:t>
      </w:r>
      <w:r w:rsidRPr="00D26F4E">
        <w:rPr>
          <w:rFonts w:ascii="Arial" w:hAnsi="Arial" w:cs="Arial"/>
          <w:sz w:val="22"/>
          <w:szCs w:val="22"/>
          <w:lang w:eastAsia="en-US"/>
        </w:rPr>
        <w:t>. g. donosi</w:t>
      </w:r>
    </w:p>
    <w:p w14:paraId="5BDB3439" w14:textId="77777777" w:rsidR="00D26F4E" w:rsidRPr="00D26F4E" w:rsidRDefault="00D26F4E" w:rsidP="00D26F4E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C5881F3" w14:textId="77777777" w:rsidR="00D26F4E" w:rsidRPr="002527E9" w:rsidRDefault="00D26F4E" w:rsidP="00D26F4E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b/>
          <w:sz w:val="22"/>
          <w:szCs w:val="22"/>
        </w:rPr>
        <w:t>ZAKLJUČAK</w:t>
      </w:r>
      <w:r w:rsidRPr="00D26F4E">
        <w:rPr>
          <w:rFonts w:ascii="Arial" w:eastAsia="Calibri" w:hAnsi="Arial" w:cs="Arial"/>
          <w:b/>
          <w:sz w:val="22"/>
          <w:szCs w:val="22"/>
        </w:rPr>
        <w:br/>
        <w:t xml:space="preserve">o usvajanju Izvješća o Izvršenju Programa </w:t>
      </w: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korištenja sredstava uplaćenih</w:t>
      </w:r>
    </w:p>
    <w:p w14:paraId="7A7E2409" w14:textId="22AE91F0" w:rsidR="00D26F4E" w:rsidRPr="00864913" w:rsidRDefault="00D26F4E" w:rsidP="00D26F4E">
      <w:pPr>
        <w:keepNext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na ime šumskog doprinosa u 20</w:t>
      </w:r>
      <w:r w:rsidR="00F33C88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2</w:t>
      </w:r>
      <w:r w:rsidR="006C7B18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1</w:t>
      </w: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. godini</w:t>
      </w:r>
    </w:p>
    <w:p w14:paraId="1CEB73BD" w14:textId="54396887" w:rsidR="00D26F4E" w:rsidRPr="00D26F4E" w:rsidRDefault="00D26F4E" w:rsidP="00D26F4E">
      <w:pPr>
        <w:keepNext/>
        <w:ind w:left="360"/>
        <w:jc w:val="center"/>
        <w:outlineLvl w:val="1"/>
      </w:pPr>
    </w:p>
    <w:p w14:paraId="0FC3CC04" w14:textId="77777777" w:rsidR="00D26F4E" w:rsidRPr="00D26F4E" w:rsidRDefault="00D26F4E" w:rsidP="00D26F4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sz w:val="22"/>
          <w:szCs w:val="22"/>
          <w:lang w:eastAsia="en-US"/>
        </w:rPr>
        <w:t>Članak 1.</w:t>
      </w:r>
    </w:p>
    <w:p w14:paraId="65766B53" w14:textId="62D57559" w:rsidR="00D26F4E" w:rsidRPr="00F33C88" w:rsidRDefault="00D26F4E" w:rsidP="00F33C88">
      <w:pPr>
        <w:keepNext/>
        <w:ind w:firstLine="708"/>
        <w:jc w:val="both"/>
        <w:outlineLvl w:val="0"/>
        <w:rPr>
          <w:rFonts w:ascii="Arial" w:hAnsi="Arial" w:cs="Arial"/>
          <w:kern w:val="32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sz w:val="22"/>
          <w:szCs w:val="22"/>
          <w:lang w:eastAsia="en-US"/>
        </w:rPr>
        <w:t xml:space="preserve">Usvaja se Izvješće o izvršavanju Programa </w:t>
      </w:r>
      <w:r w:rsidRPr="00D26F4E">
        <w:rPr>
          <w:rFonts w:ascii="Arial" w:hAnsi="Arial" w:cs="Arial"/>
          <w:kern w:val="32"/>
          <w:sz w:val="22"/>
          <w:szCs w:val="22"/>
          <w:lang w:eastAsia="en-US"/>
        </w:rPr>
        <w:t>korištenja sredstava uplaćenih</w:t>
      </w:r>
      <w:r w:rsidR="00F33C88">
        <w:rPr>
          <w:rFonts w:ascii="Arial" w:hAnsi="Arial" w:cs="Arial"/>
          <w:kern w:val="32"/>
          <w:sz w:val="22"/>
          <w:szCs w:val="22"/>
          <w:lang w:eastAsia="en-US"/>
        </w:rPr>
        <w:t xml:space="preserve"> </w:t>
      </w:r>
      <w:r w:rsidRPr="00D26F4E">
        <w:rPr>
          <w:rFonts w:ascii="Arial" w:hAnsi="Arial" w:cs="Arial"/>
          <w:kern w:val="32"/>
          <w:sz w:val="22"/>
          <w:szCs w:val="22"/>
          <w:lang w:eastAsia="en-US"/>
        </w:rPr>
        <w:t>na ime šumskog doprinosa</w:t>
      </w:r>
      <w:r w:rsidRPr="002527E9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 xml:space="preserve"> </w:t>
      </w:r>
      <w:r w:rsidRPr="00D26F4E">
        <w:rPr>
          <w:rFonts w:ascii="Arial" w:eastAsia="Calibri" w:hAnsi="Arial" w:cs="Arial"/>
          <w:sz w:val="22"/>
          <w:szCs w:val="22"/>
          <w:lang w:eastAsia="en-US"/>
        </w:rPr>
        <w:t>za 20</w:t>
      </w:r>
      <w:r w:rsidR="00F33C88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C7B1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D26F4E">
        <w:rPr>
          <w:rFonts w:ascii="Arial" w:eastAsia="Calibri" w:hAnsi="Arial" w:cs="Arial"/>
          <w:sz w:val="22"/>
          <w:szCs w:val="22"/>
          <w:lang w:eastAsia="en-US"/>
        </w:rPr>
        <w:t xml:space="preserve">. godinu KLASA: </w:t>
      </w:r>
      <w:r>
        <w:rPr>
          <w:rFonts w:ascii="Arial" w:hAnsi="Arial" w:cs="Arial"/>
          <w:sz w:val="22"/>
          <w:szCs w:val="22"/>
        </w:rPr>
        <w:t>3</w:t>
      </w:r>
      <w:r w:rsidRPr="00D26F4E">
        <w:rPr>
          <w:rFonts w:ascii="Arial" w:hAnsi="Arial" w:cs="Arial"/>
          <w:sz w:val="22"/>
          <w:szCs w:val="22"/>
        </w:rPr>
        <w:t>21-01/2</w:t>
      </w:r>
      <w:r w:rsidR="006C7B18">
        <w:rPr>
          <w:rFonts w:ascii="Arial" w:hAnsi="Arial" w:cs="Arial"/>
          <w:sz w:val="22"/>
          <w:szCs w:val="22"/>
        </w:rPr>
        <w:t>2</w:t>
      </w:r>
      <w:r w:rsidRPr="00D26F4E">
        <w:rPr>
          <w:rFonts w:ascii="Arial" w:hAnsi="Arial" w:cs="Arial"/>
          <w:sz w:val="22"/>
          <w:szCs w:val="22"/>
        </w:rPr>
        <w:t>-01/01</w:t>
      </w:r>
      <w:r w:rsidRPr="00D26F4E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 w:rsidRPr="00D26F4E">
        <w:rPr>
          <w:rFonts w:ascii="Arial" w:hAnsi="Arial" w:cs="Arial"/>
          <w:sz w:val="22"/>
          <w:szCs w:val="22"/>
          <w:lang w:eastAsia="en-US"/>
        </w:rPr>
        <w:t xml:space="preserve">URBROJ: </w:t>
      </w:r>
      <w:r w:rsidRPr="00D26F4E">
        <w:rPr>
          <w:rFonts w:ascii="Arial" w:hAnsi="Arial" w:cs="Arial"/>
          <w:sz w:val="22"/>
          <w:szCs w:val="22"/>
        </w:rPr>
        <w:t>2178</w:t>
      </w:r>
      <w:r w:rsidR="006C7B18">
        <w:rPr>
          <w:rFonts w:ascii="Arial" w:hAnsi="Arial" w:cs="Arial"/>
          <w:sz w:val="22"/>
          <w:szCs w:val="22"/>
        </w:rPr>
        <w:t>-22</w:t>
      </w:r>
      <w:r w:rsidRPr="00D26F4E">
        <w:rPr>
          <w:rFonts w:ascii="Arial" w:hAnsi="Arial" w:cs="Arial"/>
          <w:sz w:val="22"/>
          <w:szCs w:val="22"/>
        </w:rPr>
        <w:t>-01-2</w:t>
      </w:r>
      <w:r w:rsidR="006C7B18">
        <w:rPr>
          <w:rFonts w:ascii="Arial" w:hAnsi="Arial" w:cs="Arial"/>
          <w:sz w:val="22"/>
          <w:szCs w:val="22"/>
        </w:rPr>
        <w:t>1</w:t>
      </w:r>
      <w:r w:rsidRPr="00D26F4E">
        <w:rPr>
          <w:rFonts w:ascii="Arial" w:hAnsi="Arial" w:cs="Arial"/>
          <w:sz w:val="22"/>
          <w:szCs w:val="22"/>
        </w:rPr>
        <w:t>-1</w:t>
      </w:r>
    </w:p>
    <w:p w14:paraId="0B003FFF" w14:textId="77777777" w:rsidR="00D26F4E" w:rsidRPr="00D26F4E" w:rsidRDefault="00D26F4E" w:rsidP="00D26F4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3A3E23F" w14:textId="77777777" w:rsidR="00D26F4E" w:rsidRPr="00D26F4E" w:rsidRDefault="00D26F4E" w:rsidP="00D26F4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sz w:val="22"/>
          <w:szCs w:val="22"/>
          <w:lang w:eastAsia="en-US"/>
        </w:rPr>
        <w:t>Članak 2.</w:t>
      </w:r>
    </w:p>
    <w:p w14:paraId="612B3EBC" w14:textId="77777777" w:rsidR="00D26F4E" w:rsidRPr="00D26F4E" w:rsidRDefault="00D26F4E" w:rsidP="00D26F4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312A6CF" w14:textId="77777777" w:rsidR="00D26F4E" w:rsidRPr="00D26F4E" w:rsidRDefault="00D26F4E" w:rsidP="00D26F4E">
      <w:pPr>
        <w:ind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sz w:val="22"/>
          <w:szCs w:val="22"/>
          <w:lang w:eastAsia="en-US"/>
        </w:rPr>
        <w:t>Izviješće iz Članka 1. sastavni je dio ovog Zaključka.</w:t>
      </w:r>
      <w:r w:rsidRPr="00D26F4E">
        <w:rPr>
          <w:rFonts w:ascii="Arial" w:eastAsia="Calibri" w:hAnsi="Arial" w:cs="Arial"/>
          <w:sz w:val="22"/>
          <w:szCs w:val="22"/>
          <w:lang w:eastAsia="en-US"/>
        </w:rPr>
        <w:br/>
      </w:r>
      <w:r w:rsidRPr="00D26F4E">
        <w:rPr>
          <w:rFonts w:ascii="Arial" w:eastAsia="Calibri" w:hAnsi="Arial" w:cs="Arial"/>
          <w:sz w:val="22"/>
          <w:szCs w:val="22"/>
          <w:lang w:eastAsia="en-US"/>
        </w:rPr>
        <w:br/>
        <w:t>Članak 3.</w:t>
      </w:r>
    </w:p>
    <w:p w14:paraId="0D963E5A" w14:textId="77777777" w:rsidR="00D26F4E" w:rsidRPr="00D26F4E" w:rsidRDefault="00D26F4E" w:rsidP="00D26F4E">
      <w:pPr>
        <w:ind w:firstLine="70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26F4E">
        <w:rPr>
          <w:rFonts w:ascii="Arial" w:eastAsia="Calibri" w:hAnsi="Arial" w:cs="Arial"/>
          <w:sz w:val="22"/>
          <w:szCs w:val="22"/>
          <w:lang w:eastAsia="en-US"/>
        </w:rPr>
        <w:br/>
        <w:t xml:space="preserve">Ovaj Zaključak objavit će se u „Službenom glasniku općine Gornji </w:t>
      </w:r>
      <w:proofErr w:type="spellStart"/>
      <w:r w:rsidRPr="00D26F4E">
        <w:rPr>
          <w:rFonts w:ascii="Arial" w:eastAsia="Calibri" w:hAnsi="Arial" w:cs="Arial"/>
          <w:sz w:val="22"/>
          <w:szCs w:val="22"/>
          <w:lang w:eastAsia="en-US"/>
        </w:rPr>
        <w:t>Bogićevci</w:t>
      </w:r>
      <w:proofErr w:type="spellEnd"/>
      <w:r w:rsidRPr="00D26F4E">
        <w:rPr>
          <w:rFonts w:ascii="Arial" w:eastAsia="Calibri" w:hAnsi="Arial" w:cs="Arial"/>
          <w:sz w:val="22"/>
          <w:szCs w:val="22"/>
          <w:lang w:eastAsia="en-US"/>
        </w:rPr>
        <w:t>“.</w:t>
      </w:r>
    </w:p>
    <w:p w14:paraId="3AD393CF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EBD93CC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E4BD8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03766F0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3E82061" w14:textId="77777777" w:rsidR="003D3373" w:rsidRDefault="003D3373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6EE1A42" w14:textId="7D1735DE" w:rsidR="00C15592" w:rsidRPr="009C247F" w:rsidRDefault="00C15592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C247F">
        <w:rPr>
          <w:rFonts w:ascii="Arial" w:hAnsi="Arial" w:cs="Arial"/>
          <w:sz w:val="22"/>
          <w:szCs w:val="22"/>
          <w:lang w:eastAsia="en-US"/>
        </w:rPr>
        <w:t xml:space="preserve">KLASA: </w:t>
      </w:r>
      <w:r w:rsidRPr="006E03C1">
        <w:rPr>
          <w:rFonts w:ascii="Arial" w:hAnsi="Arial" w:cs="Arial"/>
          <w:sz w:val="22"/>
          <w:szCs w:val="22"/>
          <w:lang w:eastAsia="en-US"/>
        </w:rPr>
        <w:t>400-04/</w:t>
      </w:r>
      <w:r w:rsidR="00565DD8">
        <w:rPr>
          <w:rFonts w:ascii="Arial" w:hAnsi="Arial" w:cs="Arial"/>
          <w:sz w:val="22"/>
          <w:szCs w:val="22"/>
          <w:lang w:eastAsia="en-US"/>
        </w:rPr>
        <w:t>2</w:t>
      </w:r>
      <w:r w:rsidR="006C7B18">
        <w:rPr>
          <w:rFonts w:ascii="Arial" w:hAnsi="Arial" w:cs="Arial"/>
          <w:sz w:val="22"/>
          <w:szCs w:val="22"/>
          <w:lang w:eastAsia="en-US"/>
        </w:rPr>
        <w:t>2</w:t>
      </w:r>
      <w:r w:rsidRPr="006E03C1">
        <w:rPr>
          <w:rFonts w:ascii="Arial" w:hAnsi="Arial" w:cs="Arial"/>
          <w:sz w:val="22"/>
          <w:szCs w:val="22"/>
          <w:lang w:eastAsia="en-US"/>
        </w:rPr>
        <w:t>-03/</w:t>
      </w:r>
      <w:r w:rsidR="006C7B18">
        <w:rPr>
          <w:rFonts w:ascii="Arial" w:hAnsi="Arial" w:cs="Arial"/>
          <w:sz w:val="22"/>
          <w:szCs w:val="22"/>
          <w:lang w:eastAsia="en-US"/>
        </w:rPr>
        <w:t>06</w:t>
      </w:r>
    </w:p>
    <w:p w14:paraId="17720ACE" w14:textId="10532580" w:rsidR="00C15592" w:rsidRPr="009C247F" w:rsidRDefault="00C15592" w:rsidP="00C1559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C247F">
        <w:rPr>
          <w:rFonts w:ascii="Arial" w:hAnsi="Arial" w:cs="Arial"/>
          <w:sz w:val="22"/>
          <w:szCs w:val="22"/>
          <w:lang w:eastAsia="en-US"/>
        </w:rPr>
        <w:t xml:space="preserve">URBROJ: </w:t>
      </w:r>
      <w:r w:rsidR="00D26F4E" w:rsidRPr="00291E48">
        <w:rPr>
          <w:rFonts w:ascii="Arial" w:hAnsi="Arial" w:cs="Arial"/>
          <w:sz w:val="22"/>
          <w:szCs w:val="22"/>
          <w:lang w:eastAsia="en-US"/>
        </w:rPr>
        <w:t>2178</w:t>
      </w:r>
      <w:r w:rsidR="006C7B18">
        <w:rPr>
          <w:rFonts w:ascii="Arial" w:hAnsi="Arial" w:cs="Arial"/>
          <w:sz w:val="22"/>
          <w:szCs w:val="22"/>
          <w:lang w:eastAsia="en-US"/>
        </w:rPr>
        <w:t>-22</w:t>
      </w:r>
      <w:r w:rsidR="00D26F4E" w:rsidRPr="00291E48">
        <w:rPr>
          <w:rFonts w:ascii="Arial" w:hAnsi="Arial" w:cs="Arial"/>
          <w:sz w:val="22"/>
          <w:szCs w:val="22"/>
          <w:lang w:eastAsia="en-US"/>
        </w:rPr>
        <w:t>-03/2</w:t>
      </w:r>
      <w:r w:rsidR="006C7B18">
        <w:rPr>
          <w:rFonts w:ascii="Arial" w:hAnsi="Arial" w:cs="Arial"/>
          <w:sz w:val="22"/>
          <w:szCs w:val="22"/>
          <w:lang w:eastAsia="en-US"/>
        </w:rPr>
        <w:t>2</w:t>
      </w:r>
      <w:r w:rsidR="00D26F4E" w:rsidRPr="00291E48">
        <w:rPr>
          <w:rFonts w:ascii="Arial" w:hAnsi="Arial" w:cs="Arial"/>
          <w:sz w:val="22"/>
          <w:szCs w:val="22"/>
          <w:lang w:eastAsia="en-US"/>
        </w:rPr>
        <w:t>-01/0</w:t>
      </w:r>
      <w:r w:rsidR="00F33C88">
        <w:rPr>
          <w:rFonts w:ascii="Arial" w:hAnsi="Arial" w:cs="Arial"/>
          <w:sz w:val="22"/>
          <w:szCs w:val="22"/>
          <w:lang w:eastAsia="en-US"/>
        </w:rPr>
        <w:t>7</w:t>
      </w:r>
    </w:p>
    <w:p w14:paraId="01D80EFD" w14:textId="18BDB20C" w:rsidR="00900970" w:rsidRDefault="00C15592" w:rsidP="00C1559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247F">
        <w:rPr>
          <w:rFonts w:ascii="Arial" w:hAnsi="Arial" w:cs="Arial"/>
          <w:sz w:val="22"/>
          <w:szCs w:val="22"/>
          <w:lang w:eastAsia="en-US"/>
        </w:rPr>
        <w:t xml:space="preserve">Gornji </w:t>
      </w:r>
      <w:proofErr w:type="spellStart"/>
      <w:r w:rsidRPr="009C247F">
        <w:rPr>
          <w:rFonts w:ascii="Arial" w:hAnsi="Arial" w:cs="Arial"/>
          <w:sz w:val="22"/>
          <w:szCs w:val="22"/>
          <w:lang w:eastAsia="en-US"/>
        </w:rPr>
        <w:t>Bogićevci</w:t>
      </w:r>
      <w:proofErr w:type="spellEnd"/>
      <w:r w:rsidRPr="009C247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8218F" w:rsidRPr="0028218F">
        <w:rPr>
          <w:rFonts w:ascii="Arial" w:hAnsi="Arial" w:cs="Arial"/>
          <w:color w:val="000000" w:themeColor="text1"/>
          <w:sz w:val="22"/>
          <w:szCs w:val="22"/>
        </w:rPr>
        <w:t>31.5</w:t>
      </w:r>
      <w:r w:rsidR="006C7B18">
        <w:rPr>
          <w:rFonts w:ascii="Arial" w:hAnsi="Arial" w:cs="Arial"/>
          <w:sz w:val="22"/>
          <w:szCs w:val="22"/>
        </w:rPr>
        <w:t>.</w:t>
      </w:r>
      <w:r w:rsidR="00F33C88" w:rsidRPr="00F33C88">
        <w:rPr>
          <w:rFonts w:ascii="Arial" w:hAnsi="Arial" w:cs="Arial"/>
          <w:sz w:val="22"/>
          <w:szCs w:val="22"/>
        </w:rPr>
        <w:t>202</w:t>
      </w:r>
      <w:r w:rsidR="006C7B18">
        <w:rPr>
          <w:rFonts w:ascii="Arial" w:hAnsi="Arial" w:cs="Arial"/>
          <w:sz w:val="22"/>
          <w:szCs w:val="22"/>
        </w:rPr>
        <w:t>2</w:t>
      </w:r>
      <w:r w:rsidR="003D3373" w:rsidRPr="00ED3824">
        <w:rPr>
          <w:rFonts w:ascii="Arial" w:hAnsi="Arial" w:cs="Arial"/>
          <w:sz w:val="22"/>
          <w:szCs w:val="22"/>
        </w:rPr>
        <w:t>. godine</w:t>
      </w:r>
    </w:p>
    <w:p w14:paraId="58C3AE84" w14:textId="77777777" w:rsidR="00C15592" w:rsidRPr="009C247F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247F">
        <w:rPr>
          <w:rFonts w:ascii="Arial" w:eastAsia="Calibri" w:hAnsi="Arial" w:cs="Arial"/>
          <w:bCs/>
          <w:sz w:val="22"/>
          <w:szCs w:val="22"/>
          <w:lang w:eastAsia="en-US"/>
        </w:rPr>
        <w:t>Predsjednik Općinskog vijeća</w:t>
      </w:r>
    </w:p>
    <w:p w14:paraId="660AD70B" w14:textId="785C1303" w:rsidR="00C15592" w:rsidRDefault="006C7B18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Željko Klarić</w:t>
      </w:r>
    </w:p>
    <w:p w14:paraId="48E8B0B7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D02FA7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AC0E4F8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51CECFC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C7928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680C5CD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531343F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BAE2881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354D1FB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8083A10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A85447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AB5E0D1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E7E6E2A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5542F5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8F69B08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7A63634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E7A60DA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7E25DB0" w14:textId="77777777" w:rsidR="00C15592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31289E" w14:textId="77777777" w:rsidR="00C15592" w:rsidRPr="009C247F" w:rsidRDefault="00C15592" w:rsidP="00C15592">
      <w:pPr>
        <w:ind w:firstLine="538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2EFFCA7" w14:textId="77777777" w:rsidR="00C15592" w:rsidRDefault="00C15592" w:rsidP="00C15592">
      <w:pPr>
        <w:jc w:val="both"/>
        <w:rPr>
          <w:rFonts w:ascii="Arial" w:hAnsi="Arial" w:cs="Arial"/>
          <w:sz w:val="22"/>
          <w:szCs w:val="22"/>
        </w:rPr>
      </w:pPr>
    </w:p>
    <w:p w14:paraId="7BBC88E7" w14:textId="77777777" w:rsidR="00773642" w:rsidRDefault="00773642" w:rsidP="00C15592">
      <w:pPr>
        <w:jc w:val="both"/>
        <w:rPr>
          <w:rFonts w:ascii="Arial" w:hAnsi="Arial" w:cs="Arial"/>
          <w:sz w:val="22"/>
          <w:szCs w:val="22"/>
        </w:rPr>
      </w:pPr>
    </w:p>
    <w:p w14:paraId="0ADCF80A" w14:textId="77777777" w:rsidR="00773642" w:rsidRDefault="00773642" w:rsidP="00C15592">
      <w:pPr>
        <w:jc w:val="both"/>
        <w:rPr>
          <w:rFonts w:ascii="Arial" w:hAnsi="Arial" w:cs="Arial"/>
          <w:sz w:val="22"/>
          <w:szCs w:val="22"/>
        </w:rPr>
      </w:pPr>
    </w:p>
    <w:p w14:paraId="5A243D52" w14:textId="77777777" w:rsidR="00773642" w:rsidRDefault="00773642" w:rsidP="00C15592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4CCAEDD6" w14:textId="77777777" w:rsidR="00C15592" w:rsidRDefault="00C15592" w:rsidP="00864913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C1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2"/>
    <w:rsid w:val="001C030A"/>
    <w:rsid w:val="002527E9"/>
    <w:rsid w:val="0028218F"/>
    <w:rsid w:val="00317CCD"/>
    <w:rsid w:val="003D3373"/>
    <w:rsid w:val="003E4F0A"/>
    <w:rsid w:val="00562791"/>
    <w:rsid w:val="00565DD8"/>
    <w:rsid w:val="005A3551"/>
    <w:rsid w:val="005B7C1E"/>
    <w:rsid w:val="006C7B18"/>
    <w:rsid w:val="00724CDF"/>
    <w:rsid w:val="00773642"/>
    <w:rsid w:val="00802E4A"/>
    <w:rsid w:val="00864913"/>
    <w:rsid w:val="00900970"/>
    <w:rsid w:val="00A60952"/>
    <w:rsid w:val="00C01428"/>
    <w:rsid w:val="00C15592"/>
    <w:rsid w:val="00CA21E2"/>
    <w:rsid w:val="00D26F4E"/>
    <w:rsid w:val="00E449FD"/>
    <w:rsid w:val="00E84A4E"/>
    <w:rsid w:val="00F32273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8A96"/>
  <w15:chartTrackingRefBased/>
  <w15:docId w15:val="{1D887E84-2EEE-4185-BB57-496D699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OGB</cp:lastModifiedBy>
  <cp:revision>14</cp:revision>
  <cp:lastPrinted>2021-05-07T06:18:00Z</cp:lastPrinted>
  <dcterms:created xsi:type="dcterms:W3CDTF">2019-10-23T11:21:00Z</dcterms:created>
  <dcterms:modified xsi:type="dcterms:W3CDTF">2022-06-10T11:09:00Z</dcterms:modified>
</cp:coreProperties>
</file>