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5819" w14:textId="21DDC710" w:rsidR="002169C0" w:rsidRDefault="002169C0" w:rsidP="002169C0">
      <w:pPr>
        <w:ind w:firstLine="708"/>
        <w:jc w:val="both"/>
      </w:pPr>
      <w:r>
        <w:t>Na temelju članka 19. Zakona o JLP(R)S  (N.N.</w:t>
      </w:r>
      <w:r w:rsidR="00870EB4">
        <w:t xml:space="preserve"> </w:t>
      </w:r>
      <w:r>
        <w:t xml:space="preserve">broj 33/01, 60/01, 129/05, 109/07, 125/08, 36/09, 150/11, 144/12, 19/13, 137/15) i </w:t>
      </w:r>
      <w:r w:rsidR="00870EB4" w:rsidRPr="00870EB4">
        <w:t>39. Statuta općine Gornji Bogićevci ("Službeni vjesnik općine Gornji Bogićevci</w:t>
      </w:r>
      <w:r w:rsidR="00870EB4">
        <w:t xml:space="preserve"> </w:t>
      </w:r>
      <w:r w:rsidR="00870EB4" w:rsidRPr="00870EB4">
        <w:t>br.</w:t>
      </w:r>
      <w:r w:rsidR="00870EB4">
        <w:t xml:space="preserve"> </w:t>
      </w:r>
      <w:r w:rsidR="00870EB4" w:rsidRPr="00870EB4">
        <w:t>02/21), OPĆINSKO VIJEĆE OPĆINE GORNJI BOGIĆEVCI na 3. sjednici održanoj  14.09.2021.  godine donijelo je</w:t>
      </w:r>
    </w:p>
    <w:p w14:paraId="1392AE2C" w14:textId="77777777" w:rsidR="00870EB4" w:rsidRDefault="00870EB4" w:rsidP="002169C0">
      <w:pPr>
        <w:ind w:firstLine="708"/>
        <w:jc w:val="both"/>
      </w:pPr>
    </w:p>
    <w:p w14:paraId="54C514AC" w14:textId="5DFF030B" w:rsidR="002169C0" w:rsidRDefault="006B6E13" w:rsidP="006B6E13">
      <w:pPr>
        <w:jc w:val="center"/>
        <w:rPr>
          <w:b/>
        </w:rPr>
      </w:pPr>
      <w:r>
        <w:rPr>
          <w:b/>
        </w:rPr>
        <w:t xml:space="preserve">PRVE IZMJENE </w:t>
      </w:r>
      <w:r w:rsidR="002169C0">
        <w:rPr>
          <w:b/>
        </w:rPr>
        <w:t>PROGRAM</w:t>
      </w:r>
      <w:r>
        <w:rPr>
          <w:b/>
        </w:rPr>
        <w:t>A</w:t>
      </w:r>
      <w:r w:rsidR="002169C0">
        <w:rPr>
          <w:b/>
        </w:rPr>
        <w:t xml:space="preserve"> JAVNIH POTREBA IZ OSTALIH DRUŠTVENIH PODRUČJA</w:t>
      </w:r>
      <w:r>
        <w:t xml:space="preserve"> </w:t>
      </w:r>
      <w:r w:rsidR="002169C0">
        <w:rPr>
          <w:b/>
        </w:rPr>
        <w:t>OPĆINE GORNJI BOGIĆEVCI ZA 20</w:t>
      </w:r>
      <w:r w:rsidR="003E430A">
        <w:rPr>
          <w:b/>
        </w:rPr>
        <w:t>2</w:t>
      </w:r>
      <w:r w:rsidR="00870EB4">
        <w:rPr>
          <w:b/>
        </w:rPr>
        <w:t>1</w:t>
      </w:r>
      <w:r w:rsidR="002169C0">
        <w:rPr>
          <w:b/>
        </w:rPr>
        <w:t>.</w:t>
      </w:r>
      <w:r w:rsidR="00870EB4">
        <w:rPr>
          <w:b/>
        </w:rPr>
        <w:t xml:space="preserve"> </w:t>
      </w:r>
      <w:r w:rsidR="002169C0">
        <w:rPr>
          <w:b/>
        </w:rPr>
        <w:t>GODINU</w:t>
      </w:r>
    </w:p>
    <w:p w14:paraId="7BCE3780" w14:textId="635B6180" w:rsidR="006B6E13" w:rsidRPr="006B6E13" w:rsidRDefault="006B6E13" w:rsidP="006B6E13">
      <w:pPr>
        <w:jc w:val="center"/>
      </w:pPr>
      <w:r>
        <w:rPr>
          <w:b/>
        </w:rPr>
        <w:t>(Vezano uz II Rebalans)</w:t>
      </w:r>
    </w:p>
    <w:p w14:paraId="27B6E719" w14:textId="77777777" w:rsidR="002169C0" w:rsidRDefault="002169C0" w:rsidP="002169C0">
      <w:pPr>
        <w:jc w:val="center"/>
      </w:pPr>
    </w:p>
    <w:p w14:paraId="12C9C3EE" w14:textId="77777777" w:rsidR="006B6E13" w:rsidRDefault="002169C0" w:rsidP="002169C0">
      <w:pPr>
        <w:jc w:val="center"/>
        <w:rPr>
          <w:b/>
        </w:rPr>
      </w:pPr>
      <w:r w:rsidRPr="00A64E8B">
        <w:rPr>
          <w:b/>
        </w:rPr>
        <w:t>Članak 1.</w:t>
      </w:r>
    </w:p>
    <w:p w14:paraId="592DB7BF" w14:textId="4314C48B" w:rsidR="006B6E13" w:rsidRDefault="006B6E13" w:rsidP="006B6E13">
      <w:pPr>
        <w:ind w:firstLine="708"/>
        <w:jc w:val="both"/>
      </w:pPr>
      <w:r>
        <w:rPr>
          <w:bCs/>
        </w:rPr>
        <w:tab/>
        <w:t>Članak 2. P</w:t>
      </w:r>
      <w:r w:rsidRPr="006B6E13">
        <w:rPr>
          <w:bCs/>
        </w:rPr>
        <w:t xml:space="preserve">rograma javnih potreba iz ostalih društvenih područja općine </w:t>
      </w:r>
      <w:r>
        <w:rPr>
          <w:bCs/>
        </w:rPr>
        <w:t>G</w:t>
      </w:r>
      <w:r w:rsidRPr="006B6E13">
        <w:rPr>
          <w:bCs/>
        </w:rPr>
        <w:t xml:space="preserve">ornji </w:t>
      </w:r>
      <w:r>
        <w:rPr>
          <w:bCs/>
        </w:rPr>
        <w:t>B</w:t>
      </w:r>
      <w:r w:rsidRPr="006B6E13">
        <w:rPr>
          <w:bCs/>
        </w:rPr>
        <w:t>ogićevci za 202</w:t>
      </w:r>
      <w:r w:rsidR="00870EB4">
        <w:rPr>
          <w:bCs/>
        </w:rPr>
        <w:t>1</w:t>
      </w:r>
      <w:r w:rsidRPr="006B6E13">
        <w:rPr>
          <w:bCs/>
        </w:rPr>
        <w:t>.godinu</w:t>
      </w:r>
      <w:r>
        <w:rPr>
          <w:bCs/>
        </w:rPr>
        <w:t xml:space="preserve">, KLASA: </w:t>
      </w:r>
      <w:r w:rsidRPr="006B6E13">
        <w:rPr>
          <w:bCs/>
        </w:rPr>
        <w:t xml:space="preserve"> </w:t>
      </w:r>
      <w:r w:rsidR="00870EB4">
        <w:t>400-</w:t>
      </w:r>
      <w:r w:rsidR="00870EB4" w:rsidRPr="00675AF3">
        <w:t>06</w:t>
      </w:r>
      <w:r w:rsidR="00870EB4">
        <w:t>/20-03/21</w:t>
      </w:r>
      <w:r>
        <w:t xml:space="preserve">, URBROJ: </w:t>
      </w:r>
      <w:r w:rsidR="00870EB4">
        <w:t>2178/18-03/20-02/07</w:t>
      </w:r>
      <w:r>
        <w:t xml:space="preserve">, mijenja se i glasi: </w:t>
      </w:r>
      <w:r w:rsidRPr="006B6E13">
        <w:rPr>
          <w:bCs/>
        </w:rPr>
        <w:t xml:space="preserve"> </w:t>
      </w:r>
      <w:r>
        <w:t>Program javnih potreba iz ostalih društvenih područja Općine Gornji Bogićevci za 202</w:t>
      </w:r>
      <w:r w:rsidR="00870EB4">
        <w:t>1</w:t>
      </w:r>
      <w:r>
        <w:t xml:space="preserve">.godinu financirat će se u iznosu od </w:t>
      </w:r>
      <w:r w:rsidR="00870EB4">
        <w:t>40</w:t>
      </w:r>
      <w:r>
        <w:t>.</w:t>
      </w:r>
      <w:r w:rsidR="00870EB4">
        <w:t>0</w:t>
      </w:r>
      <w:r>
        <w:t>00,00 kuna.</w:t>
      </w:r>
      <w:r w:rsidR="00C50779">
        <w:t xml:space="preserve"> Povećanje za </w:t>
      </w:r>
      <w:r w:rsidR="00870EB4">
        <w:t>7.000</w:t>
      </w:r>
      <w:r w:rsidR="000F5C7D">
        <w:t>,00 kuna odnosi na povećanje u području očuvanja tekovina Domovinskog rata (UDVDR BPŽ, ogranak Gornji Bogićevci)</w:t>
      </w:r>
    </w:p>
    <w:p w14:paraId="2ECC710A" w14:textId="5C8E89B1" w:rsidR="002169C0" w:rsidRDefault="006B6E13" w:rsidP="006B6E13">
      <w:pPr>
        <w:jc w:val="both"/>
        <w:rPr>
          <w:bCs/>
        </w:rPr>
      </w:pPr>
      <w:r w:rsidRPr="006B6E13">
        <w:rPr>
          <w:bCs/>
        </w:rPr>
        <w:t xml:space="preserve">   </w:t>
      </w:r>
    </w:p>
    <w:p w14:paraId="13B6DF49" w14:textId="1813E050" w:rsidR="006F2DD0" w:rsidRPr="0078416B" w:rsidRDefault="006B6E13" w:rsidP="00C50779">
      <w:pPr>
        <w:jc w:val="center"/>
        <w:rPr>
          <w:b/>
        </w:rPr>
      </w:pPr>
      <w:r>
        <w:rPr>
          <w:b/>
        </w:rPr>
        <w:t>Članak 2.</w:t>
      </w:r>
    </w:p>
    <w:p w14:paraId="69A0B0A9" w14:textId="49CE3BBC" w:rsidR="006F2DD0" w:rsidRDefault="006F2DD0" w:rsidP="006F2DD0">
      <w:pPr>
        <w:jc w:val="both"/>
      </w:pPr>
      <w:r>
        <w:t xml:space="preserve">                  Ov</w:t>
      </w:r>
      <w:r w:rsidR="00C50779">
        <w:t>e prve izmjene</w:t>
      </w:r>
      <w:r>
        <w:t xml:space="preserve"> Program</w:t>
      </w:r>
      <w:r w:rsidR="00C50779">
        <w:t>a</w:t>
      </w:r>
      <w:r>
        <w:t xml:space="preserve"> </w:t>
      </w:r>
      <w:r w:rsidR="00C50779">
        <w:t>j</w:t>
      </w:r>
      <w:r>
        <w:t>avnih potreba iz ostalih društvenih područja Općine Gornji Bogićevci za 20</w:t>
      </w:r>
      <w:r w:rsidR="003E430A">
        <w:t>2</w:t>
      </w:r>
      <w:r w:rsidR="00870EB4">
        <w:t>1</w:t>
      </w:r>
      <w:r>
        <w:t>.godinu bit će objavljen</w:t>
      </w:r>
      <w:r w:rsidR="00D11992">
        <w:t>e</w:t>
      </w:r>
      <w:r>
        <w:t xml:space="preserve"> u „Službenom glasniku</w:t>
      </w:r>
      <w:r w:rsidR="00D11992">
        <w:t xml:space="preserve"> </w:t>
      </w:r>
      <w:r>
        <w:t>Općine Gornji Bogićevci</w:t>
      </w:r>
      <w:r w:rsidR="00D11992">
        <w:t>“</w:t>
      </w:r>
      <w:r>
        <w:t xml:space="preserve">, a stupa na snagu </w:t>
      </w:r>
      <w:r w:rsidR="00D11992">
        <w:t>danom donošenja.</w:t>
      </w:r>
    </w:p>
    <w:p w14:paraId="54A625A0" w14:textId="77777777" w:rsidR="006F2DD0" w:rsidRDefault="006F2DD0" w:rsidP="006F2DD0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04FE49FD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OPĆINA GORNJI BOGIĆEVCI</w:t>
      </w:r>
    </w:p>
    <w:p w14:paraId="2A6920BD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1E19C47C" w14:textId="77777777" w:rsidR="006F2DD0" w:rsidRDefault="006F2DD0" w:rsidP="006F2DD0">
      <w:pPr>
        <w:jc w:val="center"/>
      </w:pPr>
    </w:p>
    <w:p w14:paraId="5D938A02" w14:textId="77777777" w:rsidR="006F2DD0" w:rsidRDefault="006F2DD0" w:rsidP="006F2DD0"/>
    <w:p w14:paraId="00225B14" w14:textId="77777777" w:rsidR="006F2DD0" w:rsidRDefault="006F2DD0" w:rsidP="006F2DD0"/>
    <w:p w14:paraId="410CB468" w14:textId="75DFEE15" w:rsidR="006F2DD0" w:rsidRDefault="006F2DD0" w:rsidP="006F2DD0">
      <w:r>
        <w:t xml:space="preserve">Klasa: </w:t>
      </w:r>
      <w:bookmarkStart w:id="0" w:name="_Hlk57272972"/>
      <w:r>
        <w:t>400-06/</w:t>
      </w:r>
      <w:r w:rsidR="000F5C7D">
        <w:t>2</w:t>
      </w:r>
      <w:r w:rsidR="00157FA8">
        <w:t>1</w:t>
      </w:r>
      <w:r>
        <w:t>-03</w:t>
      </w:r>
      <w:r w:rsidR="000F5C7D">
        <w:t>/</w:t>
      </w:r>
      <w:r w:rsidR="00157FA8">
        <w:t>03</w:t>
      </w:r>
      <w:r>
        <w:t xml:space="preserve"> </w:t>
      </w:r>
      <w:bookmarkEnd w:id="0"/>
      <w:r>
        <w:t xml:space="preserve">                                    PREDSJEDNIK OPĆINSKOG VIJEĆA:</w:t>
      </w:r>
    </w:p>
    <w:p w14:paraId="1F71BEB8" w14:textId="60CB3AF3" w:rsidR="006F2DD0" w:rsidRDefault="006F2DD0" w:rsidP="006F2DD0">
      <w:r>
        <w:t>Urbroj:</w:t>
      </w:r>
      <w:r w:rsidRPr="0078416B">
        <w:t xml:space="preserve"> </w:t>
      </w:r>
      <w:r>
        <w:t>2178/18-03</w:t>
      </w:r>
      <w:r w:rsidR="000F5C7D">
        <w:t>/2</w:t>
      </w:r>
      <w:r w:rsidR="00157FA8">
        <w:t>1</w:t>
      </w:r>
      <w:r>
        <w:t>-</w:t>
      </w:r>
      <w:r w:rsidR="000F5C7D">
        <w:t>02/02</w:t>
      </w:r>
    </w:p>
    <w:p w14:paraId="69AE5EE6" w14:textId="231538FE" w:rsidR="006F2DD0" w:rsidRDefault="006F2DD0" w:rsidP="006F2DD0">
      <w:r>
        <w:t xml:space="preserve">                                                                                                  </w:t>
      </w:r>
      <w:r w:rsidR="00157FA8">
        <w:t>Željko Klarić</w:t>
      </w:r>
    </w:p>
    <w:p w14:paraId="617B9763" w14:textId="24B7CE3B" w:rsidR="006F2DD0" w:rsidRPr="00716E0D" w:rsidRDefault="006F2DD0" w:rsidP="006F2DD0">
      <w:r>
        <w:t xml:space="preserve">Gornji Bogićevci, </w:t>
      </w:r>
      <w:r w:rsidR="003E430A">
        <w:t>1</w:t>
      </w:r>
      <w:r w:rsidR="00157FA8">
        <w:t>4</w:t>
      </w:r>
      <w:r>
        <w:t xml:space="preserve">. </w:t>
      </w:r>
      <w:r w:rsidR="00157FA8">
        <w:t>rujna</w:t>
      </w:r>
      <w:r>
        <w:t xml:space="preserve">  20</w:t>
      </w:r>
      <w:r w:rsidR="000F5C7D">
        <w:t>2</w:t>
      </w:r>
      <w:r w:rsidR="00157FA8">
        <w:t>1</w:t>
      </w:r>
    </w:p>
    <w:p w14:paraId="5D6B9824" w14:textId="77777777" w:rsidR="006F2DD0" w:rsidRPr="003C7C81" w:rsidRDefault="006F2DD0" w:rsidP="003C7C81">
      <w:pPr>
        <w:jc w:val="both"/>
      </w:pPr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C0"/>
    <w:rsid w:val="000F5C7D"/>
    <w:rsid w:val="001562FA"/>
    <w:rsid w:val="00157FA8"/>
    <w:rsid w:val="001654BC"/>
    <w:rsid w:val="002169C0"/>
    <w:rsid w:val="003C7C81"/>
    <w:rsid w:val="003E430A"/>
    <w:rsid w:val="006B6E13"/>
    <w:rsid w:val="006F2DD0"/>
    <w:rsid w:val="00870EB4"/>
    <w:rsid w:val="00A27A69"/>
    <w:rsid w:val="00C50779"/>
    <w:rsid w:val="00D11992"/>
    <w:rsid w:val="00E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F27"/>
  <w15:docId w15:val="{A7FECC48-D976-4084-A83A-41B62FAA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OGB</cp:lastModifiedBy>
  <cp:revision>10</cp:revision>
  <cp:lastPrinted>2020-11-26T14:09:00Z</cp:lastPrinted>
  <dcterms:created xsi:type="dcterms:W3CDTF">2017-01-11T16:07:00Z</dcterms:created>
  <dcterms:modified xsi:type="dcterms:W3CDTF">2021-09-23T10:02:00Z</dcterms:modified>
</cp:coreProperties>
</file>