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CF7" w:rsidRPr="00726F81" w:rsidRDefault="00404CF7" w:rsidP="00404CF7">
      <w:r>
        <w:rPr>
          <w:rFonts w:ascii="Monotype Corsiva" w:hAnsi="Monotype Corsiva" w:cs="Arial"/>
          <w:color w:val="0000FF"/>
          <w:sz w:val="72"/>
          <w:szCs w:val="72"/>
        </w:rPr>
        <w:t xml:space="preserve">  </w:t>
      </w:r>
      <w:r>
        <w:rPr>
          <w:noProof/>
        </w:rPr>
        <w:drawing>
          <wp:inline distT="0" distB="0" distL="0" distR="0" wp14:anchorId="2CD1A899" wp14:editId="023DD08D">
            <wp:extent cx="657225" cy="819150"/>
            <wp:effectExtent l="0" t="0" r="9525" b="0"/>
            <wp:docPr id="1" name="Slika 1" descr="hr)sb-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)sb-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onotype Corsiva" w:hAnsi="Monotype Corsiva" w:cs="Arial"/>
          <w:color w:val="0000FF"/>
          <w:sz w:val="72"/>
          <w:szCs w:val="72"/>
        </w:rPr>
        <w:t>SLUŽBENI   GLASNIK</w:t>
      </w:r>
    </w:p>
    <w:p w:rsidR="00404CF7" w:rsidRDefault="00404CF7" w:rsidP="00404CF7">
      <w:pPr>
        <w:rPr>
          <w:rFonts w:ascii="Monotype Corsiva" w:hAnsi="Monotype Corsiva"/>
          <w:color w:val="FF0000"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Monotype Corsiva" w:hAnsi="Monotype Corsiva"/>
          <w:color w:val="FF0000"/>
          <w:sz w:val="28"/>
        </w:rPr>
        <w:t>Službeno glasilo općine Gornji Bogićevci</w:t>
      </w:r>
    </w:p>
    <w:p w:rsidR="00404CF7" w:rsidRDefault="00404CF7" w:rsidP="00404CF7">
      <w:pPr>
        <w:pStyle w:val="Naslov3"/>
        <w:rPr>
          <w:rFonts w:ascii="Monotype Corsiva" w:hAnsi="Monotype Corsiva" w:cs="Arial"/>
          <w:sz w:val="24"/>
        </w:rPr>
      </w:pPr>
      <w:r>
        <w:rPr>
          <w:rFonts w:ascii="Monotype Corsiva" w:hAnsi="Monotype Corsiva" w:cs="Arial"/>
          <w:sz w:val="24"/>
        </w:rPr>
        <w:t>R E P U B L I K A  H R V A T S K A</w:t>
      </w:r>
    </w:p>
    <w:p w:rsidR="00404CF7" w:rsidRDefault="00404CF7" w:rsidP="00404CF7">
      <w:pPr>
        <w:pStyle w:val="Naslov3"/>
        <w:rPr>
          <w:rFonts w:ascii="Monotype Corsiva" w:hAnsi="Monotype Corsiva" w:cs="Arial"/>
          <w:sz w:val="24"/>
        </w:rPr>
      </w:pPr>
      <w:r>
        <w:rPr>
          <w:rFonts w:ascii="Monotype Corsiva" w:hAnsi="Monotype Corsiva" w:cs="Arial"/>
          <w:sz w:val="24"/>
        </w:rPr>
        <w:t>BRODSKO – POSAVSKA ŽUPANIJA</w:t>
      </w:r>
    </w:p>
    <w:p w:rsidR="00404CF7" w:rsidRDefault="00404CF7" w:rsidP="00404CF7">
      <w:pPr>
        <w:pStyle w:val="Naslov2"/>
        <w:ind w:left="0"/>
        <w:rPr>
          <w:rFonts w:ascii="Monotype Corsiva" w:hAnsi="Monotype Corsiva"/>
          <w:sz w:val="24"/>
        </w:rPr>
      </w:pPr>
      <w:r>
        <w:rPr>
          <w:rFonts w:ascii="Monotype Corsiva" w:hAnsi="Monotype Corsiva"/>
          <w:sz w:val="24"/>
        </w:rPr>
        <w:t xml:space="preserve">   OPĆINA  GORNJI   BOGIĆEVCI</w:t>
      </w:r>
    </w:p>
    <w:p w:rsidR="00404CF7" w:rsidRDefault="00404CF7" w:rsidP="00404CF7"/>
    <w:tbl>
      <w:tblPr>
        <w:tblW w:w="0" w:type="auto"/>
        <w:tblInd w:w="108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5220"/>
        <w:gridCol w:w="2145"/>
      </w:tblGrid>
      <w:tr w:rsidR="00404CF7" w:rsidTr="00242E2E">
        <w:trPr>
          <w:trHeight w:val="100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4CF7" w:rsidRDefault="00404CF7" w:rsidP="00242E2E">
            <w:pPr>
              <w:jc w:val="center"/>
              <w:rPr>
                <w:rFonts w:ascii="Monotype Corsiva" w:hAnsi="Monotype Corsiva"/>
                <w:color w:val="993366"/>
                <w:sz w:val="28"/>
              </w:rPr>
            </w:pPr>
            <w:r>
              <w:rPr>
                <w:rFonts w:ascii="Monotype Corsiva" w:hAnsi="Monotype Corsiva"/>
                <w:color w:val="993366"/>
                <w:sz w:val="28"/>
              </w:rPr>
              <w:t>Godina</w:t>
            </w:r>
          </w:p>
          <w:p w:rsidR="00404CF7" w:rsidRDefault="00BF4948" w:rsidP="000A70B0">
            <w:pPr>
              <w:jc w:val="center"/>
              <w:rPr>
                <w:rFonts w:ascii="Monotype Corsiva" w:hAnsi="Monotype Corsiva"/>
                <w:color w:val="993366"/>
                <w:sz w:val="28"/>
              </w:rPr>
            </w:pPr>
            <w:r>
              <w:rPr>
                <w:rFonts w:ascii="Monotype Corsiva" w:hAnsi="Monotype Corsiva"/>
                <w:color w:val="993366"/>
                <w:sz w:val="28"/>
              </w:rPr>
              <w:t>1</w:t>
            </w:r>
            <w:r w:rsidR="00452FD8">
              <w:rPr>
                <w:rFonts w:ascii="Monotype Corsiva" w:hAnsi="Monotype Corsiva"/>
                <w:color w:val="993366"/>
                <w:sz w:val="28"/>
              </w:rPr>
              <w:t>4</w:t>
            </w:r>
          </w:p>
        </w:tc>
        <w:tc>
          <w:tcPr>
            <w:tcW w:w="5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4CF7" w:rsidRDefault="00404CF7" w:rsidP="00242E2E">
            <w:pPr>
              <w:jc w:val="center"/>
              <w:rPr>
                <w:rFonts w:ascii="Monotype Corsiva" w:hAnsi="Monotype Corsiva"/>
                <w:color w:val="993366"/>
                <w:sz w:val="28"/>
              </w:rPr>
            </w:pPr>
            <w:r>
              <w:rPr>
                <w:rFonts w:ascii="Monotype Corsiva" w:hAnsi="Monotype Corsiva"/>
                <w:color w:val="993366"/>
                <w:sz w:val="28"/>
              </w:rPr>
              <w:t xml:space="preserve">Gornji </w:t>
            </w:r>
            <w:r w:rsidR="00BF4948">
              <w:rPr>
                <w:rFonts w:ascii="Monotype Corsiva" w:hAnsi="Monotype Corsiva"/>
                <w:color w:val="993366"/>
                <w:sz w:val="28"/>
              </w:rPr>
              <w:t xml:space="preserve">Bogićevci,  </w:t>
            </w:r>
            <w:r w:rsidR="0096690A">
              <w:rPr>
                <w:rFonts w:ascii="Monotype Corsiva" w:hAnsi="Monotype Corsiva"/>
                <w:color w:val="993366"/>
                <w:sz w:val="28"/>
              </w:rPr>
              <w:t>26</w:t>
            </w:r>
            <w:r w:rsidR="00BF4948">
              <w:rPr>
                <w:rFonts w:ascii="Monotype Corsiva" w:hAnsi="Monotype Corsiva"/>
                <w:color w:val="993366"/>
                <w:sz w:val="28"/>
              </w:rPr>
              <w:t xml:space="preserve">. </w:t>
            </w:r>
            <w:r w:rsidR="0096690A">
              <w:rPr>
                <w:rFonts w:ascii="Monotype Corsiva" w:hAnsi="Monotype Corsiva"/>
                <w:color w:val="993366"/>
                <w:sz w:val="28"/>
              </w:rPr>
              <w:t>ožujka</w:t>
            </w:r>
            <w:r>
              <w:rPr>
                <w:rFonts w:ascii="Monotype Corsiva" w:hAnsi="Monotype Corsiva"/>
                <w:color w:val="993366"/>
                <w:sz w:val="28"/>
              </w:rPr>
              <w:t xml:space="preserve">  20</w:t>
            </w:r>
            <w:r w:rsidR="00452FD8">
              <w:rPr>
                <w:rFonts w:ascii="Monotype Corsiva" w:hAnsi="Monotype Corsiva"/>
                <w:color w:val="993366"/>
                <w:sz w:val="28"/>
              </w:rPr>
              <w:t>20</w:t>
            </w:r>
            <w:r>
              <w:rPr>
                <w:rFonts w:ascii="Monotype Corsiva" w:hAnsi="Monotype Corsiva"/>
                <w:color w:val="993366"/>
                <w:sz w:val="28"/>
              </w:rPr>
              <w:t>. godine</w:t>
            </w:r>
          </w:p>
          <w:p w:rsidR="00404CF7" w:rsidRDefault="00404CF7" w:rsidP="00242E2E">
            <w:pPr>
              <w:jc w:val="center"/>
              <w:rPr>
                <w:rFonts w:ascii="Monotype Corsiva" w:hAnsi="Monotype Corsiva"/>
                <w:color w:val="993366"/>
                <w:sz w:val="28"/>
              </w:rPr>
            </w:pPr>
          </w:p>
        </w:tc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04CF7" w:rsidRDefault="00404CF7" w:rsidP="00242E2E">
            <w:pPr>
              <w:jc w:val="center"/>
              <w:rPr>
                <w:rFonts w:ascii="Monotype Corsiva" w:hAnsi="Monotype Corsiva"/>
                <w:color w:val="993366"/>
                <w:sz w:val="28"/>
              </w:rPr>
            </w:pPr>
            <w:r>
              <w:rPr>
                <w:rFonts w:ascii="Monotype Corsiva" w:hAnsi="Monotype Corsiva"/>
                <w:color w:val="993366"/>
                <w:sz w:val="28"/>
              </w:rPr>
              <w:t>Broj</w:t>
            </w:r>
          </w:p>
          <w:p w:rsidR="00404CF7" w:rsidRDefault="00404CF7" w:rsidP="0096690A">
            <w:pPr>
              <w:jc w:val="center"/>
              <w:rPr>
                <w:rFonts w:ascii="Monotype Corsiva" w:hAnsi="Monotype Corsiva"/>
                <w:color w:val="993366"/>
                <w:sz w:val="28"/>
              </w:rPr>
            </w:pPr>
            <w:r>
              <w:rPr>
                <w:rFonts w:ascii="Monotype Corsiva" w:hAnsi="Monotype Corsiva"/>
                <w:color w:val="993366"/>
                <w:sz w:val="28"/>
              </w:rPr>
              <w:t>0</w:t>
            </w:r>
            <w:r w:rsidR="0096690A">
              <w:rPr>
                <w:rFonts w:ascii="Monotype Corsiva" w:hAnsi="Monotype Corsiva"/>
                <w:color w:val="993366"/>
                <w:sz w:val="28"/>
              </w:rPr>
              <w:t>2</w:t>
            </w:r>
            <w:r>
              <w:rPr>
                <w:rFonts w:ascii="Monotype Corsiva" w:hAnsi="Monotype Corsiva"/>
                <w:color w:val="993366"/>
                <w:sz w:val="28"/>
              </w:rPr>
              <w:t>/20</w:t>
            </w:r>
            <w:r w:rsidR="00452FD8">
              <w:rPr>
                <w:rFonts w:ascii="Monotype Corsiva" w:hAnsi="Monotype Corsiva"/>
                <w:color w:val="993366"/>
                <w:sz w:val="28"/>
              </w:rPr>
              <w:t>20</w:t>
            </w:r>
          </w:p>
        </w:tc>
      </w:tr>
    </w:tbl>
    <w:p w:rsidR="00404CF7" w:rsidRDefault="00404CF7" w:rsidP="00404CF7"/>
    <w:p w:rsidR="00404CF7" w:rsidRDefault="00404CF7" w:rsidP="00404CF7">
      <w:pPr>
        <w:numPr>
          <w:ilvl w:val="0"/>
          <w:numId w:val="1"/>
        </w:numPr>
        <w:rPr>
          <w:rFonts w:ascii="Arial" w:hAnsi="Arial" w:cs="Arial"/>
          <w:color w:val="0000FF"/>
          <w:sz w:val="28"/>
        </w:rPr>
      </w:pPr>
      <w:r>
        <w:rPr>
          <w:rFonts w:ascii="Arial" w:hAnsi="Arial" w:cs="Arial"/>
          <w:color w:val="0000FF"/>
          <w:sz w:val="28"/>
        </w:rPr>
        <w:t>Akti Općinskog vijeća</w:t>
      </w:r>
    </w:p>
    <w:p w:rsidR="00404CF7" w:rsidRDefault="00404CF7" w:rsidP="00404CF7">
      <w:pPr>
        <w:ind w:left="360"/>
        <w:rPr>
          <w:rFonts w:ascii="Arial" w:hAnsi="Arial" w:cs="Arial"/>
          <w:color w:val="FF0000"/>
          <w:sz w:val="28"/>
        </w:rPr>
      </w:pPr>
      <w:r>
        <w:rPr>
          <w:rFonts w:ascii="Arial" w:hAnsi="Arial" w:cs="Arial"/>
          <w:color w:val="FF0000"/>
          <w:sz w:val="28"/>
        </w:rPr>
        <w:t xml:space="preserve">2. Akti Načelnika </w:t>
      </w:r>
    </w:p>
    <w:p w:rsidR="00404CF7" w:rsidRDefault="00404CF7" w:rsidP="00404CF7">
      <w:pPr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Ostalo</w:t>
      </w:r>
    </w:p>
    <w:p w:rsidR="00404CF7" w:rsidRDefault="00404CF7" w:rsidP="00404CF7">
      <w:pPr>
        <w:jc w:val="both"/>
        <w:rPr>
          <w:sz w:val="22"/>
          <w:szCs w:val="22"/>
        </w:rPr>
      </w:pPr>
    </w:p>
    <w:p w:rsidR="00404CF7" w:rsidRDefault="00404CF7" w:rsidP="00404CF7">
      <w:pPr>
        <w:numPr>
          <w:ilvl w:val="0"/>
          <w:numId w:val="3"/>
        </w:numPr>
        <w:jc w:val="both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Akti Općinskog vijeća:</w:t>
      </w:r>
    </w:p>
    <w:p w:rsidR="0096690A" w:rsidRDefault="0096690A" w:rsidP="0096690A">
      <w:pPr>
        <w:spacing w:after="200" w:line="276" w:lineRule="auto"/>
        <w:ind w:left="360"/>
      </w:pPr>
    </w:p>
    <w:p w:rsidR="0096690A" w:rsidRDefault="0096690A" w:rsidP="0096690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6690A">
        <w:rPr>
          <w:rFonts w:ascii="Times New Roman" w:hAnsi="Times New Roman" w:cs="Times New Roman"/>
          <w:sz w:val="24"/>
          <w:szCs w:val="24"/>
        </w:rPr>
        <w:t>6.</w:t>
      </w:r>
      <w:r w:rsidRPr="0096690A">
        <w:rPr>
          <w:rFonts w:ascii="Times New Roman" w:hAnsi="Times New Roman" w:cs="Times New Roman"/>
          <w:sz w:val="24"/>
          <w:szCs w:val="24"/>
        </w:rPr>
        <w:tab/>
        <w:t>O</w:t>
      </w:r>
      <w:r>
        <w:rPr>
          <w:rFonts w:ascii="Times New Roman" w:hAnsi="Times New Roman" w:cs="Times New Roman"/>
          <w:sz w:val="24"/>
          <w:szCs w:val="24"/>
        </w:rPr>
        <w:t>DLUKA</w:t>
      </w:r>
      <w:r w:rsidRPr="0096690A">
        <w:rPr>
          <w:rFonts w:ascii="Times New Roman" w:hAnsi="Times New Roman" w:cs="Times New Roman"/>
          <w:sz w:val="24"/>
          <w:szCs w:val="24"/>
        </w:rPr>
        <w:t xml:space="preserve"> o davanju suglasnosti za provedbu ulaganja za projekt Izgradnje</w:t>
      </w:r>
    </w:p>
    <w:p w:rsidR="0096690A" w:rsidRDefault="0096690A" w:rsidP="0096690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parkirališta, ograde i nadstrešnice Dr</w:t>
      </w:r>
      <w:r w:rsidR="004B7E29">
        <w:rPr>
          <w:rFonts w:ascii="Times New Roman" w:hAnsi="Times New Roman" w:cs="Times New Roman"/>
          <w:sz w:val="24"/>
          <w:szCs w:val="24"/>
        </w:rPr>
        <w:t>uštvenog doma u naselju Trnava</w:t>
      </w:r>
      <w:r w:rsidR="004B7E29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23</w:t>
      </w:r>
    </w:p>
    <w:p w:rsidR="0096690A" w:rsidRDefault="0096690A" w:rsidP="0096690A">
      <w:pPr>
        <w:pStyle w:val="Bezproreda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 ODLUKA o kratkoročnoj financijskoj  pozajmici</w:t>
      </w:r>
      <w:r w:rsidR="004B7E29">
        <w:rPr>
          <w:rFonts w:ascii="Times New Roman" w:hAnsi="Times New Roman" w:cs="Times New Roman"/>
          <w:sz w:val="24"/>
          <w:szCs w:val="24"/>
        </w:rPr>
        <w:tab/>
      </w:r>
      <w:r w:rsidR="004B7E29">
        <w:rPr>
          <w:rFonts w:ascii="Times New Roman" w:hAnsi="Times New Roman" w:cs="Times New Roman"/>
          <w:sz w:val="24"/>
          <w:szCs w:val="24"/>
        </w:rPr>
        <w:tab/>
      </w:r>
      <w:r w:rsidR="004B7E29">
        <w:rPr>
          <w:rFonts w:ascii="Times New Roman" w:hAnsi="Times New Roman" w:cs="Times New Roman"/>
          <w:sz w:val="24"/>
          <w:szCs w:val="24"/>
        </w:rPr>
        <w:tab/>
      </w:r>
      <w:r w:rsidR="004B7E29">
        <w:rPr>
          <w:rFonts w:ascii="Times New Roman" w:hAnsi="Times New Roman" w:cs="Times New Roman"/>
          <w:sz w:val="24"/>
          <w:szCs w:val="24"/>
        </w:rPr>
        <w:tab/>
        <w:t xml:space="preserve">           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6690A" w:rsidRPr="0096690A" w:rsidRDefault="0096690A" w:rsidP="0096690A">
      <w:pPr>
        <w:pStyle w:val="Bezproreda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6690A" w:rsidRDefault="0096690A" w:rsidP="0096690A">
      <w:pPr>
        <w:spacing w:after="200" w:line="276" w:lineRule="auto"/>
        <w:ind w:left="360"/>
      </w:pPr>
    </w:p>
    <w:p w:rsidR="00196701" w:rsidRPr="008E7285" w:rsidRDefault="00720640" w:rsidP="00CE3955">
      <w:pPr>
        <w:pStyle w:val="Odlomakpopisa"/>
        <w:spacing w:after="20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1D3A">
        <w:t xml:space="preserve">    </w:t>
      </w:r>
      <w:r w:rsidR="00196701">
        <w:t xml:space="preserve"> </w:t>
      </w:r>
    </w:p>
    <w:p w:rsidR="003A3F85" w:rsidRDefault="009724E3" w:rsidP="00CE3955">
      <w:pPr>
        <w:pStyle w:val="Odlomakpopisa"/>
        <w:spacing w:after="20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CE3955">
        <w:tab/>
      </w:r>
    </w:p>
    <w:p w:rsidR="00F47560" w:rsidRDefault="00F47560" w:rsidP="003D57EF">
      <w:pPr>
        <w:pStyle w:val="Odlomakpopisa"/>
        <w:spacing w:after="200" w:line="276" w:lineRule="auto"/>
        <w:jc w:val="both"/>
      </w:pPr>
    </w:p>
    <w:p w:rsidR="00404CF7" w:rsidRPr="0096690A" w:rsidRDefault="00404CF7" w:rsidP="00D21187">
      <w:pPr>
        <w:pStyle w:val="Odlomakpopisa"/>
        <w:numPr>
          <w:ilvl w:val="0"/>
          <w:numId w:val="3"/>
        </w:numPr>
        <w:jc w:val="both"/>
        <w:rPr>
          <w:b/>
          <w:i/>
          <w:sz w:val="32"/>
          <w:szCs w:val="32"/>
          <w:u w:val="single"/>
        </w:rPr>
      </w:pPr>
      <w:r w:rsidRPr="0096690A">
        <w:rPr>
          <w:b/>
          <w:i/>
          <w:sz w:val="32"/>
          <w:szCs w:val="32"/>
          <w:u w:val="single"/>
        </w:rPr>
        <w:t>Akti načelnika :</w:t>
      </w:r>
    </w:p>
    <w:p w:rsidR="00DC2412" w:rsidRDefault="00DC2412" w:rsidP="00DC2412">
      <w:pPr>
        <w:ind w:left="360"/>
        <w:jc w:val="both"/>
        <w:rPr>
          <w:b/>
          <w:i/>
          <w:sz w:val="32"/>
          <w:szCs w:val="32"/>
          <w:u w:val="single"/>
        </w:rPr>
      </w:pPr>
    </w:p>
    <w:p w:rsidR="00637B2A" w:rsidRPr="002E33F3" w:rsidRDefault="00637B2A" w:rsidP="0096690A">
      <w:pPr>
        <w:pStyle w:val="Odlomakpopisa"/>
        <w:ind w:left="644"/>
        <w:jc w:val="both"/>
      </w:pPr>
    </w:p>
    <w:p w:rsidR="00C81D3A" w:rsidRPr="004433D9" w:rsidRDefault="00D712FF" w:rsidP="00D712FF">
      <w:pPr>
        <w:pStyle w:val="Bezproreda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="00C81D3A">
        <w:rPr>
          <w:rFonts w:ascii="Times New Roman" w:hAnsi="Times New Roman" w:cs="Times New Roman"/>
          <w:sz w:val="24"/>
          <w:szCs w:val="24"/>
        </w:rPr>
        <w:tab/>
      </w:r>
      <w:r w:rsidR="00C81D3A">
        <w:rPr>
          <w:rFonts w:ascii="Times New Roman" w:hAnsi="Times New Roman" w:cs="Times New Roman"/>
          <w:sz w:val="24"/>
          <w:szCs w:val="24"/>
        </w:rPr>
        <w:tab/>
      </w:r>
    </w:p>
    <w:p w:rsidR="00B40539" w:rsidRPr="006614D8" w:rsidRDefault="00802FF3" w:rsidP="006614D8">
      <w:pPr>
        <w:rPr>
          <w:rFonts w:ascii="Arial" w:hAnsi="Arial" w:cs="Arial"/>
          <w:b/>
          <w:sz w:val="22"/>
          <w:szCs w:val="22"/>
        </w:rPr>
      </w:pPr>
      <w:r w:rsidRPr="006614D8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</w:t>
      </w:r>
      <w:r w:rsidRPr="006614D8">
        <w:rPr>
          <w:b/>
          <w:sz w:val="22"/>
          <w:szCs w:val="22"/>
        </w:rPr>
        <w:t xml:space="preserve">                            </w:t>
      </w:r>
      <w:r w:rsidRPr="006614D8">
        <w:rPr>
          <w:rFonts w:ascii="Arial" w:hAnsi="Arial" w:cs="Arial"/>
          <w:b/>
          <w:sz w:val="22"/>
          <w:szCs w:val="22"/>
        </w:rPr>
        <w:tab/>
      </w:r>
      <w:r w:rsidRPr="006614D8">
        <w:rPr>
          <w:rFonts w:ascii="Arial" w:hAnsi="Arial" w:cs="Arial"/>
          <w:b/>
          <w:sz w:val="22"/>
          <w:szCs w:val="22"/>
        </w:rPr>
        <w:tab/>
      </w:r>
      <w:r w:rsidRPr="006614D8">
        <w:rPr>
          <w:rFonts w:ascii="Arial" w:hAnsi="Arial" w:cs="Arial"/>
          <w:b/>
          <w:sz w:val="22"/>
          <w:szCs w:val="22"/>
        </w:rPr>
        <w:tab/>
      </w:r>
      <w:r w:rsidRPr="006614D8">
        <w:rPr>
          <w:rFonts w:ascii="Arial" w:hAnsi="Arial" w:cs="Arial"/>
          <w:b/>
          <w:sz w:val="22"/>
          <w:szCs w:val="22"/>
        </w:rPr>
        <w:tab/>
      </w:r>
      <w:r w:rsidRPr="006614D8">
        <w:rPr>
          <w:rFonts w:ascii="Arial" w:hAnsi="Arial" w:cs="Arial"/>
          <w:b/>
          <w:sz w:val="22"/>
          <w:szCs w:val="22"/>
        </w:rPr>
        <w:tab/>
      </w:r>
      <w:r w:rsidRPr="006614D8">
        <w:rPr>
          <w:rFonts w:ascii="Arial" w:hAnsi="Arial" w:cs="Arial"/>
          <w:b/>
          <w:sz w:val="22"/>
          <w:szCs w:val="22"/>
        </w:rPr>
        <w:tab/>
      </w:r>
      <w:r w:rsidRPr="006614D8">
        <w:rPr>
          <w:rFonts w:ascii="Arial" w:hAnsi="Arial" w:cs="Arial"/>
          <w:b/>
          <w:sz w:val="22"/>
          <w:szCs w:val="22"/>
        </w:rPr>
        <w:tab/>
      </w:r>
      <w:r w:rsidRPr="006614D8">
        <w:rPr>
          <w:rFonts w:ascii="Arial" w:hAnsi="Arial" w:cs="Arial"/>
          <w:b/>
          <w:sz w:val="22"/>
          <w:szCs w:val="22"/>
        </w:rPr>
        <w:tab/>
        <w:t xml:space="preserve">                    </w:t>
      </w:r>
      <w:r w:rsidRPr="006614D8">
        <w:rPr>
          <w:rFonts w:ascii="Arial" w:hAnsi="Arial" w:cs="Arial"/>
          <w:b/>
          <w:sz w:val="22"/>
          <w:szCs w:val="22"/>
        </w:rPr>
        <w:tab/>
      </w:r>
      <w:r w:rsidRPr="006614D8">
        <w:rPr>
          <w:rFonts w:ascii="Arial" w:hAnsi="Arial" w:cs="Arial"/>
          <w:b/>
          <w:sz w:val="22"/>
          <w:szCs w:val="22"/>
        </w:rPr>
        <w:tab/>
      </w:r>
      <w:r w:rsidRPr="006614D8">
        <w:rPr>
          <w:rFonts w:ascii="Arial" w:hAnsi="Arial" w:cs="Arial"/>
          <w:b/>
          <w:sz w:val="22"/>
          <w:szCs w:val="22"/>
        </w:rPr>
        <w:tab/>
      </w:r>
      <w:r w:rsidRPr="006614D8">
        <w:rPr>
          <w:rFonts w:ascii="Arial" w:hAnsi="Arial" w:cs="Arial"/>
          <w:b/>
          <w:sz w:val="22"/>
          <w:szCs w:val="22"/>
        </w:rPr>
        <w:tab/>
      </w:r>
      <w:r w:rsidRPr="006614D8">
        <w:rPr>
          <w:rFonts w:ascii="Arial" w:hAnsi="Arial" w:cs="Arial"/>
          <w:b/>
          <w:sz w:val="22"/>
          <w:szCs w:val="22"/>
        </w:rPr>
        <w:tab/>
      </w:r>
      <w:r w:rsidRPr="006614D8">
        <w:rPr>
          <w:rFonts w:ascii="Arial" w:hAnsi="Arial" w:cs="Arial"/>
          <w:b/>
          <w:sz w:val="22"/>
          <w:szCs w:val="22"/>
        </w:rPr>
        <w:tab/>
      </w:r>
      <w:r w:rsidRPr="006614D8">
        <w:rPr>
          <w:rFonts w:ascii="Arial" w:hAnsi="Arial" w:cs="Arial"/>
          <w:b/>
          <w:sz w:val="22"/>
          <w:szCs w:val="22"/>
        </w:rPr>
        <w:tab/>
      </w:r>
      <w:r w:rsidRPr="006614D8">
        <w:rPr>
          <w:rFonts w:ascii="Arial" w:hAnsi="Arial" w:cs="Arial"/>
          <w:b/>
          <w:sz w:val="22"/>
          <w:szCs w:val="22"/>
        </w:rPr>
        <w:tab/>
      </w:r>
      <w:r w:rsidRPr="006614D8">
        <w:rPr>
          <w:rFonts w:ascii="Arial" w:hAnsi="Arial" w:cs="Arial"/>
          <w:b/>
          <w:sz w:val="22"/>
          <w:szCs w:val="22"/>
        </w:rPr>
        <w:tab/>
      </w:r>
    </w:p>
    <w:p w:rsidR="00404CF7" w:rsidRPr="0096690A" w:rsidRDefault="00404CF7" w:rsidP="0096690A">
      <w:pPr>
        <w:ind w:firstLine="360"/>
        <w:jc w:val="both"/>
        <w:rPr>
          <w:rFonts w:ascii="Arial" w:hAnsi="Arial" w:cs="Arial"/>
          <w:b/>
          <w:i/>
          <w:sz w:val="28"/>
          <w:szCs w:val="28"/>
          <w:u w:val="single"/>
        </w:rPr>
      </w:pPr>
      <w:r w:rsidRPr="0096690A">
        <w:rPr>
          <w:rFonts w:ascii="Arial" w:hAnsi="Arial" w:cs="Arial"/>
          <w:b/>
          <w:i/>
          <w:sz w:val="28"/>
          <w:szCs w:val="28"/>
          <w:u w:val="single"/>
        </w:rPr>
        <w:t xml:space="preserve"> - Ostalo :</w:t>
      </w:r>
    </w:p>
    <w:p w:rsidR="00404CF7" w:rsidRDefault="00404CF7" w:rsidP="00404CF7">
      <w:pPr>
        <w:rPr>
          <w:rFonts w:ascii="Arial" w:hAnsi="Arial" w:cs="Arial"/>
          <w:b/>
          <w:u w:val="single"/>
        </w:rPr>
      </w:pPr>
    </w:p>
    <w:p w:rsidR="00DD0225" w:rsidRDefault="00DD0225" w:rsidP="00404CF7">
      <w:pPr>
        <w:rPr>
          <w:rFonts w:ascii="Arial" w:hAnsi="Arial" w:cs="Arial"/>
          <w:b/>
          <w:i/>
        </w:rPr>
      </w:pPr>
    </w:p>
    <w:p w:rsidR="00DD0225" w:rsidRDefault="00DD0225" w:rsidP="00404CF7">
      <w:pPr>
        <w:rPr>
          <w:rFonts w:ascii="Arial" w:hAnsi="Arial" w:cs="Arial"/>
          <w:b/>
          <w:i/>
        </w:rPr>
      </w:pPr>
    </w:p>
    <w:p w:rsidR="00DD0225" w:rsidRDefault="00DD0225" w:rsidP="00404CF7">
      <w:pPr>
        <w:rPr>
          <w:rFonts w:ascii="Arial" w:hAnsi="Arial" w:cs="Arial"/>
          <w:b/>
          <w:i/>
        </w:rPr>
      </w:pPr>
    </w:p>
    <w:p w:rsidR="00DD0225" w:rsidRDefault="00DD0225" w:rsidP="00404CF7">
      <w:pPr>
        <w:rPr>
          <w:rFonts w:ascii="Arial" w:hAnsi="Arial" w:cs="Arial"/>
          <w:b/>
          <w:i/>
        </w:rPr>
      </w:pPr>
    </w:p>
    <w:p w:rsidR="00DD0225" w:rsidRDefault="00DD0225" w:rsidP="00404CF7">
      <w:pPr>
        <w:rPr>
          <w:rFonts w:ascii="Arial" w:hAnsi="Arial" w:cs="Arial"/>
          <w:b/>
          <w:i/>
        </w:rPr>
      </w:pPr>
    </w:p>
    <w:p w:rsidR="00DD0225" w:rsidRDefault="00DD0225" w:rsidP="00404CF7">
      <w:pPr>
        <w:rPr>
          <w:rFonts w:ascii="Arial" w:hAnsi="Arial" w:cs="Arial"/>
          <w:b/>
          <w:i/>
        </w:rPr>
      </w:pPr>
    </w:p>
    <w:p w:rsidR="00DD0225" w:rsidRDefault="00DD0225" w:rsidP="00404CF7">
      <w:pPr>
        <w:rPr>
          <w:rFonts w:ascii="Arial" w:hAnsi="Arial" w:cs="Arial"/>
          <w:b/>
          <w:i/>
        </w:rPr>
      </w:pPr>
    </w:p>
    <w:p w:rsidR="00DD0225" w:rsidRDefault="00DD0225" w:rsidP="00404CF7">
      <w:pPr>
        <w:rPr>
          <w:rFonts w:ascii="Arial" w:hAnsi="Arial" w:cs="Arial"/>
          <w:b/>
          <w:i/>
        </w:rPr>
      </w:pPr>
    </w:p>
    <w:p w:rsidR="00404CF7" w:rsidRPr="00DD0225" w:rsidRDefault="00DD0225" w:rsidP="00404CF7">
      <w:pPr>
        <w:rPr>
          <w:b/>
          <w:sz w:val="28"/>
          <w:szCs w:val="28"/>
        </w:rPr>
      </w:pPr>
      <w:r w:rsidRPr="00DD0225">
        <w:rPr>
          <w:b/>
          <w:sz w:val="28"/>
          <w:szCs w:val="28"/>
        </w:rPr>
        <w:lastRenderedPageBreak/>
        <w:t>6.</w:t>
      </w:r>
    </w:p>
    <w:p w:rsidR="00B16E38" w:rsidRDefault="00404CF7" w:rsidP="004118D1">
      <w:pPr>
        <w:autoSpaceDE w:val="0"/>
        <w:autoSpaceDN w:val="0"/>
        <w:adjustRightInd w:val="0"/>
        <w:jc w:val="both"/>
      </w:pPr>
      <w:r>
        <w:t xml:space="preserve">   </w:t>
      </w:r>
    </w:p>
    <w:p w:rsidR="00C27440" w:rsidRPr="00FB74C2" w:rsidRDefault="00C27440" w:rsidP="00C27440">
      <w:r w:rsidRPr="00FB74C2">
        <w:t xml:space="preserve">Na temelju članka 33.  Statuta Općine Gornji Bogićevci (,,Službeni vjesnik Općine Gornji Bogićevci, br. 02/09, 01/13 i 04/19), Općinsko vijeće Općine Gornji Bogićevci na 16. sjednici održanoj 26.03.2020. godine donosi </w:t>
      </w:r>
    </w:p>
    <w:p w:rsidR="00C27440" w:rsidRPr="00FB74C2" w:rsidRDefault="00C27440" w:rsidP="00C27440">
      <w:pPr>
        <w:jc w:val="center"/>
        <w:rPr>
          <w:b/>
          <w:bCs/>
        </w:rPr>
      </w:pPr>
      <w:r w:rsidRPr="00FB74C2">
        <w:rPr>
          <w:b/>
          <w:bCs/>
        </w:rPr>
        <w:t>ODLUKU</w:t>
      </w:r>
    </w:p>
    <w:p w:rsidR="00C27440" w:rsidRPr="00FB74C2" w:rsidRDefault="00C27440" w:rsidP="00C27440">
      <w:pPr>
        <w:jc w:val="center"/>
      </w:pPr>
      <w:r w:rsidRPr="00FB74C2">
        <w:t>o davanju suglasnosti za provedbu ulaganja za projekt</w:t>
      </w:r>
    </w:p>
    <w:p w:rsidR="00C27440" w:rsidRPr="00FB74C2" w:rsidRDefault="00C27440" w:rsidP="00C27440">
      <w:pPr>
        <w:jc w:val="center"/>
        <w:rPr>
          <w:rStyle w:val="fontstyle01"/>
          <w:rFonts w:ascii="Times New Roman" w:hAnsi="Times New Roman"/>
          <w:sz w:val="24"/>
          <w:szCs w:val="24"/>
        </w:rPr>
      </w:pPr>
      <w:r w:rsidRPr="00FB74C2">
        <w:rPr>
          <w:rStyle w:val="fontstyle01"/>
          <w:rFonts w:ascii="Times New Roman" w:hAnsi="Times New Roman"/>
          <w:sz w:val="24"/>
          <w:szCs w:val="24"/>
        </w:rPr>
        <w:t>IZGRADNJA PARKIRALIŠTA, OGRADE I NADSTREŠNICE DRUŠTVENOG DOMA U TRNAVI</w:t>
      </w:r>
    </w:p>
    <w:p w:rsidR="00C27440" w:rsidRPr="00FB74C2" w:rsidRDefault="00C27440" w:rsidP="00C27440">
      <w:pPr>
        <w:jc w:val="center"/>
      </w:pPr>
    </w:p>
    <w:p w:rsidR="00C27440" w:rsidRPr="00FB74C2" w:rsidRDefault="00C27440" w:rsidP="00C27440">
      <w:pPr>
        <w:jc w:val="center"/>
      </w:pPr>
      <w:r w:rsidRPr="00FB74C2">
        <w:t>Članak 1.</w:t>
      </w:r>
    </w:p>
    <w:p w:rsidR="00C27440" w:rsidRPr="00FB74C2" w:rsidRDefault="00C27440" w:rsidP="00C27440">
      <w:pPr>
        <w:jc w:val="both"/>
      </w:pPr>
      <w:r w:rsidRPr="00FB74C2">
        <w:t xml:space="preserve">U svrhu prijave na Natječaj za provedbu tipa operacije TO 2.1.2 Ulaganja u pokretanje, poboljšanje ili proširenje lokalnih temeljnih usluga za ruralno stanovništvo, uključujući slobodno vrijeme i kulturne aktivnosti te povezanu infrastrukturu, referentni br.: 05/20-2-1-2, od 07. veljače 2020. godine iz LEADER ­ Podmjera 19.2., Program ruralnog razvoja Republike Hrvatske za razdoblje 2014. - 2020. Lokalne razvojne strategije (LRS) Lokalne akcijske grupe (LAG-a) Zapadna Slavonija, te u svrhu ostvarivanja javne potpore, Općinsko vijeće Općine Gornji Bogićevci ovom Odlukom daje suglasnost na provedbu projekta „Izgradnja parkirališta, ograde i nadstrešnice društvenog doma u Trnavi". </w:t>
      </w:r>
    </w:p>
    <w:p w:rsidR="00C27440" w:rsidRPr="00FB74C2" w:rsidRDefault="00C27440" w:rsidP="00C27440">
      <w:pPr>
        <w:jc w:val="center"/>
      </w:pPr>
      <w:r w:rsidRPr="00FB74C2">
        <w:t>Članak 2.</w:t>
      </w:r>
    </w:p>
    <w:p w:rsidR="00C27440" w:rsidRPr="00FB74C2" w:rsidRDefault="00C27440" w:rsidP="00C27440">
      <w:pPr>
        <w:jc w:val="both"/>
      </w:pPr>
      <w:r w:rsidRPr="00FB74C2">
        <w:t xml:space="preserve">Projekt „Izgradnja parkirališta, ograde i nadstrešnice društvenog doma u Trnavi" je u prilogu - ,,Opis projekta" koji je u prilogu ove Odluke i njezin je sastavni dio. </w:t>
      </w:r>
    </w:p>
    <w:p w:rsidR="00C27440" w:rsidRPr="00FB74C2" w:rsidRDefault="00C27440" w:rsidP="00C27440">
      <w:pPr>
        <w:jc w:val="center"/>
      </w:pPr>
      <w:r w:rsidRPr="00FB74C2">
        <w:t>Članak 3.</w:t>
      </w:r>
    </w:p>
    <w:p w:rsidR="00C27440" w:rsidRPr="00FB74C2" w:rsidRDefault="00C27440" w:rsidP="00C27440">
      <w:pPr>
        <w:jc w:val="both"/>
      </w:pPr>
      <w:r w:rsidRPr="00FB74C2">
        <w:t xml:space="preserve">Za podnositelja Zahtjeva za potporu - Korisnika potpore ovlašćuje se Općina Gornji Bogićevci, OIB: 89414039518, Trg hrvatskih branitelja 1, 35429 Gornji Bogićevci. </w:t>
      </w:r>
    </w:p>
    <w:p w:rsidR="00C27440" w:rsidRPr="00FB74C2" w:rsidRDefault="00C27440" w:rsidP="00C27440">
      <w:pPr>
        <w:jc w:val="center"/>
      </w:pPr>
      <w:r w:rsidRPr="00FB74C2">
        <w:t>Članak 4.</w:t>
      </w:r>
    </w:p>
    <w:p w:rsidR="00C27440" w:rsidRPr="00FB74C2" w:rsidRDefault="00C27440" w:rsidP="00C27440">
      <w:pPr>
        <w:jc w:val="both"/>
      </w:pPr>
      <w:r w:rsidRPr="00FB74C2">
        <w:t xml:space="preserve">Ova Odluka stupa na snagu 8 dana od dana objave, a objavit će se u „Službenom vjesniku Brodsko - posavske županije". </w:t>
      </w:r>
    </w:p>
    <w:p w:rsidR="00C27440" w:rsidRPr="00FB74C2" w:rsidRDefault="00C27440" w:rsidP="00C27440">
      <w:pPr>
        <w:jc w:val="center"/>
      </w:pPr>
      <w:r w:rsidRPr="00FB74C2">
        <w:t>OPĆINA GORNJI BOGIĆEVCI</w:t>
      </w:r>
    </w:p>
    <w:p w:rsidR="00C27440" w:rsidRPr="00FB74C2" w:rsidRDefault="00C27440" w:rsidP="00C27440">
      <w:pPr>
        <w:jc w:val="center"/>
      </w:pPr>
      <w:r w:rsidRPr="00FB74C2">
        <w:t>OPĆINSKO VIJEĆE</w:t>
      </w:r>
    </w:p>
    <w:p w:rsidR="00C27440" w:rsidRPr="00FB74C2" w:rsidRDefault="00C27440" w:rsidP="00C27440">
      <w:pPr>
        <w:autoSpaceDE w:val="0"/>
        <w:autoSpaceDN w:val="0"/>
        <w:adjustRightInd w:val="0"/>
      </w:pPr>
      <w:r w:rsidRPr="00FB74C2">
        <w:t>KLASA: 021-05/20-02</w:t>
      </w:r>
      <w:r w:rsidRPr="00FB74C2">
        <w:rPr>
          <w:bCs/>
        </w:rPr>
        <w:t>/16</w:t>
      </w:r>
      <w:r w:rsidRPr="00FB74C2">
        <w:rPr>
          <w:bCs/>
        </w:rPr>
        <w:tab/>
      </w:r>
      <w:r w:rsidRPr="00FB74C2">
        <w:rPr>
          <w:bCs/>
        </w:rPr>
        <w:tab/>
      </w:r>
      <w:r w:rsidRPr="00FB74C2">
        <w:rPr>
          <w:bCs/>
        </w:rPr>
        <w:tab/>
      </w:r>
      <w:r w:rsidRPr="00FB74C2">
        <w:rPr>
          <w:bCs/>
        </w:rPr>
        <w:tab/>
      </w:r>
      <w:r w:rsidRPr="00FB74C2">
        <w:rPr>
          <w:bCs/>
        </w:rPr>
        <w:tab/>
      </w:r>
      <w:r w:rsidRPr="00FB74C2">
        <w:t xml:space="preserve"> Predsjednik</w:t>
      </w:r>
    </w:p>
    <w:p w:rsidR="00C27440" w:rsidRPr="00FB74C2" w:rsidRDefault="00C27440" w:rsidP="00C27440">
      <w:pPr>
        <w:autoSpaceDE w:val="0"/>
        <w:autoSpaceDN w:val="0"/>
        <w:adjustRightInd w:val="0"/>
      </w:pPr>
      <w:r w:rsidRPr="00FB74C2">
        <w:t xml:space="preserve">URBROJ: 2178/02-02/1-20-2            </w:t>
      </w:r>
      <w:r w:rsidRPr="00FB74C2">
        <w:tab/>
      </w:r>
      <w:r w:rsidRPr="00FB74C2">
        <w:tab/>
      </w:r>
      <w:r w:rsidRPr="00FB74C2">
        <w:tab/>
      </w:r>
      <w:r w:rsidRPr="00FB74C2">
        <w:tab/>
        <w:t xml:space="preserve"> Stipo Šugić</w:t>
      </w:r>
    </w:p>
    <w:p w:rsidR="00C27440" w:rsidRPr="00FB74C2" w:rsidRDefault="00C27440" w:rsidP="00C27440">
      <w:r w:rsidRPr="00FB74C2">
        <w:t>Gornji Bogićevci, 26.03. 2020.</w:t>
      </w:r>
      <w:r w:rsidRPr="00FB74C2">
        <w:tab/>
      </w:r>
      <w:r w:rsidRPr="00FB74C2">
        <w:tab/>
      </w:r>
      <w:r w:rsidRPr="00FB74C2">
        <w:tab/>
      </w:r>
      <w:r w:rsidRPr="00FB74C2">
        <w:tab/>
      </w:r>
      <w:r w:rsidRPr="00FB74C2">
        <w:tab/>
      </w:r>
      <w:r w:rsidRPr="00FB74C2">
        <w:tab/>
      </w:r>
      <w:r w:rsidRPr="00FB74C2">
        <w:tab/>
      </w:r>
      <w:r w:rsidRPr="00FB74C2">
        <w:tab/>
      </w:r>
      <w:r w:rsidRPr="00FB74C2">
        <w:tab/>
      </w:r>
      <w:r w:rsidRPr="00FB74C2">
        <w:tab/>
      </w:r>
      <w:r w:rsidRPr="00FB74C2">
        <w:tab/>
      </w:r>
      <w:r w:rsidRPr="00FB74C2">
        <w:tab/>
      </w:r>
      <w:r w:rsidRPr="00FB74C2">
        <w:tab/>
      </w:r>
      <w:r w:rsidRPr="00FB74C2">
        <w:tab/>
      </w:r>
      <w:r w:rsidRPr="00FB74C2">
        <w:tab/>
      </w:r>
      <w:r w:rsidRPr="00FB74C2">
        <w:tab/>
      </w:r>
      <w:r w:rsidRPr="00FB74C2">
        <w:tab/>
      </w:r>
      <w:r w:rsidRPr="00FB74C2">
        <w:tab/>
      </w:r>
      <w:r w:rsidRPr="00FB74C2">
        <w:tab/>
      </w:r>
      <w:r w:rsidRPr="00FB74C2">
        <w:tab/>
      </w:r>
      <w:r w:rsidRPr="00FB74C2">
        <w:tab/>
      </w:r>
      <w:r w:rsidRPr="00FB74C2">
        <w:tab/>
      </w:r>
      <w:r w:rsidRPr="00FB74C2">
        <w:tab/>
      </w:r>
      <w:r w:rsidRPr="00FB74C2">
        <w:tab/>
      </w:r>
      <w:r w:rsidRPr="00FB74C2">
        <w:tab/>
      </w:r>
      <w:r w:rsidRPr="00FB74C2">
        <w:tab/>
      </w:r>
      <w:r w:rsidRPr="00FB74C2">
        <w:tab/>
      </w:r>
    </w:p>
    <w:p w:rsidR="00C27440" w:rsidRPr="00FB74C2" w:rsidRDefault="00C27440" w:rsidP="00C27440">
      <w:pPr>
        <w:jc w:val="center"/>
        <w:rPr>
          <w:b/>
          <w:bCs/>
        </w:rPr>
      </w:pPr>
      <w:r w:rsidRPr="00FB74C2">
        <w:rPr>
          <w:b/>
          <w:bCs/>
        </w:rPr>
        <w:t>OBRAZLOŽENJE ODLUKE</w:t>
      </w:r>
    </w:p>
    <w:p w:rsidR="00C27440" w:rsidRPr="00FB74C2" w:rsidRDefault="00C27440" w:rsidP="00C27440">
      <w:pPr>
        <w:jc w:val="both"/>
      </w:pPr>
      <w:r w:rsidRPr="00FB74C2">
        <w:t xml:space="preserve">Općina Gornji Bogićevci prijavit će projekt „Izgradnja parkirališta, ograde i nadstrešnice društvenog doma u Trnavi" na natječaj za provedbu tipa operacije 2.1.2 Ulaganja u pokretanje, poboljšanje ili proširenje lokalnih temeljnih usluga za ruralno stanovništvo, uključujući slobodno vrijeme i kulturne aktivnosti te povezanu infrastrukturu" LAG-a Zapadna Slavonija. </w:t>
      </w:r>
    </w:p>
    <w:p w:rsidR="00C27440" w:rsidRPr="00FB74C2" w:rsidRDefault="00C27440" w:rsidP="00C27440">
      <w:pPr>
        <w:jc w:val="both"/>
      </w:pPr>
      <w:r w:rsidRPr="00FB74C2">
        <w:t xml:space="preserve">Najviša vrijednost po projektu iznosi 32.000,00 eura, a intenzitet potpore iznosi 100% od ukupnih prihvatljivih troškova projekta koji se provodi na području jedinice lokalne samouprave koja se razvrstava u I., II., III., i IV. skupinu. </w:t>
      </w:r>
    </w:p>
    <w:p w:rsidR="00C27440" w:rsidRPr="00FB74C2" w:rsidRDefault="00C27440" w:rsidP="00C27440">
      <w:pPr>
        <w:jc w:val="both"/>
      </w:pPr>
      <w:r w:rsidRPr="00FB74C2">
        <w:t xml:space="preserve">Navedeni projekt ima za cilj potaknuti socijalnu i gospodarsku revitalizaciju područja Općine Gornji Bogićevci kao slabije razvijenog područja, ojačati socijalnu koheziju, doprinijeti održivom razvoju područja te uravnoteženom regionalnom razvoju. </w:t>
      </w:r>
    </w:p>
    <w:p w:rsidR="00C27440" w:rsidRPr="00FB74C2" w:rsidRDefault="00C27440" w:rsidP="00C27440">
      <w:pPr>
        <w:jc w:val="both"/>
      </w:pPr>
      <w:r w:rsidRPr="00FB74C2">
        <w:t xml:space="preserve">Predmetni objekt je građevina čija je izgradnja počela 2013. godine, a dovršena je u prosincu 2019., nakon tri faze građenja. Kako bi građevina bila potpuno funkcionalna, potrebno je još izgraditi parkiralište, ogradu i nadstrešnicu. </w:t>
      </w:r>
    </w:p>
    <w:p w:rsidR="00C27440" w:rsidRPr="00FB74C2" w:rsidRDefault="00C27440" w:rsidP="00C27440">
      <w:pPr>
        <w:jc w:val="both"/>
      </w:pPr>
      <w:r w:rsidRPr="00FB74C2">
        <w:lastRenderedPageBreak/>
        <w:t xml:space="preserve">Izravnu korist od projekta će imati svo stanovništvo područja Općine Gornji Bogićevci, koja će biti vidljiva kroz jačanje socijalne kohezije i povećanje kvalitete života na području Općine Gornji Bogićevci. </w:t>
      </w:r>
    </w:p>
    <w:p w:rsidR="00C27440" w:rsidRPr="00FB74C2" w:rsidRDefault="00C27440" w:rsidP="00C27440">
      <w:pPr>
        <w:jc w:val="both"/>
      </w:pPr>
      <w:r w:rsidRPr="00FB74C2">
        <w:t>Natječajem je propisano da je obvezna dokumentacija za podnošenje prijave na natječaj suglasnost predstavničkog tijela JLS za provedbu ulaganja.</w:t>
      </w:r>
    </w:p>
    <w:p w:rsidR="002B5750" w:rsidRDefault="002B5750" w:rsidP="00607EA9"/>
    <w:p w:rsidR="002813A5" w:rsidRDefault="002813A5" w:rsidP="00607EA9"/>
    <w:p w:rsidR="002813A5" w:rsidRPr="002813A5" w:rsidRDefault="002813A5" w:rsidP="00607EA9">
      <w:pPr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</w:p>
    <w:p w:rsidR="002813A5" w:rsidRDefault="002813A5" w:rsidP="00607EA9"/>
    <w:p w:rsidR="00833631" w:rsidRPr="0062557A" w:rsidRDefault="00833631" w:rsidP="00833631">
      <w:pPr>
        <w:jc w:val="both"/>
      </w:pPr>
      <w:r w:rsidRPr="0062557A">
        <w:t>Na temelju članka 33. Statuta Općine Gornji Bogićevci (Sl. glasnik br. 02/09</w:t>
      </w:r>
      <w:r>
        <w:t>,</w:t>
      </w:r>
      <w:r w:rsidRPr="0062557A">
        <w:t xml:space="preserve"> 01/13</w:t>
      </w:r>
      <w:r>
        <w:t xml:space="preserve"> i 04/19</w:t>
      </w:r>
      <w:r w:rsidRPr="0062557A">
        <w:t>) Općinsko vijeće Općine Gornji Bogićevci na svojoj 1</w:t>
      </w:r>
      <w:r>
        <w:t>6</w:t>
      </w:r>
      <w:r w:rsidRPr="0062557A">
        <w:t xml:space="preserve">. sjednici održanoj </w:t>
      </w:r>
      <w:r>
        <w:t>26</w:t>
      </w:r>
      <w:r w:rsidRPr="0062557A">
        <w:t>.0</w:t>
      </w:r>
      <w:r>
        <w:t>3</w:t>
      </w:r>
      <w:r w:rsidRPr="0062557A">
        <w:t>.20</w:t>
      </w:r>
      <w:r>
        <w:t>20</w:t>
      </w:r>
      <w:r w:rsidRPr="0062557A">
        <w:t xml:space="preserve">. godine donosi </w:t>
      </w:r>
    </w:p>
    <w:p w:rsidR="00833631" w:rsidRPr="006778A8" w:rsidRDefault="00833631" w:rsidP="00833631">
      <w:pPr>
        <w:jc w:val="both"/>
        <w:rPr>
          <w:b/>
        </w:rPr>
      </w:pPr>
    </w:p>
    <w:p w:rsidR="00833631" w:rsidRPr="006778A8" w:rsidRDefault="00833631" w:rsidP="00833631">
      <w:pPr>
        <w:jc w:val="both"/>
        <w:rPr>
          <w:b/>
        </w:rPr>
      </w:pPr>
    </w:p>
    <w:p w:rsidR="00833631" w:rsidRPr="006778A8" w:rsidRDefault="00833631" w:rsidP="00833631">
      <w:pPr>
        <w:jc w:val="both"/>
        <w:rPr>
          <w:b/>
        </w:rPr>
      </w:pPr>
    </w:p>
    <w:p w:rsidR="00833631" w:rsidRPr="006778A8" w:rsidRDefault="00833631" w:rsidP="00833631">
      <w:pPr>
        <w:pStyle w:val="Bezproreda"/>
        <w:jc w:val="both"/>
        <w:rPr>
          <w:b/>
          <w:sz w:val="24"/>
          <w:szCs w:val="24"/>
        </w:rPr>
      </w:pPr>
      <w:r w:rsidRPr="006778A8">
        <w:rPr>
          <w:b/>
        </w:rPr>
        <w:tab/>
      </w:r>
      <w:r w:rsidRPr="006778A8">
        <w:rPr>
          <w:b/>
        </w:rPr>
        <w:tab/>
      </w:r>
      <w:r w:rsidRPr="006778A8">
        <w:rPr>
          <w:b/>
        </w:rPr>
        <w:tab/>
      </w:r>
      <w:r w:rsidRPr="006778A8">
        <w:rPr>
          <w:b/>
        </w:rPr>
        <w:tab/>
      </w:r>
      <w:r w:rsidRPr="006778A8">
        <w:rPr>
          <w:b/>
        </w:rPr>
        <w:tab/>
      </w:r>
      <w:r w:rsidRPr="006778A8">
        <w:rPr>
          <w:b/>
          <w:sz w:val="24"/>
          <w:szCs w:val="24"/>
        </w:rPr>
        <w:t>ODLUKU</w:t>
      </w:r>
    </w:p>
    <w:p w:rsidR="00833631" w:rsidRPr="006778A8" w:rsidRDefault="00833631" w:rsidP="00833631">
      <w:pPr>
        <w:pStyle w:val="Bezproreda"/>
        <w:jc w:val="both"/>
        <w:rPr>
          <w:b/>
          <w:sz w:val="24"/>
          <w:szCs w:val="24"/>
        </w:rPr>
      </w:pPr>
    </w:p>
    <w:p w:rsidR="00833631" w:rsidRPr="006778A8" w:rsidRDefault="00833631" w:rsidP="00833631">
      <w:pPr>
        <w:jc w:val="both"/>
        <w:rPr>
          <w:b/>
        </w:rPr>
      </w:pPr>
      <w:r w:rsidRPr="006778A8">
        <w:rPr>
          <w:b/>
        </w:rPr>
        <w:t xml:space="preserve">  </w:t>
      </w:r>
      <w:r w:rsidRPr="006778A8">
        <w:rPr>
          <w:b/>
        </w:rPr>
        <w:tab/>
      </w:r>
      <w:r w:rsidRPr="006778A8">
        <w:rPr>
          <w:b/>
        </w:rPr>
        <w:tab/>
        <w:t xml:space="preserve">         </w:t>
      </w:r>
      <w:r>
        <w:rPr>
          <w:b/>
        </w:rPr>
        <w:t xml:space="preserve">     </w:t>
      </w:r>
      <w:r w:rsidRPr="006778A8">
        <w:rPr>
          <w:b/>
        </w:rPr>
        <w:t xml:space="preserve"> </w:t>
      </w:r>
      <w:r w:rsidRPr="006778A8">
        <w:rPr>
          <w:b/>
          <w:sz w:val="22"/>
          <w:szCs w:val="22"/>
        </w:rPr>
        <w:t xml:space="preserve">o </w:t>
      </w:r>
      <w:r>
        <w:rPr>
          <w:b/>
          <w:sz w:val="22"/>
          <w:szCs w:val="22"/>
        </w:rPr>
        <w:t>kratkoročnoj financijskoj pozajmici</w:t>
      </w:r>
    </w:p>
    <w:p w:rsidR="00833631" w:rsidRDefault="00833631" w:rsidP="00833631">
      <w:pPr>
        <w:jc w:val="both"/>
      </w:pPr>
    </w:p>
    <w:p w:rsidR="00833631" w:rsidRDefault="00833631" w:rsidP="00833631">
      <w:pPr>
        <w:jc w:val="both"/>
      </w:pPr>
      <w:r>
        <w:tab/>
      </w:r>
      <w:r>
        <w:tab/>
      </w:r>
      <w:r>
        <w:tab/>
      </w:r>
      <w:r>
        <w:tab/>
      </w:r>
      <w:r>
        <w:tab/>
        <w:t>Članak 1.</w:t>
      </w:r>
    </w:p>
    <w:p w:rsidR="00833631" w:rsidRDefault="00833631" w:rsidP="00833631">
      <w:pPr>
        <w:jc w:val="both"/>
      </w:pPr>
    </w:p>
    <w:p w:rsidR="00833631" w:rsidRDefault="00833631" w:rsidP="00833631">
      <w:pPr>
        <w:jc w:val="both"/>
        <w:rPr>
          <w:sz w:val="22"/>
          <w:szCs w:val="22"/>
        </w:rPr>
      </w:pPr>
      <w:r>
        <w:t xml:space="preserve">Donosi se odluka </w:t>
      </w:r>
      <w:r>
        <w:rPr>
          <w:sz w:val="22"/>
          <w:szCs w:val="22"/>
        </w:rPr>
        <w:t>o davanju kratkoročne financijske pozajmice u iznosu od 165.500,00 kuna (stošesdesetpettisućapetsto kuna) LOKALNOJ AKCIJSKOJ GRUPI „ZAPADNA SLAVONIJA“ sa sjedištem u Novoj Gradiški, zastupana po predsjedniku Vitomiru Žakiću.</w:t>
      </w:r>
    </w:p>
    <w:p w:rsidR="00833631" w:rsidRDefault="00833631" w:rsidP="00833631">
      <w:pPr>
        <w:jc w:val="both"/>
      </w:pPr>
    </w:p>
    <w:p w:rsidR="00833631" w:rsidRDefault="00833631" w:rsidP="00833631">
      <w:pPr>
        <w:jc w:val="both"/>
      </w:pPr>
      <w:r>
        <w:tab/>
      </w:r>
      <w:r>
        <w:tab/>
      </w:r>
      <w:r>
        <w:tab/>
      </w:r>
      <w:r>
        <w:tab/>
      </w:r>
      <w:r>
        <w:tab/>
        <w:t>Članak 2.</w:t>
      </w:r>
    </w:p>
    <w:p w:rsidR="00833631" w:rsidRDefault="00833631" w:rsidP="00833631">
      <w:pPr>
        <w:jc w:val="both"/>
      </w:pPr>
    </w:p>
    <w:p w:rsidR="00833631" w:rsidRDefault="00833631" w:rsidP="00833631">
      <w:pPr>
        <w:jc w:val="both"/>
      </w:pPr>
      <w:r>
        <w:t>Zadužuje se načelnik općine za provođenje ove odluke nakon primitka bjanko zadužnice ovjerene kod javnog bilježnika i obostranog potpisa ugovora o kratkoročnoj pozajmici.</w:t>
      </w:r>
    </w:p>
    <w:p w:rsidR="00833631" w:rsidRDefault="00833631" w:rsidP="00833631">
      <w:pPr>
        <w:jc w:val="both"/>
      </w:pPr>
    </w:p>
    <w:p w:rsidR="00833631" w:rsidRDefault="00833631" w:rsidP="00833631">
      <w:pPr>
        <w:jc w:val="both"/>
      </w:pPr>
      <w:r>
        <w:tab/>
      </w:r>
      <w:r>
        <w:tab/>
      </w:r>
      <w:r>
        <w:tab/>
      </w:r>
      <w:r>
        <w:tab/>
      </w:r>
      <w:r>
        <w:tab/>
        <w:t>Članak 3.</w:t>
      </w:r>
    </w:p>
    <w:p w:rsidR="00833631" w:rsidRDefault="00833631" w:rsidP="00833631">
      <w:pPr>
        <w:jc w:val="both"/>
      </w:pPr>
    </w:p>
    <w:p w:rsidR="00833631" w:rsidRDefault="00833631" w:rsidP="00833631">
      <w:pPr>
        <w:jc w:val="both"/>
      </w:pPr>
      <w:r>
        <w:t>Ova odluka stupa na snagu danom donošenja a objavit će se u Službenom glasniku Općine Gornji Bogićevci.</w:t>
      </w:r>
    </w:p>
    <w:p w:rsidR="00833631" w:rsidRDefault="00833631" w:rsidP="00833631">
      <w:pPr>
        <w:jc w:val="both"/>
      </w:pPr>
    </w:p>
    <w:p w:rsidR="00833631" w:rsidRDefault="00833631" w:rsidP="00833631">
      <w:pPr>
        <w:jc w:val="both"/>
      </w:pPr>
    </w:p>
    <w:p w:rsidR="00833631" w:rsidRPr="004B7E29" w:rsidRDefault="00833631" w:rsidP="0083363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B7E29">
        <w:rPr>
          <w:rFonts w:ascii="Times New Roman" w:hAnsi="Times New Roman" w:cs="Times New Roman"/>
          <w:sz w:val="24"/>
          <w:szCs w:val="24"/>
        </w:rPr>
        <w:t>Klasa:022-01/19-01/16</w:t>
      </w:r>
      <w:r w:rsidRPr="004B7E29">
        <w:rPr>
          <w:rFonts w:ascii="Times New Roman" w:hAnsi="Times New Roman" w:cs="Times New Roman"/>
          <w:sz w:val="24"/>
          <w:szCs w:val="24"/>
        </w:rPr>
        <w:tab/>
      </w:r>
      <w:r w:rsidRPr="004B7E29">
        <w:rPr>
          <w:rFonts w:ascii="Times New Roman" w:hAnsi="Times New Roman" w:cs="Times New Roman"/>
          <w:sz w:val="24"/>
          <w:szCs w:val="24"/>
        </w:rPr>
        <w:tab/>
      </w:r>
      <w:r w:rsidRPr="004B7E29">
        <w:rPr>
          <w:rFonts w:ascii="Times New Roman" w:hAnsi="Times New Roman" w:cs="Times New Roman"/>
          <w:sz w:val="24"/>
          <w:szCs w:val="24"/>
        </w:rPr>
        <w:tab/>
      </w:r>
      <w:r w:rsidRPr="004B7E29">
        <w:rPr>
          <w:rFonts w:ascii="Times New Roman" w:hAnsi="Times New Roman" w:cs="Times New Roman"/>
          <w:sz w:val="24"/>
          <w:szCs w:val="24"/>
        </w:rPr>
        <w:tab/>
      </w:r>
      <w:r w:rsidRPr="004B7E29">
        <w:rPr>
          <w:rFonts w:ascii="Times New Roman" w:hAnsi="Times New Roman" w:cs="Times New Roman"/>
          <w:sz w:val="24"/>
          <w:szCs w:val="24"/>
        </w:rPr>
        <w:tab/>
        <w:t xml:space="preserve">           Općinsko vijeće</w:t>
      </w:r>
    </w:p>
    <w:p w:rsidR="00833631" w:rsidRPr="004B7E29" w:rsidRDefault="00833631" w:rsidP="0083363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4B7E29">
        <w:rPr>
          <w:rFonts w:ascii="Times New Roman" w:hAnsi="Times New Roman" w:cs="Times New Roman"/>
          <w:sz w:val="24"/>
          <w:szCs w:val="24"/>
        </w:rPr>
        <w:t>Urbroj:2178/18-01-20-02</w:t>
      </w:r>
    </w:p>
    <w:p w:rsidR="00833631" w:rsidRPr="004B7E29" w:rsidRDefault="00833631" w:rsidP="0083363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B7E29">
        <w:rPr>
          <w:rFonts w:ascii="Times New Roman" w:hAnsi="Times New Roman" w:cs="Times New Roman"/>
          <w:sz w:val="24"/>
          <w:szCs w:val="24"/>
        </w:rPr>
        <w:t>G. Bogićevci, 26.03.2020.</w:t>
      </w:r>
      <w:r w:rsidRPr="004B7E29">
        <w:rPr>
          <w:rFonts w:ascii="Times New Roman" w:hAnsi="Times New Roman" w:cs="Times New Roman"/>
          <w:sz w:val="24"/>
          <w:szCs w:val="24"/>
        </w:rPr>
        <w:tab/>
      </w:r>
      <w:r w:rsidRPr="004B7E29">
        <w:rPr>
          <w:rFonts w:ascii="Times New Roman" w:hAnsi="Times New Roman" w:cs="Times New Roman"/>
          <w:sz w:val="24"/>
          <w:szCs w:val="24"/>
        </w:rPr>
        <w:tab/>
      </w:r>
      <w:r w:rsidRPr="004B7E29">
        <w:rPr>
          <w:rFonts w:ascii="Times New Roman" w:hAnsi="Times New Roman" w:cs="Times New Roman"/>
          <w:sz w:val="24"/>
          <w:szCs w:val="24"/>
        </w:rPr>
        <w:tab/>
      </w:r>
      <w:r w:rsidRPr="004B7E29">
        <w:rPr>
          <w:rFonts w:ascii="Times New Roman" w:hAnsi="Times New Roman" w:cs="Times New Roman"/>
          <w:sz w:val="24"/>
          <w:szCs w:val="24"/>
        </w:rPr>
        <w:tab/>
      </w:r>
      <w:r w:rsidRPr="004B7E29">
        <w:rPr>
          <w:rFonts w:ascii="Times New Roman" w:hAnsi="Times New Roman" w:cs="Times New Roman"/>
          <w:sz w:val="24"/>
          <w:szCs w:val="24"/>
        </w:rPr>
        <w:tab/>
        <w:t xml:space="preserve">  Predsjednik</w:t>
      </w:r>
    </w:p>
    <w:p w:rsidR="00833631" w:rsidRPr="004B7E29" w:rsidRDefault="00833631" w:rsidP="00833631">
      <w:pPr>
        <w:rPr>
          <w:b/>
        </w:rPr>
      </w:pPr>
      <w:r w:rsidRPr="004B7E29">
        <w:tab/>
      </w:r>
      <w:r w:rsidRPr="004B7E29">
        <w:tab/>
        <w:t xml:space="preserve">    </w:t>
      </w:r>
      <w:r w:rsidRPr="004B7E29">
        <w:tab/>
      </w:r>
      <w:r w:rsidRPr="004B7E29">
        <w:tab/>
      </w:r>
      <w:r w:rsidRPr="004B7E29">
        <w:tab/>
      </w:r>
      <w:r w:rsidRPr="004B7E29">
        <w:tab/>
      </w:r>
      <w:r w:rsidRPr="004B7E29">
        <w:tab/>
      </w:r>
      <w:r w:rsidRPr="004B7E29">
        <w:tab/>
        <w:t xml:space="preserve">  Stipo Šugić</w:t>
      </w:r>
    </w:p>
    <w:p w:rsidR="00833631" w:rsidRDefault="00833631" w:rsidP="00833631">
      <w:pPr>
        <w:ind w:left="720"/>
        <w:rPr>
          <w:b/>
        </w:rPr>
      </w:pPr>
    </w:p>
    <w:p w:rsidR="004B7E29" w:rsidRDefault="004B7E29" w:rsidP="00833631">
      <w:pPr>
        <w:ind w:left="720"/>
        <w:rPr>
          <w:b/>
        </w:rPr>
      </w:pPr>
    </w:p>
    <w:p w:rsidR="004B7E29" w:rsidRDefault="004B7E29" w:rsidP="00833631">
      <w:pPr>
        <w:ind w:left="720"/>
        <w:rPr>
          <w:b/>
        </w:rPr>
      </w:pPr>
    </w:p>
    <w:p w:rsidR="00833631" w:rsidRDefault="00833631" w:rsidP="008336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33631" w:rsidRDefault="00833631" w:rsidP="008336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B5750" w:rsidRDefault="002B5750" w:rsidP="00607EA9">
      <w:pPr>
        <w:rPr>
          <w:rFonts w:ascii="Arial" w:hAnsi="Arial" w:cs="Arial"/>
          <w:b/>
          <w:sz w:val="36"/>
          <w:szCs w:val="36"/>
        </w:rPr>
      </w:pPr>
    </w:p>
    <w:p w:rsidR="00C81A88" w:rsidRDefault="00C81A88" w:rsidP="00607EA9">
      <w:pPr>
        <w:rPr>
          <w:rFonts w:ascii="Arial" w:hAnsi="Arial" w:cs="Arial"/>
          <w:b/>
          <w:sz w:val="36"/>
          <w:szCs w:val="36"/>
        </w:rPr>
      </w:pPr>
    </w:p>
    <w:p w:rsidR="00C81A88" w:rsidRDefault="00C81A88" w:rsidP="00607EA9">
      <w:pPr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</w:p>
    <w:p w:rsidR="00FE5961" w:rsidRPr="00FE5961" w:rsidRDefault="00FE5961" w:rsidP="00607EA9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lastRenderedPageBreak/>
        <w:t>Bilješke:</w:t>
      </w:r>
    </w:p>
    <w:p w:rsidR="00607EA9" w:rsidRDefault="00607EA9" w:rsidP="00607EA9">
      <w:pPr>
        <w:rPr>
          <w:rFonts w:ascii="Arial" w:hAnsi="Arial" w:cs="Arial"/>
          <w:sz w:val="36"/>
          <w:szCs w:val="36"/>
        </w:rPr>
      </w:pPr>
      <w:r w:rsidRPr="000D3A70">
        <w:rPr>
          <w:rFonts w:ascii="Arial" w:hAnsi="Arial" w:cs="Arial"/>
          <w:sz w:val="36"/>
          <w:szCs w:val="36"/>
        </w:rPr>
        <w:t>________________________________________________</w:t>
      </w:r>
      <w:r>
        <w:rPr>
          <w:rFonts w:ascii="Arial" w:hAnsi="Arial" w:cs="Arial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7EA9" w:rsidRDefault="00607EA9" w:rsidP="00607EA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36"/>
          <w:szCs w:val="36"/>
        </w:rPr>
        <w:softHyphen/>
      </w:r>
      <w:r>
        <w:rPr>
          <w:rFonts w:ascii="Arial" w:hAnsi="Arial" w:cs="Arial"/>
          <w:sz w:val="36"/>
          <w:szCs w:val="36"/>
        </w:rPr>
        <w:softHyphen/>
      </w:r>
      <w:r>
        <w:rPr>
          <w:rFonts w:ascii="Arial" w:hAnsi="Arial" w:cs="Arial"/>
          <w:sz w:val="36"/>
          <w:szCs w:val="36"/>
        </w:rPr>
        <w:softHyphen/>
      </w:r>
      <w:r>
        <w:rPr>
          <w:rFonts w:ascii="Arial" w:hAnsi="Arial" w:cs="Arial"/>
          <w:sz w:val="36"/>
          <w:szCs w:val="36"/>
        </w:rPr>
        <w:softHyphen/>
      </w:r>
    </w:p>
    <w:p w:rsidR="00607EA9" w:rsidRDefault="00607EA9" w:rsidP="00607EA9">
      <w:pPr>
        <w:rPr>
          <w:rFonts w:ascii="Arial" w:hAnsi="Arial" w:cs="Arial"/>
          <w:sz w:val="36"/>
          <w:szCs w:val="36"/>
        </w:rPr>
      </w:pPr>
    </w:p>
    <w:p w:rsidR="00607EA9" w:rsidRDefault="00607EA9" w:rsidP="00607EA9">
      <w:pPr>
        <w:rPr>
          <w:rFonts w:ascii="Arial" w:hAnsi="Arial" w:cs="Arial"/>
          <w:sz w:val="36"/>
          <w:szCs w:val="36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0"/>
      </w:tblGrid>
      <w:tr w:rsidR="00607EA9" w:rsidTr="00242E2E">
        <w:trPr>
          <w:trHeight w:val="1620"/>
        </w:trPr>
        <w:tc>
          <w:tcPr>
            <w:tcW w:w="7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7EA9" w:rsidRDefault="00607EA9" w:rsidP="00242E2E">
            <w:pPr>
              <w:ind w:left="168"/>
              <w:rPr>
                <w:rFonts w:ascii="Arial" w:hAnsi="Arial" w:cs="Arial"/>
              </w:rPr>
            </w:pPr>
          </w:p>
          <w:p w:rsidR="00607EA9" w:rsidRPr="000D3A70" w:rsidRDefault="00607EA9" w:rsidP="00242E2E">
            <w:pPr>
              <w:ind w:left="168"/>
              <w:rPr>
                <w:rFonts w:ascii="Arial" w:hAnsi="Arial" w:cs="Arial"/>
                <w:b/>
              </w:rPr>
            </w:pPr>
            <w:r w:rsidRPr="000D3A70">
              <w:rPr>
                <w:rFonts w:ascii="Arial" w:hAnsi="Arial" w:cs="Arial"/>
                <w:b/>
              </w:rPr>
              <w:t>Iz</w:t>
            </w:r>
            <w:r>
              <w:rPr>
                <w:rFonts w:ascii="Arial" w:hAnsi="Arial" w:cs="Arial"/>
                <w:b/>
              </w:rPr>
              <w:t>daje Jedinstveni upravni odjel o</w:t>
            </w:r>
            <w:r w:rsidRPr="000D3A70">
              <w:rPr>
                <w:rFonts w:ascii="Arial" w:hAnsi="Arial" w:cs="Arial"/>
                <w:b/>
              </w:rPr>
              <w:t>pćine Gornji Bogićevci</w:t>
            </w:r>
          </w:p>
          <w:p w:rsidR="00607EA9" w:rsidRPr="000D3A70" w:rsidRDefault="00607EA9" w:rsidP="00242E2E">
            <w:pPr>
              <w:ind w:left="168"/>
              <w:rPr>
                <w:rFonts w:ascii="Arial" w:hAnsi="Arial" w:cs="Arial"/>
                <w:b/>
              </w:rPr>
            </w:pPr>
            <w:r w:rsidRPr="000D3A70">
              <w:rPr>
                <w:rFonts w:ascii="Arial" w:hAnsi="Arial" w:cs="Arial"/>
                <w:b/>
              </w:rPr>
              <w:t>Odgovorni urednik: Pavo Klarić, dipl.oec., Trg</w:t>
            </w:r>
            <w:r>
              <w:rPr>
                <w:rFonts w:ascii="Arial" w:hAnsi="Arial" w:cs="Arial"/>
                <w:b/>
              </w:rPr>
              <w:t xml:space="preserve"> hrv. branitelja 1</w:t>
            </w:r>
            <w:r>
              <w:rPr>
                <w:rFonts w:ascii="Arial" w:hAnsi="Arial" w:cs="Arial"/>
                <w:b/>
              </w:rPr>
              <w:tab/>
              <w:t>Telefon : 035/375-05</w:t>
            </w:r>
            <w:r w:rsidRPr="000D3A70">
              <w:rPr>
                <w:rFonts w:ascii="Arial" w:hAnsi="Arial" w:cs="Arial"/>
                <w:b/>
              </w:rPr>
              <w:t>6</w:t>
            </w:r>
          </w:p>
          <w:p w:rsidR="00607EA9" w:rsidRPr="000D3A70" w:rsidRDefault="00607EA9" w:rsidP="00242E2E">
            <w:pPr>
              <w:ind w:left="16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ab/>
              <w:t>Glasnik izlazi po potrebi o</w:t>
            </w:r>
            <w:r w:rsidRPr="000D3A70">
              <w:rPr>
                <w:rFonts w:ascii="Arial" w:hAnsi="Arial" w:cs="Arial"/>
                <w:b/>
              </w:rPr>
              <w:t>pćine Gornji Bogićevci</w:t>
            </w:r>
            <w:r>
              <w:rPr>
                <w:rFonts w:ascii="Arial" w:hAnsi="Arial" w:cs="Arial"/>
              </w:rPr>
              <w:t>.</w:t>
            </w:r>
          </w:p>
          <w:p w:rsidR="00607EA9" w:rsidRDefault="00607EA9" w:rsidP="00242E2E">
            <w:pPr>
              <w:jc w:val="both"/>
              <w:rPr>
                <w:rFonts w:ascii="Arial" w:hAnsi="Arial" w:cs="Arial"/>
              </w:rPr>
            </w:pPr>
          </w:p>
        </w:tc>
      </w:tr>
    </w:tbl>
    <w:p w:rsidR="00607EA9" w:rsidRDefault="00607EA9" w:rsidP="00607EA9">
      <w:pPr>
        <w:jc w:val="both"/>
      </w:pPr>
    </w:p>
    <w:sectPr w:rsidR="00607EA9" w:rsidSect="00DD0225"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pgNumType w:start="2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853" w:rsidRDefault="001A3853" w:rsidP="00556D8A">
      <w:r>
        <w:separator/>
      </w:r>
    </w:p>
  </w:endnote>
  <w:endnote w:type="continuationSeparator" w:id="0">
    <w:p w:rsidR="001A3853" w:rsidRDefault="001A3853" w:rsidP="0055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5294248"/>
      <w:docPartObj>
        <w:docPartGallery w:val="Page Numbers (Bottom of Page)"/>
        <w:docPartUnique/>
      </w:docPartObj>
    </w:sdtPr>
    <w:sdtContent>
      <w:p w:rsidR="00DD0225" w:rsidRDefault="00DD022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A88">
          <w:rPr>
            <w:noProof/>
          </w:rPr>
          <w:t>25</w:t>
        </w:r>
        <w:r>
          <w:fldChar w:fldCharType="end"/>
        </w:r>
      </w:p>
    </w:sdtContent>
  </w:sdt>
  <w:p w:rsidR="00AB01BD" w:rsidRDefault="00AB01BD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1BD" w:rsidRDefault="00AB01BD" w:rsidP="004118D1">
    <w:pPr>
      <w:pStyle w:val="Podnoje"/>
      <w:ind w:left="708"/>
    </w:pPr>
    <w:r>
      <w:tab/>
    </w:r>
    <w:r>
      <w:tab/>
    </w:r>
  </w:p>
  <w:p w:rsidR="00AB01BD" w:rsidRDefault="00AB01BD" w:rsidP="004118D1">
    <w:pPr>
      <w:pStyle w:val="Podnoje"/>
      <w:ind w:left="708"/>
    </w:pPr>
    <w:r>
      <w:tab/>
    </w:r>
    <w:r>
      <w:tab/>
    </w:r>
    <w:r>
      <w:ptab w:relativeTo="margin" w:alignment="center" w:leader="none"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853" w:rsidRDefault="001A3853" w:rsidP="00556D8A">
      <w:r>
        <w:separator/>
      </w:r>
    </w:p>
  </w:footnote>
  <w:footnote w:type="continuationSeparator" w:id="0">
    <w:p w:rsidR="001A3853" w:rsidRDefault="001A3853" w:rsidP="00556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1BD" w:rsidRPr="00DD0225" w:rsidRDefault="00AB01BD" w:rsidP="00DD0225">
    <w:pPr>
      <w:pStyle w:val="Zaglavlje"/>
      <w:pBdr>
        <w:bottom w:val="thickThinSmallGap" w:sz="24" w:space="1" w:color="622423" w:themeColor="accent2" w:themeShade="7F"/>
      </w:pBdr>
      <w:ind w:left="720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Službeni glasnik Općine Gornji Bogićevci                 0</w:t>
    </w:r>
    <w:r w:rsidR="00DD0225">
      <w:rPr>
        <w:rFonts w:asciiTheme="majorHAnsi" w:eastAsiaTheme="majorEastAsia" w:hAnsiTheme="majorHAnsi" w:cstheme="majorBidi"/>
        <w:sz w:val="32"/>
        <w:szCs w:val="32"/>
      </w:rPr>
      <w:t>2</w:t>
    </w:r>
    <w:r>
      <w:rPr>
        <w:rFonts w:asciiTheme="majorHAnsi" w:eastAsiaTheme="majorEastAsia" w:hAnsiTheme="majorHAnsi" w:cstheme="majorBidi"/>
        <w:sz w:val="32"/>
        <w:szCs w:val="32"/>
      </w:rPr>
      <w:t>/20</w:t>
    </w:r>
    <w:r w:rsidR="002B1CDB">
      <w:rPr>
        <w:rFonts w:asciiTheme="majorHAnsi" w:eastAsiaTheme="majorEastAsia" w:hAnsiTheme="majorHAnsi" w:cstheme="majorBidi"/>
        <w:sz w:val="32"/>
        <w:szCs w:val="32"/>
      </w:rPr>
      <w:t>20</w:t>
    </w:r>
  </w:p>
  <w:p w:rsidR="00AB01BD" w:rsidRPr="00556D8A" w:rsidRDefault="00AB01BD" w:rsidP="00556D8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1722"/>
    <w:multiLevelType w:val="hybridMultilevel"/>
    <w:tmpl w:val="1980ABD8"/>
    <w:lvl w:ilvl="0" w:tplc="CB80A4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03A08"/>
    <w:multiLevelType w:val="hybridMultilevel"/>
    <w:tmpl w:val="824062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775EFA"/>
    <w:multiLevelType w:val="hybridMultilevel"/>
    <w:tmpl w:val="A2ECADC8"/>
    <w:lvl w:ilvl="0" w:tplc="81C4CCE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9A3A79"/>
    <w:multiLevelType w:val="hybridMultilevel"/>
    <w:tmpl w:val="741CFA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068EA4">
      <w:start w:val="1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F90266"/>
    <w:multiLevelType w:val="multilevel"/>
    <w:tmpl w:val="63C4C3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3D6865"/>
    <w:multiLevelType w:val="hybridMultilevel"/>
    <w:tmpl w:val="85B02DD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5E149C"/>
    <w:multiLevelType w:val="hybridMultilevel"/>
    <w:tmpl w:val="4F943174"/>
    <w:lvl w:ilvl="0" w:tplc="33629B4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CD126A"/>
    <w:multiLevelType w:val="hybridMultilevel"/>
    <w:tmpl w:val="1DFCC01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EA70EC"/>
    <w:multiLevelType w:val="hybridMultilevel"/>
    <w:tmpl w:val="23AE2F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3F0776"/>
    <w:multiLevelType w:val="multilevel"/>
    <w:tmpl w:val="034A92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5354054C"/>
    <w:multiLevelType w:val="hybridMultilevel"/>
    <w:tmpl w:val="23AE2F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395D58"/>
    <w:multiLevelType w:val="hybridMultilevel"/>
    <w:tmpl w:val="A5C618A8"/>
    <w:lvl w:ilvl="0" w:tplc="33629B46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95F308F"/>
    <w:multiLevelType w:val="hybridMultilevel"/>
    <w:tmpl w:val="421A46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2C6861"/>
    <w:multiLevelType w:val="hybridMultilevel"/>
    <w:tmpl w:val="8ADA4BE8"/>
    <w:lvl w:ilvl="0" w:tplc="CDD032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7728AB"/>
    <w:multiLevelType w:val="hybridMultilevel"/>
    <w:tmpl w:val="85686F38"/>
    <w:lvl w:ilvl="0" w:tplc="48625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096331"/>
    <w:multiLevelType w:val="hybridMultilevel"/>
    <w:tmpl w:val="5BCABF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3"/>
  </w:num>
  <w:num w:numId="9">
    <w:abstractNumId w:val="9"/>
  </w:num>
  <w:num w:numId="10">
    <w:abstractNumId w:val="15"/>
  </w:num>
  <w:num w:numId="11">
    <w:abstractNumId w:val="10"/>
  </w:num>
  <w:num w:numId="12">
    <w:abstractNumId w:val="8"/>
  </w:num>
  <w:num w:numId="13">
    <w:abstractNumId w:val="6"/>
  </w:num>
  <w:num w:numId="14">
    <w:abstractNumId w:val="0"/>
  </w:num>
  <w:num w:numId="15">
    <w:abstractNumId w:val="11"/>
  </w:num>
  <w:num w:numId="1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73B"/>
    <w:rsid w:val="00047E05"/>
    <w:rsid w:val="00093B66"/>
    <w:rsid w:val="000A66C7"/>
    <w:rsid w:val="000A70B0"/>
    <w:rsid w:val="000B7996"/>
    <w:rsid w:val="000C28E5"/>
    <w:rsid w:val="000C7621"/>
    <w:rsid w:val="000E19C7"/>
    <w:rsid w:val="00100C92"/>
    <w:rsid w:val="001046E9"/>
    <w:rsid w:val="00127F23"/>
    <w:rsid w:val="00196701"/>
    <w:rsid w:val="001A0CA6"/>
    <w:rsid w:val="001A3853"/>
    <w:rsid w:val="001C18D7"/>
    <w:rsid w:val="001D078F"/>
    <w:rsid w:val="001D4CE2"/>
    <w:rsid w:val="001E3AC7"/>
    <w:rsid w:val="0020244D"/>
    <w:rsid w:val="00223B13"/>
    <w:rsid w:val="0023162F"/>
    <w:rsid w:val="0023481E"/>
    <w:rsid w:val="00242E2E"/>
    <w:rsid w:val="00252774"/>
    <w:rsid w:val="002813A5"/>
    <w:rsid w:val="002B1CDB"/>
    <w:rsid w:val="002B5750"/>
    <w:rsid w:val="002D037D"/>
    <w:rsid w:val="002D6F47"/>
    <w:rsid w:val="002E33F3"/>
    <w:rsid w:val="003225E5"/>
    <w:rsid w:val="003440C4"/>
    <w:rsid w:val="00345016"/>
    <w:rsid w:val="00364ADA"/>
    <w:rsid w:val="00374BAA"/>
    <w:rsid w:val="00384DE9"/>
    <w:rsid w:val="003A3F85"/>
    <w:rsid w:val="003B3982"/>
    <w:rsid w:val="003B6DBE"/>
    <w:rsid w:val="003D57EF"/>
    <w:rsid w:val="00402199"/>
    <w:rsid w:val="00404CF7"/>
    <w:rsid w:val="004118D1"/>
    <w:rsid w:val="00437888"/>
    <w:rsid w:val="00451F3B"/>
    <w:rsid w:val="00452FD8"/>
    <w:rsid w:val="0048003D"/>
    <w:rsid w:val="004B7E29"/>
    <w:rsid w:val="004E6B17"/>
    <w:rsid w:val="0051514E"/>
    <w:rsid w:val="00540081"/>
    <w:rsid w:val="00542508"/>
    <w:rsid w:val="0055230E"/>
    <w:rsid w:val="00554A43"/>
    <w:rsid w:val="00556D8A"/>
    <w:rsid w:val="0059709C"/>
    <w:rsid w:val="005B496F"/>
    <w:rsid w:val="005D2263"/>
    <w:rsid w:val="00607EA9"/>
    <w:rsid w:val="00637B2A"/>
    <w:rsid w:val="006614D8"/>
    <w:rsid w:val="0067556D"/>
    <w:rsid w:val="00695287"/>
    <w:rsid w:val="00696817"/>
    <w:rsid w:val="006A505A"/>
    <w:rsid w:val="006B7D83"/>
    <w:rsid w:val="006D49BA"/>
    <w:rsid w:val="006F7B9D"/>
    <w:rsid w:val="00720640"/>
    <w:rsid w:val="007863FB"/>
    <w:rsid w:val="00793C69"/>
    <w:rsid w:val="007B2C56"/>
    <w:rsid w:val="00802FF3"/>
    <w:rsid w:val="00817E55"/>
    <w:rsid w:val="00833631"/>
    <w:rsid w:val="00847219"/>
    <w:rsid w:val="00854B77"/>
    <w:rsid w:val="00887EAE"/>
    <w:rsid w:val="008F673B"/>
    <w:rsid w:val="00904F85"/>
    <w:rsid w:val="0096690A"/>
    <w:rsid w:val="009724E3"/>
    <w:rsid w:val="0099520E"/>
    <w:rsid w:val="009A225D"/>
    <w:rsid w:val="00A06C69"/>
    <w:rsid w:val="00A4753C"/>
    <w:rsid w:val="00A77608"/>
    <w:rsid w:val="00A91F5C"/>
    <w:rsid w:val="00A93844"/>
    <w:rsid w:val="00A96ED7"/>
    <w:rsid w:val="00AB01BD"/>
    <w:rsid w:val="00AB6050"/>
    <w:rsid w:val="00AB6E8D"/>
    <w:rsid w:val="00AC7D16"/>
    <w:rsid w:val="00B16E38"/>
    <w:rsid w:val="00B3469B"/>
    <w:rsid w:val="00B3576B"/>
    <w:rsid w:val="00B40539"/>
    <w:rsid w:val="00B44690"/>
    <w:rsid w:val="00BB7883"/>
    <w:rsid w:val="00BC184D"/>
    <w:rsid w:val="00BF4948"/>
    <w:rsid w:val="00C27440"/>
    <w:rsid w:val="00C33B27"/>
    <w:rsid w:val="00C67E79"/>
    <w:rsid w:val="00C81A88"/>
    <w:rsid w:val="00C81D3A"/>
    <w:rsid w:val="00CE3955"/>
    <w:rsid w:val="00CF72E4"/>
    <w:rsid w:val="00D0130A"/>
    <w:rsid w:val="00D21187"/>
    <w:rsid w:val="00D43C6C"/>
    <w:rsid w:val="00D712FF"/>
    <w:rsid w:val="00D83F30"/>
    <w:rsid w:val="00DB06BF"/>
    <w:rsid w:val="00DC2412"/>
    <w:rsid w:val="00DD0225"/>
    <w:rsid w:val="00DF248F"/>
    <w:rsid w:val="00E17D21"/>
    <w:rsid w:val="00E20DC0"/>
    <w:rsid w:val="00E53CB0"/>
    <w:rsid w:val="00E62D68"/>
    <w:rsid w:val="00E66631"/>
    <w:rsid w:val="00ED24D1"/>
    <w:rsid w:val="00ED590F"/>
    <w:rsid w:val="00F10962"/>
    <w:rsid w:val="00F41F3A"/>
    <w:rsid w:val="00F44FA6"/>
    <w:rsid w:val="00F47560"/>
    <w:rsid w:val="00F54453"/>
    <w:rsid w:val="00F64C74"/>
    <w:rsid w:val="00F75153"/>
    <w:rsid w:val="00F81BA7"/>
    <w:rsid w:val="00FD0861"/>
    <w:rsid w:val="00FE5961"/>
    <w:rsid w:val="00FF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751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D0861"/>
    <w:pPr>
      <w:keepNext/>
      <w:ind w:left="708"/>
      <w:jc w:val="both"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0861"/>
    <w:pPr>
      <w:keepNext/>
      <w:jc w:val="both"/>
      <w:outlineLvl w:val="2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semiHidden/>
    <w:rsid w:val="00FD0861"/>
    <w:rPr>
      <w:rFonts w:ascii="Arial" w:eastAsia="Times New Roman" w:hAnsi="Arial" w:cs="Arial"/>
      <w:b/>
      <w:bCs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0861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aliases w:val="uvlaka 2"/>
    <w:basedOn w:val="Normal"/>
    <w:link w:val="TijelotekstaChar"/>
    <w:uiPriority w:val="99"/>
    <w:unhideWhenUsed/>
    <w:rsid w:val="00FD0861"/>
    <w:rPr>
      <w:rFonts w:ascii="Arial" w:hAnsi="Arial" w:cs="Arial"/>
      <w:sz w:val="22"/>
    </w:rPr>
  </w:style>
  <w:style w:type="character" w:customStyle="1" w:styleId="TijelotekstaChar">
    <w:name w:val="Tijelo teksta Char"/>
    <w:aliases w:val="uvlaka 2 Char"/>
    <w:basedOn w:val="Zadanifontodlomka"/>
    <w:link w:val="Tijeloteksta"/>
    <w:uiPriority w:val="99"/>
    <w:rsid w:val="00FD0861"/>
    <w:rPr>
      <w:rFonts w:ascii="Arial" w:eastAsia="Times New Roman" w:hAnsi="Arial" w:cs="Arial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D086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D08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0861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rsid w:val="00AC7D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nhideWhenUsed/>
    <w:rsid w:val="00556D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556D8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56D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56D8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5B496F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5B496F"/>
    <w:rPr>
      <w:rFonts w:eastAsiaTheme="minorEastAsia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E62D6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E62D6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F751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styleId="Hiperveza">
    <w:name w:val="Hyperlink"/>
    <w:unhideWhenUsed/>
    <w:rsid w:val="00F75153"/>
    <w:rPr>
      <w:color w:val="0563C1"/>
      <w:u w:val="single"/>
    </w:rPr>
  </w:style>
  <w:style w:type="paragraph" w:styleId="StandardWeb">
    <w:name w:val="Normal (Web)"/>
    <w:basedOn w:val="Normal"/>
    <w:unhideWhenUsed/>
    <w:rsid w:val="00E20DC0"/>
  </w:style>
  <w:style w:type="character" w:styleId="SlijeenaHiperveza">
    <w:name w:val="FollowedHyperlink"/>
    <w:basedOn w:val="Zadanifontodlomka"/>
    <w:uiPriority w:val="99"/>
    <w:semiHidden/>
    <w:unhideWhenUsed/>
    <w:rsid w:val="00E20DC0"/>
    <w:rPr>
      <w:color w:val="800080" w:themeColor="followedHyperlink"/>
      <w:u w:val="single"/>
    </w:rPr>
  </w:style>
  <w:style w:type="paragraph" w:customStyle="1" w:styleId="DE7B8801F2B1483F98D539CC92927118">
    <w:name w:val="DE7B8801F2B1483F98D539CC92927118"/>
    <w:rsid w:val="00BF4948"/>
    <w:rPr>
      <w:rFonts w:eastAsiaTheme="minorEastAsia"/>
      <w:lang w:eastAsia="hr-HR"/>
    </w:rPr>
  </w:style>
  <w:style w:type="paragraph" w:customStyle="1" w:styleId="box454532">
    <w:name w:val="box_454532"/>
    <w:basedOn w:val="Normal"/>
    <w:rsid w:val="00542508"/>
    <w:pPr>
      <w:spacing w:before="100" w:beforeAutospacing="1" w:after="100" w:afterAutospacing="1"/>
    </w:pPr>
  </w:style>
  <w:style w:type="table" w:styleId="Reetkatablice">
    <w:name w:val="Table Grid"/>
    <w:basedOn w:val="Obinatablica"/>
    <w:uiPriority w:val="59"/>
    <w:rsid w:val="00F81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9-8">
    <w:name w:val="t-9-8"/>
    <w:basedOn w:val="Normal"/>
    <w:rsid w:val="0023481E"/>
    <w:pPr>
      <w:spacing w:before="100" w:beforeAutospacing="1" w:after="100" w:afterAutospacing="1"/>
    </w:pPr>
  </w:style>
  <w:style w:type="character" w:customStyle="1" w:styleId="fontstyle01">
    <w:name w:val="fontstyle01"/>
    <w:basedOn w:val="Zadanifontodlomka"/>
    <w:rsid w:val="00C27440"/>
    <w:rPr>
      <w:rFonts w:ascii="CIDFont+F1" w:hAnsi="CIDFont+F1" w:hint="default"/>
      <w:b/>
      <w:bCs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751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D0861"/>
    <w:pPr>
      <w:keepNext/>
      <w:ind w:left="708"/>
      <w:jc w:val="both"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0861"/>
    <w:pPr>
      <w:keepNext/>
      <w:jc w:val="both"/>
      <w:outlineLvl w:val="2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semiHidden/>
    <w:rsid w:val="00FD0861"/>
    <w:rPr>
      <w:rFonts w:ascii="Arial" w:eastAsia="Times New Roman" w:hAnsi="Arial" w:cs="Arial"/>
      <w:b/>
      <w:bCs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0861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aliases w:val="uvlaka 2"/>
    <w:basedOn w:val="Normal"/>
    <w:link w:val="TijelotekstaChar"/>
    <w:uiPriority w:val="99"/>
    <w:unhideWhenUsed/>
    <w:rsid w:val="00FD0861"/>
    <w:rPr>
      <w:rFonts w:ascii="Arial" w:hAnsi="Arial" w:cs="Arial"/>
      <w:sz w:val="22"/>
    </w:rPr>
  </w:style>
  <w:style w:type="character" w:customStyle="1" w:styleId="TijelotekstaChar">
    <w:name w:val="Tijelo teksta Char"/>
    <w:aliases w:val="uvlaka 2 Char"/>
    <w:basedOn w:val="Zadanifontodlomka"/>
    <w:link w:val="Tijeloteksta"/>
    <w:uiPriority w:val="99"/>
    <w:rsid w:val="00FD0861"/>
    <w:rPr>
      <w:rFonts w:ascii="Arial" w:eastAsia="Times New Roman" w:hAnsi="Arial" w:cs="Arial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D086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D08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0861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rsid w:val="00AC7D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nhideWhenUsed/>
    <w:rsid w:val="00556D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556D8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56D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56D8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5B496F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5B496F"/>
    <w:rPr>
      <w:rFonts w:eastAsiaTheme="minorEastAsia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E62D6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E62D6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F751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styleId="Hiperveza">
    <w:name w:val="Hyperlink"/>
    <w:unhideWhenUsed/>
    <w:rsid w:val="00F75153"/>
    <w:rPr>
      <w:color w:val="0563C1"/>
      <w:u w:val="single"/>
    </w:rPr>
  </w:style>
  <w:style w:type="paragraph" w:styleId="StandardWeb">
    <w:name w:val="Normal (Web)"/>
    <w:basedOn w:val="Normal"/>
    <w:unhideWhenUsed/>
    <w:rsid w:val="00E20DC0"/>
  </w:style>
  <w:style w:type="character" w:styleId="SlijeenaHiperveza">
    <w:name w:val="FollowedHyperlink"/>
    <w:basedOn w:val="Zadanifontodlomka"/>
    <w:uiPriority w:val="99"/>
    <w:semiHidden/>
    <w:unhideWhenUsed/>
    <w:rsid w:val="00E20DC0"/>
    <w:rPr>
      <w:color w:val="800080" w:themeColor="followedHyperlink"/>
      <w:u w:val="single"/>
    </w:rPr>
  </w:style>
  <w:style w:type="paragraph" w:customStyle="1" w:styleId="DE7B8801F2B1483F98D539CC92927118">
    <w:name w:val="DE7B8801F2B1483F98D539CC92927118"/>
    <w:rsid w:val="00BF4948"/>
    <w:rPr>
      <w:rFonts w:eastAsiaTheme="minorEastAsia"/>
      <w:lang w:eastAsia="hr-HR"/>
    </w:rPr>
  </w:style>
  <w:style w:type="paragraph" w:customStyle="1" w:styleId="box454532">
    <w:name w:val="box_454532"/>
    <w:basedOn w:val="Normal"/>
    <w:rsid w:val="00542508"/>
    <w:pPr>
      <w:spacing w:before="100" w:beforeAutospacing="1" w:after="100" w:afterAutospacing="1"/>
    </w:pPr>
  </w:style>
  <w:style w:type="table" w:styleId="Reetkatablice">
    <w:name w:val="Table Grid"/>
    <w:basedOn w:val="Obinatablica"/>
    <w:uiPriority w:val="59"/>
    <w:rsid w:val="00F81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9-8">
    <w:name w:val="t-9-8"/>
    <w:basedOn w:val="Normal"/>
    <w:rsid w:val="0023481E"/>
    <w:pPr>
      <w:spacing w:before="100" w:beforeAutospacing="1" w:after="100" w:afterAutospacing="1"/>
    </w:pPr>
  </w:style>
  <w:style w:type="character" w:customStyle="1" w:styleId="fontstyle01">
    <w:name w:val="fontstyle01"/>
    <w:basedOn w:val="Zadanifontodlomka"/>
    <w:rsid w:val="00C27440"/>
    <w:rPr>
      <w:rFonts w:ascii="CIDFont+F1" w:hAnsi="CIDFont+F1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AA730-99EF-46ED-BC67-1E8FEB808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4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OPĆINA GORNJI BOGIĆEVCI</Company>
  <LinksUpToDate>false</LinksUpToDate>
  <CharactersWithSpaces>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</dc:creator>
  <cp:keywords/>
  <dc:description/>
  <cp:lastModifiedBy>Pavo</cp:lastModifiedBy>
  <cp:revision>106</cp:revision>
  <cp:lastPrinted>2019-03-08T09:49:00Z</cp:lastPrinted>
  <dcterms:created xsi:type="dcterms:W3CDTF">2017-08-16T12:09:00Z</dcterms:created>
  <dcterms:modified xsi:type="dcterms:W3CDTF">2020-03-25T14:06:00Z</dcterms:modified>
</cp:coreProperties>
</file>