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389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C430CFD">
      <w:pPr>
        <w:jc w:val="both"/>
        <w:rPr>
          <w:rFonts w:ascii="Times New Roman" w:hAnsi="Times New Roman" w:cs="Times New Roman"/>
        </w:rPr>
      </w:pPr>
    </w:p>
    <w:p w14:paraId="07C05E77">
      <w:pPr>
        <w:jc w:val="both"/>
        <w:rPr>
          <w:rFonts w:ascii="Times New Roman" w:hAnsi="Times New Roman" w:cs="Times New Roman"/>
        </w:rPr>
      </w:pPr>
    </w:p>
    <w:p w14:paraId="4DFC5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21. st.5, i članka 47., Zakona o grobljima (Narodne novine 78/25, 80/25)  i te članka 39. Statuta Općine Gornji Bogićevci (“Službeni glasnik Općine Gornji Bogićevci” 02/21), Općinsko vijeće Općine Gornji Bogićevci na 5. sjednici održanoj 22.12. 2025. godine, donijelo je</w:t>
      </w:r>
    </w:p>
    <w:p w14:paraId="63EE0C18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ODLUKU</w:t>
      </w:r>
    </w:p>
    <w:p w14:paraId="3E52D0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O VISINI I NAČINU PLAĆANJA NAKNADE KOD DODJELE GROBNOG MJESTA I GODIŠNJE NAKNADE ZA KORIŠTENJE GROBNOG MJESTA NA PODRUČJU OPĆINE GORNJI BOGIĆEVCI</w:t>
      </w:r>
    </w:p>
    <w:p w14:paraId="0A12F26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1.</w:t>
      </w:r>
    </w:p>
    <w:p w14:paraId="13E9A56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Osnovni pojmovi</w:t>
      </w:r>
    </w:p>
    <w:p w14:paraId="057BD17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Ovom Odlukom utvrđuje se visina i način plaćanja:</w:t>
      </w:r>
    </w:p>
    <w:p w14:paraId="7A1F82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naknade kod dodjele grobnog mjesta na korištenje na neodređeno vrijeme,</w:t>
      </w:r>
    </w:p>
    <w:p w14:paraId="25E4B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godišnje naknade za korištenje grobnog mjesta </w:t>
      </w:r>
    </w:p>
    <w:p w14:paraId="530F282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svim grobljima na teritorijalnom području Općine Gornji Bogićevci (dalje: na području Općine). </w:t>
      </w:r>
    </w:p>
    <w:p w14:paraId="0784031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2.</w:t>
      </w:r>
    </w:p>
    <w:p w14:paraId="6E772F3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Dodjela grobnog mjesta</w:t>
      </w:r>
    </w:p>
    <w:p w14:paraId="6D5A609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Kod dodjele grobnog mjesta na korištenje na neodređeno vrijeme, utvrđuje se naknada u iznosu od 150,00 eura.</w:t>
      </w:r>
    </w:p>
    <w:p w14:paraId="3F38490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Naknada za dodjelu grobnog mjesta iz prethodnog stavka ovog članka plaća se jednokratno prilikom dodjele grobnog mjesta korisniku.</w:t>
      </w:r>
    </w:p>
    <w:p w14:paraId="6D55CEE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FF06E4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3.</w:t>
      </w:r>
    </w:p>
    <w:p w14:paraId="15C48B4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Godišnja grobna naknada za korištenje grobnog mjesta </w:t>
      </w:r>
    </w:p>
    <w:p w14:paraId="301F7CE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Visina godišnje naknade za korištenje grobnog mjesta iznosi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10,00 EUR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po grobnom mjestu.</w:t>
      </w:r>
    </w:p>
    <w:p w14:paraId="4306A10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Godišnja naknada plaća se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jednom godišnje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, i to:</w:t>
      </w:r>
    </w:p>
    <w:p w14:paraId="705C4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do kraja tekuće godine, temeljem dostavljene uplatnice Upravitelja groblja, ili</w:t>
      </w:r>
    </w:p>
    <w:p w14:paraId="1E6F91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za nove korisnike,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u roku od 15 dana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od dana dostave Rješenja o grobnoj naknadi;</w:t>
      </w:r>
    </w:p>
    <w:p w14:paraId="391C58E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F8B136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4.</w:t>
      </w:r>
    </w:p>
    <w:p w14:paraId="6572F69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Naknade iz ove Odluke predstavljaju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prihod proračuna Općine Gornji Bogićevci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 koriste se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u svrhu održavanja groblja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 području Općine.</w:t>
      </w:r>
    </w:p>
    <w:p w14:paraId="066B83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658DB06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5.</w:t>
      </w:r>
    </w:p>
    <w:p w14:paraId="07B44C1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 sve što nije uređeno ovom Odlukom primjenjuju se:</w:t>
      </w:r>
    </w:p>
    <w:p w14:paraId="2AD8A3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Odluka o grobljima na području Općine Gornji Bogićevci (“Službeni glasnik Općine Gornji Bogićevci” 08/25)</w:t>
      </w:r>
    </w:p>
    <w:p w14:paraId="541713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Zakon o grobljima (Narodne novine, br. 78/25, 80/25).</w:t>
      </w:r>
    </w:p>
    <w:p w14:paraId="145D582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6.</w:t>
      </w:r>
    </w:p>
    <w:p w14:paraId="5C0AF0B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Ova Odluka stupa na snagu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osmog dana od dana objave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„Službenom glasniku Općine Gornji Bogićevci broj 08/25“.</w:t>
      </w:r>
    </w:p>
    <w:p w14:paraId="2AC1403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OPĆINSKO VIJEĆE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OPĆINE GORNJI BOGIĆEVCI</w:t>
      </w:r>
    </w:p>
    <w:p w14:paraId="52C996D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AAC583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363-01/25-01/01</w:t>
      </w:r>
    </w:p>
    <w:p w14:paraId="60C068C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2178-22-03-25-02</w:t>
      </w:r>
    </w:p>
    <w:p w14:paraId="50817D3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Gornji Bogićevci, 22.12. 2025. godine</w:t>
      </w:r>
    </w:p>
    <w:p w14:paraId="12AE04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8EE46BC">
      <w:pPr>
        <w:pStyle w:val="4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</w:rPr>
        <w:t>Predsjednik vijeća:</w:t>
      </w:r>
    </w:p>
    <w:p w14:paraId="281C7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Željko Klarić</w:t>
      </w:r>
    </w:p>
    <w:p w14:paraId="680D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E61D3"/>
    <w:multiLevelType w:val="multilevel"/>
    <w:tmpl w:val="366E61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E2D0A85"/>
    <w:multiLevelType w:val="multilevel"/>
    <w:tmpl w:val="3E2D0A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65814B1"/>
    <w:multiLevelType w:val="multilevel"/>
    <w:tmpl w:val="665814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18"/>
    <w:rsid w:val="00127A4F"/>
    <w:rsid w:val="002267B1"/>
    <w:rsid w:val="002F3DC9"/>
    <w:rsid w:val="00393CBF"/>
    <w:rsid w:val="003B1AA9"/>
    <w:rsid w:val="00577BF5"/>
    <w:rsid w:val="00691DB9"/>
    <w:rsid w:val="006C6F49"/>
    <w:rsid w:val="00A11A08"/>
    <w:rsid w:val="00A877EE"/>
    <w:rsid w:val="00B16AE1"/>
    <w:rsid w:val="00B25A0F"/>
    <w:rsid w:val="00B62D32"/>
    <w:rsid w:val="00B74518"/>
    <w:rsid w:val="00CD7B68"/>
    <w:rsid w:val="00D75878"/>
    <w:rsid w:val="00DD1EC5"/>
    <w:rsid w:val="00EA3FFE"/>
    <w:rsid w:val="00EC65F5"/>
    <w:rsid w:val="3D655F7F"/>
    <w:rsid w:val="462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1747</Characters>
  <Lines>14</Lines>
  <Paragraphs>4</Paragraphs>
  <TotalTime>0</TotalTime>
  <ScaleCrop>false</ScaleCrop>
  <LinksUpToDate>false</LinksUpToDate>
  <CharactersWithSpaces>2049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2025-12-17T13:08:00Z</dcterms:created>
  <dc:creator>Korisnik</dc:creator>
  <cp:lastModifiedBy>X</cp:lastModifiedBy>
  <dcterms:modified xsi:type="dcterms:W3CDTF">2025-12-17T13:59:33Z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C62B18E4648245269CB89074CFAD465C_13</vt:lpwstr>
  </property>
</Properties>
</file>