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A63FB" w14:paraId="5E6DA89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2B534E8" w14:textId="77777777" w:rsidR="009A63FB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CBB7469" w14:textId="77777777" w:rsidR="009A63FB" w:rsidRDefault="00000000">
            <w:pPr>
              <w:spacing w:after="0" w:line="240" w:lineRule="auto"/>
            </w:pPr>
            <w:r>
              <w:t>43425</w:t>
            </w:r>
          </w:p>
        </w:tc>
      </w:tr>
      <w:tr w:rsidR="009A63FB" w14:paraId="052A0E7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FE9E839" w14:textId="77777777" w:rsidR="009A63FB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B7EA91A" w14:textId="77777777" w:rsidR="009A63FB" w:rsidRDefault="00000000">
            <w:pPr>
              <w:spacing w:after="0" w:line="240" w:lineRule="auto"/>
            </w:pPr>
            <w:r>
              <w:t>NARODNA KNJIŽNICA I ČITAONICA GRIGOR VITEZ GORNJI BOGIČEVCI</w:t>
            </w:r>
          </w:p>
        </w:tc>
      </w:tr>
      <w:tr w:rsidR="009A63FB" w14:paraId="70C4CE0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97A5BD3" w14:textId="77777777" w:rsidR="009A63FB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6219102" w14:textId="77777777" w:rsidR="009A63FB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49207CEB" w14:textId="77777777" w:rsidR="009A63FB" w:rsidRDefault="00000000">
      <w:r>
        <w:br/>
      </w:r>
    </w:p>
    <w:p w14:paraId="7E651ACF" w14:textId="77777777" w:rsidR="009A63FB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7C2766E" w14:textId="77777777" w:rsidR="009A63FB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A461DEC" w14:textId="77777777" w:rsidR="009A63FB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7EF6B6E7" w14:textId="77777777" w:rsidR="009A63FB" w:rsidRDefault="009A63FB"/>
    <w:p w14:paraId="59D3C9C2" w14:textId="77777777" w:rsidR="009A63F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CEFEB79" w14:textId="77777777" w:rsidR="009A63FB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63FB" w14:paraId="57D048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94C30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C8F00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6CA5D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E4A0C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B764B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5DD1B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63FB" w14:paraId="1E9667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8DC48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D7B3E4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CDD83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6AC076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9.729,90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66287D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12.060,65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2C1108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  <w:tr w:rsidR="009A63FB" w14:paraId="42A598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A5806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0F9CAC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FA38B2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5DBFB5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5.327,13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9061B1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8.403,85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07C19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157,8</w:t>
            </w:r>
          </w:p>
        </w:tc>
      </w:tr>
      <w:tr w:rsidR="009A63FB" w14:paraId="1FC685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3185B" w14:textId="77777777" w:rsidR="009A63FB" w:rsidRDefault="009A63F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2A43E2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B135C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A29D98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4.402,77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849CB8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3.656,80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7D2A25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83,1</w:t>
            </w:r>
          </w:p>
        </w:tc>
      </w:tr>
      <w:tr w:rsidR="009A63FB" w14:paraId="3AF4D9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D81CE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996E43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7E38C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513837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E68553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597FF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A63FB" w14:paraId="274460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3A38AD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9D2A72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2634D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5885F9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1864D2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E08B15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9A63FB" w14:paraId="4AF80A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310742" w14:textId="77777777" w:rsidR="009A63FB" w:rsidRDefault="009A63F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F0290C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3826E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FA455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A019B6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723E0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9A63FB" w14:paraId="5EB220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AAB32B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A83E28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54D96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E5127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5C20F4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691E09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A63FB" w14:paraId="770C52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98BE9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994CEE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8ED80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2C1355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EE5076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19BA2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A63FB" w14:paraId="605F82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01CE5" w14:textId="77777777" w:rsidR="009A63FB" w:rsidRDefault="009A63F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F1420E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FC3CA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86F8C5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028172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CD11F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A63FB" w14:paraId="0F76A6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CCBCD" w14:textId="77777777" w:rsidR="009A63FB" w:rsidRDefault="009A63F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935E0D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BE5C1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F9C61A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4.362,77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194A3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3.656,80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FF13E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83,8</w:t>
            </w:r>
          </w:p>
        </w:tc>
      </w:tr>
    </w:tbl>
    <w:p w14:paraId="55D88178" w14:textId="77777777" w:rsidR="009A63FB" w:rsidRDefault="009A63FB">
      <w:pPr>
        <w:spacing w:after="0"/>
      </w:pPr>
    </w:p>
    <w:p w14:paraId="6DEBA9F7" w14:textId="77777777" w:rsidR="009A63FB" w:rsidRDefault="00000000">
      <w:r>
        <w:t>Financijski izvještaj je sastavljen je u skladu  s propisanim računovodstvenim standardima i važećim zakonskim propisima. U izvještajnom razdoblju evidentirani su svi poslovni događaji koji utječu na financijski položaj i poslovni rezultat. Na temelju obrasca PR-RAS iskazani su ključni pokazatelji, ukupni prihodi  u iznosu od 12.060,65 € te rashodi poslovanja  u iznosu od 8.403,85€ što je  rezultiralo viškom prihoda poslovanja u iznosu 3.656,80€.   </w:t>
      </w:r>
    </w:p>
    <w:p w14:paraId="04E44C9D" w14:textId="77777777" w:rsidR="009A63FB" w:rsidRDefault="00000000">
      <w:r>
        <w:lastRenderedPageBreak/>
        <w:br/>
      </w:r>
    </w:p>
    <w:p w14:paraId="455BDB75" w14:textId="77777777" w:rsidR="009A63FB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63FB" w14:paraId="7ED69F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EE8B9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2FD84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4719E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78ADF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76A00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A4570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63FB" w14:paraId="61D70E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FB661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F45253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6FEA3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638DCD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43E276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53C5C7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</w:tbl>
    <w:p w14:paraId="126662B1" w14:textId="77777777" w:rsidR="009A63FB" w:rsidRDefault="009A63FB">
      <w:pPr>
        <w:spacing w:after="0"/>
      </w:pPr>
    </w:p>
    <w:p w14:paraId="7CE4D9EB" w14:textId="77777777" w:rsidR="009A63FB" w:rsidRDefault="00000000">
      <w:r>
        <w:t>Odnosi se na pomoć Ministarstva kulture za knjižnu i  ne knjižnu građu.</w:t>
      </w:r>
    </w:p>
    <w:p w14:paraId="7289005B" w14:textId="77777777" w:rsidR="009A63FB" w:rsidRDefault="009A63FB"/>
    <w:p w14:paraId="0CDFAA28" w14:textId="77777777" w:rsidR="009A63FB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63FB" w14:paraId="4A22D2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F872F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2214A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4009B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8034A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30493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35B4F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63FB" w14:paraId="169266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AC1B3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E5B63D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CFD35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DA92D3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6.299,40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3F87D0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8.260,65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A0444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131,1</w:t>
            </w:r>
          </w:p>
        </w:tc>
      </w:tr>
    </w:tbl>
    <w:p w14:paraId="09617676" w14:textId="77777777" w:rsidR="009A63FB" w:rsidRDefault="009A63FB">
      <w:pPr>
        <w:spacing w:after="0"/>
      </w:pPr>
    </w:p>
    <w:p w14:paraId="7B0A44C3" w14:textId="77777777" w:rsidR="009A63FB" w:rsidRDefault="00000000">
      <w:r>
        <w:t>Iznos 8260,65 € je dotacija Općine kao osnivača knjižnice za redovan rad knjižnice.</w:t>
      </w:r>
    </w:p>
    <w:p w14:paraId="53FCDA02" w14:textId="77777777" w:rsidR="009A63FB" w:rsidRDefault="009A63FB"/>
    <w:p w14:paraId="26447198" w14:textId="77777777" w:rsidR="009A63FB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63FB" w14:paraId="04D3CC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69928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E4B35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7E229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BF151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5B9FE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D31FF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63FB" w14:paraId="39F2AF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07FF6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19DC28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1FB190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EBC2A5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4.550,41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70BE9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7.444,05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0A68F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163,6</w:t>
            </w:r>
          </w:p>
        </w:tc>
      </w:tr>
    </w:tbl>
    <w:p w14:paraId="2E48EB70" w14:textId="77777777" w:rsidR="009A63FB" w:rsidRDefault="009A63FB">
      <w:pPr>
        <w:spacing w:after="0"/>
      </w:pPr>
    </w:p>
    <w:p w14:paraId="3E7CFEC1" w14:textId="77777777" w:rsidR="009A63FB" w:rsidRDefault="00000000">
      <w:r>
        <w:t>Povećan iznos s obzirom na prošlu godinu se odnosi na troškove za zaposlene zbog povećanja iznosa plaće po 0,5 po godini radnog staža i ostale rashode za zaposlene.</w:t>
      </w:r>
    </w:p>
    <w:p w14:paraId="5C460E80" w14:textId="77777777" w:rsidR="009A63FB" w:rsidRDefault="009A63FB"/>
    <w:p w14:paraId="06A71CEB" w14:textId="77777777" w:rsidR="009A63FB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63FB" w14:paraId="005B8D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D23BC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0BE43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FD772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918B6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5F854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46BE3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63FB" w14:paraId="380D09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5E9CDF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B4F053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49C2A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979C0D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A5951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5153EA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153,3</w:t>
            </w:r>
          </w:p>
        </w:tc>
      </w:tr>
    </w:tbl>
    <w:p w14:paraId="673371DB" w14:textId="77777777" w:rsidR="009A63FB" w:rsidRDefault="009A63FB">
      <w:pPr>
        <w:spacing w:after="0"/>
      </w:pPr>
    </w:p>
    <w:p w14:paraId="3BA3DB64" w14:textId="77777777" w:rsidR="009A63FB" w:rsidRDefault="00000000">
      <w:r>
        <w:t>Iznos od 51,54 eura odnosi se na režijske troškove-voda</w:t>
      </w:r>
    </w:p>
    <w:p w14:paraId="18245656" w14:textId="77777777" w:rsidR="009A63FB" w:rsidRDefault="009A63FB"/>
    <w:p w14:paraId="4510CDE6" w14:textId="77777777" w:rsidR="009A63F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63FB" w14:paraId="5B63F0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7D449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7C54C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8A0BF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B7257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E3ADD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50028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63FB" w14:paraId="50BF53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0E1C9E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6CA321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AF8A2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E16246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84085A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10DE7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139,0</w:t>
            </w:r>
          </w:p>
        </w:tc>
      </w:tr>
    </w:tbl>
    <w:p w14:paraId="56EE5879" w14:textId="77777777" w:rsidR="009A63FB" w:rsidRDefault="009A63FB">
      <w:pPr>
        <w:spacing w:after="0"/>
      </w:pPr>
    </w:p>
    <w:p w14:paraId="10C5088E" w14:textId="77777777" w:rsidR="009A63FB" w:rsidRDefault="00000000">
      <w:r>
        <w:t>Iznos 288,49 eura odnosi se javnobilježničke usluge za upis statuta knjižnice</w:t>
      </w:r>
    </w:p>
    <w:p w14:paraId="71E5E6F5" w14:textId="77777777" w:rsidR="009A63FB" w:rsidRDefault="00000000">
      <w:r>
        <w:t> </w:t>
      </w:r>
    </w:p>
    <w:p w14:paraId="1BDA27C3" w14:textId="77777777" w:rsidR="009A63FB" w:rsidRDefault="009A63FB"/>
    <w:p w14:paraId="1B3426E7" w14:textId="77777777" w:rsidR="009A63FB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63FB" w14:paraId="46A496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53533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6B1BB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D225C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BEB94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96389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C3F48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63FB" w14:paraId="30E996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D7C51" w14:textId="77777777" w:rsidR="009A63FB" w:rsidRDefault="009A63F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36F21E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F30F57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A0370C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9.729,90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6CBB45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12.060,65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94645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</w:tbl>
    <w:p w14:paraId="0C4B89EC" w14:textId="77777777" w:rsidR="009A63FB" w:rsidRDefault="009A63FB">
      <w:pPr>
        <w:spacing w:after="0"/>
      </w:pPr>
    </w:p>
    <w:p w14:paraId="48F6ECD7" w14:textId="77777777" w:rsidR="009A63FB" w:rsidRDefault="00000000">
      <w:r>
        <w:t>Povećanje prihoda poslovanja u odnosu na isto razdoblje 2025.g. u iznosu od 24 %</w:t>
      </w:r>
    </w:p>
    <w:p w14:paraId="43E8C03C" w14:textId="77777777" w:rsidR="009A63FB" w:rsidRDefault="009A63FB"/>
    <w:p w14:paraId="53238640" w14:textId="77777777" w:rsidR="009A63FB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A63FB" w14:paraId="0DF234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237E5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6FC38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6DABD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2822A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8689D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22354" w14:textId="77777777" w:rsidR="009A63F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A63FB" w14:paraId="62955C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968D8" w14:textId="77777777" w:rsidR="009A63FB" w:rsidRDefault="009A63F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97D8F8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B8C44" w14:textId="77777777" w:rsidR="009A63F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F0F561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5.367,13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025A91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8.403,85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9155D" w14:textId="77777777" w:rsidR="009A63F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156,6</w:t>
            </w:r>
          </w:p>
        </w:tc>
      </w:tr>
    </w:tbl>
    <w:p w14:paraId="1709063E" w14:textId="77777777" w:rsidR="009A63FB" w:rsidRDefault="009A63FB">
      <w:pPr>
        <w:spacing w:after="0"/>
      </w:pPr>
    </w:p>
    <w:p w14:paraId="5041372A" w14:textId="77777777" w:rsidR="009A63FB" w:rsidRDefault="00000000">
      <w:r>
        <w:t>Povećanje rashoda poslovanja u iznosu od 57% u odnosu na razdoblje 2025.g.</w:t>
      </w:r>
    </w:p>
    <w:p w14:paraId="70EE1A66" w14:textId="77777777" w:rsidR="009A63FB" w:rsidRDefault="009A63FB"/>
    <w:sectPr w:rsidR="009A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FB"/>
    <w:rsid w:val="00052E76"/>
    <w:rsid w:val="001C0756"/>
    <w:rsid w:val="009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55B7"/>
  <w15:docId w15:val="{1B2E2EDC-9EB6-46E3-A2FC-28B328EE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opcinagb22@outlook.com</cp:lastModifiedBy>
  <cp:revision>2</cp:revision>
  <dcterms:created xsi:type="dcterms:W3CDTF">2026-04-14T06:20:00Z</dcterms:created>
  <dcterms:modified xsi:type="dcterms:W3CDTF">2026-04-14T06:20:00Z</dcterms:modified>
</cp:coreProperties>
</file>